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附件</w:t>
      </w:r>
      <w:r>
        <w:rPr>
          <w:rFonts w:hint="eastAsia" w:ascii="黑体" w:hAnsi="黑体" w:eastAsia="黑体" w:cs="黑体"/>
          <w:sz w:val="32"/>
          <w:szCs w:val="32"/>
          <w:lang w:val="en-US" w:eastAsia="zh-CN"/>
        </w:rPr>
        <w:t>6</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黑体"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sz w:val="32"/>
          <w:szCs w:val="32"/>
          <w:lang w:val="en-US" w:eastAsia="zh-CN"/>
        </w:rPr>
      </w:pPr>
      <w:bookmarkStart w:id="0" w:name="_GoBack"/>
      <w:r>
        <w:rPr>
          <w:rFonts w:hint="default" w:ascii="Times New Roman" w:hAnsi="Times New Roman" w:eastAsia="方正小标宋简体" w:cs="Times New Roman"/>
          <w:sz w:val="44"/>
          <w:szCs w:val="44"/>
          <w:lang w:val="en-US" w:eastAsia="zh-CN"/>
        </w:rPr>
        <w:t>柳州市科技农业农村和社会发展专项项目考核指标验收权重评价细则（试行）</w:t>
      </w:r>
      <w:bookmarkEnd w:id="0"/>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一、柳州市科技农业农村和社会发展专项项目考核指标验收权重：</w:t>
      </w:r>
    </w:p>
    <w:tbl>
      <w:tblPr>
        <w:tblStyle w:val="4"/>
        <w:tblW w:w="84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4"/>
        <w:gridCol w:w="2384"/>
        <w:gridCol w:w="1078"/>
        <w:gridCol w:w="40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934"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序号</w:t>
            </w:r>
          </w:p>
        </w:tc>
        <w:tc>
          <w:tcPr>
            <w:tcW w:w="2384"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指标类型</w:t>
            </w:r>
          </w:p>
        </w:tc>
        <w:tc>
          <w:tcPr>
            <w:tcW w:w="107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权重</w:t>
            </w:r>
          </w:p>
        </w:tc>
        <w:tc>
          <w:tcPr>
            <w:tcW w:w="4076"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jc w:val="center"/>
        </w:trPr>
        <w:tc>
          <w:tcPr>
            <w:tcW w:w="934"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w:t>
            </w:r>
          </w:p>
        </w:tc>
        <w:tc>
          <w:tcPr>
            <w:tcW w:w="2384"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技术指标</w:t>
            </w:r>
          </w:p>
        </w:tc>
        <w:tc>
          <w:tcPr>
            <w:tcW w:w="107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t>45</w:t>
            </w:r>
            <w:r>
              <w:rPr>
                <w:rFonts w:hint="default" w:ascii="Times New Roman" w:hAnsi="Times New Roman" w:eastAsia="仿宋_GB2312" w:cs="Times New Roman"/>
                <w:sz w:val="28"/>
                <w:szCs w:val="28"/>
              </w:rPr>
              <w:t>%</w:t>
            </w:r>
          </w:p>
        </w:tc>
        <w:tc>
          <w:tcPr>
            <w:tcW w:w="4076"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eastAsia="zh-CN"/>
              </w:rPr>
              <w:t>若项目为基础研究、软科学类等项目，且考</w:t>
            </w:r>
            <w:r>
              <w:rPr>
                <w:rFonts w:hint="default" w:ascii="Times New Roman" w:hAnsi="Times New Roman" w:eastAsia="仿宋_GB2312" w:cs="Times New Roman"/>
                <w:sz w:val="28"/>
                <w:szCs w:val="28"/>
                <w:lang w:val="en-US" w:eastAsia="zh-CN"/>
              </w:rPr>
              <w:t>核指标中未列经济指标或社会效益指标的，</w:t>
            </w:r>
            <w:r>
              <w:rPr>
                <w:rFonts w:hint="default" w:ascii="Times New Roman" w:hAnsi="Times New Roman" w:eastAsia="仿宋_GB2312" w:cs="Times New Roman"/>
                <w:sz w:val="28"/>
                <w:szCs w:val="28"/>
                <w:lang w:eastAsia="zh-CN"/>
              </w:rPr>
              <w:t>技术指标权重为</w:t>
            </w:r>
            <w:r>
              <w:rPr>
                <w:rFonts w:hint="default" w:ascii="Times New Roman" w:hAnsi="Times New Roman" w:eastAsia="仿宋_GB2312" w:cs="Times New Roman"/>
                <w:sz w:val="28"/>
                <w:szCs w:val="28"/>
                <w:lang w:val="en-US" w:eastAsia="zh-CN"/>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4"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w:t>
            </w:r>
          </w:p>
        </w:tc>
        <w:tc>
          <w:tcPr>
            <w:tcW w:w="2384"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经济</w:t>
            </w:r>
            <w:r>
              <w:rPr>
                <w:rFonts w:hint="default" w:ascii="Times New Roman" w:hAnsi="Times New Roman" w:eastAsia="仿宋_GB2312" w:cs="Times New Roman"/>
                <w:sz w:val="28"/>
                <w:szCs w:val="28"/>
                <w:lang w:eastAsia="zh-CN"/>
              </w:rPr>
              <w:t>效益</w:t>
            </w:r>
            <w:r>
              <w:rPr>
                <w:rFonts w:hint="default" w:ascii="Times New Roman" w:hAnsi="Times New Roman" w:eastAsia="仿宋_GB2312" w:cs="Times New Roman"/>
                <w:sz w:val="28"/>
                <w:szCs w:val="28"/>
              </w:rPr>
              <w:t>指标</w:t>
            </w:r>
            <w:r>
              <w:rPr>
                <w:rFonts w:hint="default" w:ascii="Times New Roman" w:hAnsi="Times New Roman" w:eastAsia="仿宋_GB2312" w:cs="Times New Roman"/>
                <w:sz w:val="28"/>
                <w:szCs w:val="28"/>
                <w:lang w:eastAsia="zh-CN"/>
              </w:rPr>
              <w:t>（社会效益指标）</w:t>
            </w:r>
          </w:p>
        </w:tc>
        <w:tc>
          <w:tcPr>
            <w:tcW w:w="107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t>25</w:t>
            </w:r>
            <w:r>
              <w:rPr>
                <w:rFonts w:hint="default" w:ascii="Times New Roman" w:hAnsi="Times New Roman" w:eastAsia="仿宋_GB2312" w:cs="Times New Roman"/>
                <w:sz w:val="28"/>
                <w:szCs w:val="28"/>
              </w:rPr>
              <w:t>%</w:t>
            </w:r>
          </w:p>
        </w:tc>
        <w:tc>
          <w:tcPr>
            <w:tcW w:w="407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left"/>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若项目为基础研究、软科学类等项目，且考</w:t>
            </w:r>
            <w:r>
              <w:rPr>
                <w:rFonts w:hint="default" w:ascii="Times New Roman" w:hAnsi="Times New Roman" w:eastAsia="仿宋_GB2312" w:cs="Times New Roman"/>
                <w:sz w:val="28"/>
                <w:szCs w:val="28"/>
                <w:lang w:val="en-US" w:eastAsia="zh-CN"/>
              </w:rPr>
              <w:t>核指标中未列经济指标或社会效益指标的，经济指标或社会效益指标</w:t>
            </w:r>
            <w:r>
              <w:rPr>
                <w:rFonts w:hint="default" w:ascii="Times New Roman" w:hAnsi="Times New Roman" w:eastAsia="仿宋_GB2312" w:cs="Times New Roman"/>
                <w:sz w:val="28"/>
                <w:szCs w:val="28"/>
                <w:lang w:eastAsia="zh-CN"/>
              </w:rPr>
              <w:t>权重为</w:t>
            </w:r>
            <w:r>
              <w:rPr>
                <w:rFonts w:hint="default" w:ascii="Times New Roman" w:hAnsi="Times New Roman" w:eastAsia="仿宋_GB2312" w:cs="Times New Roman"/>
                <w:sz w:val="28"/>
                <w:szCs w:val="2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4"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w:t>
            </w:r>
          </w:p>
        </w:tc>
        <w:tc>
          <w:tcPr>
            <w:tcW w:w="2384"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人才指标</w:t>
            </w:r>
          </w:p>
        </w:tc>
        <w:tc>
          <w:tcPr>
            <w:tcW w:w="107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15%</w:t>
            </w:r>
          </w:p>
        </w:tc>
        <w:tc>
          <w:tcPr>
            <w:tcW w:w="4076"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4"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w:t>
            </w:r>
          </w:p>
        </w:tc>
        <w:tc>
          <w:tcPr>
            <w:tcW w:w="2384"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其他</w:t>
            </w:r>
            <w:r>
              <w:rPr>
                <w:rFonts w:hint="default" w:ascii="Times New Roman" w:hAnsi="Times New Roman" w:eastAsia="仿宋_GB2312" w:cs="Times New Roman"/>
                <w:sz w:val="28"/>
                <w:szCs w:val="28"/>
                <w:lang w:eastAsia="zh-CN"/>
              </w:rPr>
              <w:t>（论文、专利等）</w:t>
            </w:r>
            <w:r>
              <w:rPr>
                <w:rFonts w:hint="default" w:ascii="Times New Roman" w:hAnsi="Times New Roman" w:eastAsia="仿宋_GB2312" w:cs="Times New Roman"/>
                <w:sz w:val="28"/>
                <w:szCs w:val="28"/>
              </w:rPr>
              <w:t>指标</w:t>
            </w:r>
          </w:p>
        </w:tc>
        <w:tc>
          <w:tcPr>
            <w:tcW w:w="107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w:t>
            </w:r>
            <w:r>
              <w:rPr>
                <w:rFonts w:hint="default"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rPr>
              <w:t>%</w:t>
            </w:r>
          </w:p>
        </w:tc>
        <w:tc>
          <w:tcPr>
            <w:tcW w:w="4076"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eastAsia="zh-CN"/>
              </w:rPr>
              <w:t>其他指标指专利、论文和其他无法列入技术指标、经济指标和人才指标的指标</w:t>
            </w:r>
          </w:p>
        </w:tc>
      </w:tr>
    </w:tbl>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二、本细则解释权归市科技局。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三、本细则自印发之日起实施，有效期至2025 年12 月31 日。</w:t>
      </w:r>
    </w:p>
    <w:p/>
    <w:sectPr>
      <w:pgSz w:w="11906" w:h="16838"/>
      <w:pgMar w:top="1417" w:right="1587" w:bottom="1417"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UxNWZiYjM3Yjc0OWViZTlhNjQ1MDg4Njg4MzM5NDQifQ=="/>
  </w:docVars>
  <w:rsids>
    <w:rsidRoot w:val="43A62FE5"/>
    <w:rsid w:val="171347E8"/>
    <w:rsid w:val="1BAD7475"/>
    <w:rsid w:val="24701257"/>
    <w:rsid w:val="43A62FE5"/>
    <w:rsid w:val="55C05B3D"/>
    <w:rsid w:val="58DD21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nhideWhenUsed/>
    <w:uiPriority w:val="99"/>
    <w:pPr>
      <w:spacing w:before="100" w:beforeAutospacing="1" w:after="100" w:afterAutospacing="1"/>
      <w:ind w:left="0" w:right="0"/>
      <w:jc w:val="left"/>
    </w:pPr>
    <w:rPr>
      <w:kern w:val="0"/>
      <w:sz w:val="24"/>
      <w:lang w:val="en-US" w:eastAsia="zh-CN" w:bidi="ar"/>
    </w:rPr>
  </w:style>
  <w:style w:type="table" w:styleId="4">
    <w:name w:val="Table Grid"/>
    <w:basedOn w:val="3"/>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2024-06-28T09:43:00Z</dcterms:created>
  <dc:creator>江东远</dc:creator>
  <cp:lastModifiedBy>江东远</cp:lastModifiedBy>
  <dcterms:modified xsi:type="dcterms:W3CDTF">2024-06-28T09:47:01Z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EC5950F73DCE44279387FD9F266C9F0F_13</vt:lpwstr>
  </property>
</Properties>
</file>