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D3BB">
      <w:pPr>
        <w:pStyle w:val="2"/>
        <w:spacing w:line="257" w:lineRule="auto"/>
      </w:pPr>
    </w:p>
    <w:p w14:paraId="318AE314">
      <w:pPr>
        <w:pStyle w:val="2"/>
        <w:spacing w:line="258" w:lineRule="auto"/>
      </w:pPr>
    </w:p>
    <w:p w14:paraId="1C939EDE">
      <w:pPr>
        <w:pStyle w:val="2"/>
        <w:spacing w:line="258" w:lineRule="auto"/>
      </w:pPr>
    </w:p>
    <w:p w14:paraId="55DA9751">
      <w:pPr>
        <w:pStyle w:val="2"/>
        <w:spacing w:line="258" w:lineRule="auto"/>
      </w:pPr>
    </w:p>
    <w:p w14:paraId="32409C2C">
      <w:pPr>
        <w:pStyle w:val="2"/>
        <w:spacing w:line="258" w:lineRule="auto"/>
      </w:pPr>
    </w:p>
    <w:p w14:paraId="7C4BC44F">
      <w:pPr>
        <w:pStyle w:val="2"/>
        <w:spacing w:line="258" w:lineRule="auto"/>
      </w:pPr>
    </w:p>
    <w:p w14:paraId="3FF8C882">
      <w:pPr>
        <w:pStyle w:val="2"/>
        <w:spacing w:line="258" w:lineRule="auto"/>
      </w:pPr>
    </w:p>
    <w:p w14:paraId="794FAE0E">
      <w:pPr>
        <w:pStyle w:val="2"/>
        <w:spacing w:line="258" w:lineRule="auto"/>
      </w:pPr>
    </w:p>
    <w:p w14:paraId="5AEC2625">
      <w:pPr>
        <w:pStyle w:val="2"/>
        <w:spacing w:line="258" w:lineRule="auto"/>
      </w:pPr>
    </w:p>
    <w:p w14:paraId="1D6C0C56">
      <w:pPr>
        <w:pStyle w:val="2"/>
        <w:spacing w:line="258" w:lineRule="auto"/>
      </w:pPr>
    </w:p>
    <w:p w14:paraId="34511F5B">
      <w:pPr>
        <w:pStyle w:val="2"/>
        <w:spacing w:line="258" w:lineRule="auto"/>
      </w:pPr>
    </w:p>
    <w:p w14:paraId="41E28C44">
      <w:pPr>
        <w:pStyle w:val="2"/>
        <w:spacing w:line="304" w:lineRule="auto"/>
      </w:pPr>
      <w:bookmarkStart w:id="4" w:name="_GoBack"/>
      <w:bookmarkEnd w:id="4"/>
    </w:p>
    <w:p w14:paraId="2B1F1B04">
      <w:pPr>
        <w:pStyle w:val="2"/>
        <w:spacing w:line="304" w:lineRule="auto"/>
      </w:pPr>
    </w:p>
    <w:p w14:paraId="0C2E5ADD">
      <w:pPr>
        <w:spacing w:before="91" w:line="222" w:lineRule="auto"/>
        <w:ind w:left="38"/>
        <w:outlineLvl w:val="0"/>
        <w:rPr>
          <w:rFonts w:ascii="黑体" w:hAnsi="黑体" w:eastAsia="黑体" w:cs="黑体"/>
          <w:sz w:val="28"/>
          <w:szCs w:val="28"/>
        </w:rPr>
      </w:pPr>
      <w:bookmarkStart w:id="0" w:name="bookmark17"/>
      <w:bookmarkEnd w:id="0"/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1：节能诊断报告编制格式</w:t>
      </w:r>
    </w:p>
    <w:p w14:paraId="4BCC1EC9">
      <w:pPr>
        <w:pStyle w:val="2"/>
        <w:spacing w:line="246" w:lineRule="auto"/>
      </w:pPr>
    </w:p>
    <w:p w14:paraId="17C2E2A2">
      <w:pPr>
        <w:pStyle w:val="2"/>
        <w:spacing w:line="246" w:lineRule="auto"/>
      </w:pPr>
    </w:p>
    <w:p w14:paraId="08998479">
      <w:pPr>
        <w:pStyle w:val="2"/>
        <w:spacing w:line="246" w:lineRule="auto"/>
      </w:pPr>
    </w:p>
    <w:p w14:paraId="4D0F724B">
      <w:pPr>
        <w:pStyle w:val="2"/>
        <w:spacing w:line="246" w:lineRule="auto"/>
      </w:pPr>
    </w:p>
    <w:p w14:paraId="0C994619">
      <w:pPr>
        <w:pStyle w:val="2"/>
        <w:spacing w:line="247" w:lineRule="auto"/>
      </w:pPr>
    </w:p>
    <w:p w14:paraId="1660D3FB">
      <w:pPr>
        <w:pStyle w:val="2"/>
        <w:spacing w:line="247" w:lineRule="auto"/>
      </w:pPr>
    </w:p>
    <w:p w14:paraId="36B0EB55">
      <w:pPr>
        <w:pStyle w:val="2"/>
        <w:spacing w:line="247" w:lineRule="auto"/>
      </w:pPr>
    </w:p>
    <w:p w14:paraId="25D25A71">
      <w:pPr>
        <w:pStyle w:val="2"/>
        <w:spacing w:line="247" w:lineRule="auto"/>
      </w:pPr>
    </w:p>
    <w:p w14:paraId="7D6FBA3D">
      <w:pPr>
        <w:pStyle w:val="2"/>
        <w:spacing w:line="247" w:lineRule="auto"/>
      </w:pPr>
    </w:p>
    <w:p w14:paraId="7D5FC355">
      <w:pPr>
        <w:pStyle w:val="2"/>
        <w:spacing w:line="247" w:lineRule="auto"/>
      </w:pPr>
    </w:p>
    <w:p w14:paraId="4A5553FC">
      <w:pPr>
        <w:pStyle w:val="2"/>
        <w:spacing w:line="247" w:lineRule="auto"/>
      </w:pPr>
    </w:p>
    <w:p w14:paraId="6FCD5F21">
      <w:pPr>
        <w:pStyle w:val="2"/>
        <w:spacing w:line="247" w:lineRule="auto"/>
      </w:pPr>
    </w:p>
    <w:p w14:paraId="60FF8D20">
      <w:pPr>
        <w:tabs>
          <w:tab w:val="left" w:pos="5840"/>
        </w:tabs>
        <w:spacing w:before="153" w:line="394" w:lineRule="auto"/>
        <w:ind w:left="2751" w:right="1535" w:hanging="1217"/>
        <w:rPr>
          <w:rFonts w:ascii="黑体" w:hAnsi="黑体" w:eastAsia="黑体" w:cs="黑体"/>
          <w:sz w:val="47"/>
          <w:szCs w:val="47"/>
        </w:rPr>
      </w:pPr>
      <w:bookmarkStart w:id="1" w:name="bookmark18"/>
      <w:bookmarkEnd w:id="1"/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pacing w:val="-223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2"/>
          <w:sz w:val="47"/>
          <w:szCs w:val="47"/>
        </w:rPr>
        <w:t>企业</w:t>
      </w:r>
      <w:r>
        <w:rPr>
          <w:rFonts w:ascii="黑体" w:hAnsi="黑体" w:eastAsia="黑体" w:cs="黑体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5"/>
          <w:sz w:val="47"/>
          <w:szCs w:val="47"/>
        </w:rPr>
        <w:t>节能诊断报告</w:t>
      </w:r>
    </w:p>
    <w:p w14:paraId="7E30143E">
      <w:pPr>
        <w:pStyle w:val="2"/>
        <w:spacing w:line="248" w:lineRule="auto"/>
      </w:pPr>
    </w:p>
    <w:p w14:paraId="38B32DFF">
      <w:pPr>
        <w:pStyle w:val="2"/>
        <w:spacing w:line="249" w:lineRule="auto"/>
      </w:pPr>
    </w:p>
    <w:p w14:paraId="42C7C952">
      <w:pPr>
        <w:pStyle w:val="2"/>
        <w:spacing w:line="249" w:lineRule="auto"/>
      </w:pPr>
    </w:p>
    <w:p w14:paraId="5C8D392F">
      <w:pPr>
        <w:pStyle w:val="2"/>
        <w:spacing w:line="249" w:lineRule="auto"/>
      </w:pPr>
    </w:p>
    <w:p w14:paraId="5096FB6E">
      <w:pPr>
        <w:pStyle w:val="2"/>
        <w:spacing w:line="249" w:lineRule="auto"/>
      </w:pPr>
    </w:p>
    <w:p w14:paraId="0E9228D3">
      <w:pPr>
        <w:pStyle w:val="2"/>
        <w:spacing w:line="249" w:lineRule="auto"/>
      </w:pPr>
    </w:p>
    <w:p w14:paraId="10C48C81">
      <w:pPr>
        <w:pStyle w:val="2"/>
        <w:spacing w:line="249" w:lineRule="auto"/>
      </w:pPr>
    </w:p>
    <w:p w14:paraId="51E80392">
      <w:pPr>
        <w:pStyle w:val="2"/>
        <w:spacing w:line="249" w:lineRule="auto"/>
      </w:pPr>
    </w:p>
    <w:p w14:paraId="4E4D1958">
      <w:pPr>
        <w:pStyle w:val="2"/>
        <w:spacing w:line="249" w:lineRule="auto"/>
      </w:pPr>
    </w:p>
    <w:p w14:paraId="68B1E3F2">
      <w:pPr>
        <w:pStyle w:val="2"/>
        <w:spacing w:line="249" w:lineRule="auto"/>
      </w:pPr>
    </w:p>
    <w:p w14:paraId="020FE9C5">
      <w:pPr>
        <w:pStyle w:val="2"/>
        <w:spacing w:line="249" w:lineRule="auto"/>
      </w:pPr>
    </w:p>
    <w:p w14:paraId="29193BD1">
      <w:pPr>
        <w:spacing w:before="91" w:line="222" w:lineRule="auto"/>
        <w:ind w:left="307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（报告编制单位）</w:t>
      </w:r>
    </w:p>
    <w:p w14:paraId="29A5F576">
      <w:pPr>
        <w:pStyle w:val="2"/>
        <w:spacing w:line="281" w:lineRule="auto"/>
      </w:pPr>
    </w:p>
    <w:p w14:paraId="259583A0">
      <w:pPr>
        <w:pStyle w:val="2"/>
        <w:spacing w:line="281" w:lineRule="auto"/>
      </w:pPr>
    </w:p>
    <w:p w14:paraId="1FAF6789">
      <w:pPr>
        <w:pStyle w:val="2"/>
        <w:spacing w:line="281" w:lineRule="auto"/>
      </w:pPr>
    </w:p>
    <w:p w14:paraId="0EC3561D">
      <w:pPr>
        <w:pStyle w:val="2"/>
        <w:spacing w:line="282" w:lineRule="auto"/>
      </w:pPr>
    </w:p>
    <w:p w14:paraId="3ADD93B3">
      <w:pPr>
        <w:spacing w:before="91" w:line="224" w:lineRule="auto"/>
        <w:ind w:left="333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20</w:t>
      </w:r>
      <w:r>
        <w:rPr>
          <w:rFonts w:ascii="黑体" w:hAnsi="黑体" w:eastAsia="黑体" w:cs="黑体"/>
          <w:spacing w:val="5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7"/>
          <w:sz w:val="28"/>
          <w:szCs w:val="28"/>
        </w:rPr>
        <w:t>年</w:t>
      </w:r>
      <w:r>
        <w:rPr>
          <w:rFonts w:ascii="黑体" w:hAnsi="黑体" w:eastAsia="黑体" w:cs="黑体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月</w:t>
      </w:r>
      <w:r>
        <w:rPr>
          <w:rFonts w:ascii="黑体" w:hAnsi="黑体" w:eastAsia="黑体" w:cs="黑体"/>
          <w:spacing w:val="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日</w:t>
      </w:r>
    </w:p>
    <w:p w14:paraId="2C045C02">
      <w:pPr>
        <w:spacing w:line="224" w:lineRule="auto"/>
        <w:rPr>
          <w:rFonts w:ascii="黑体" w:hAnsi="黑体" w:eastAsia="黑体" w:cs="黑体"/>
          <w:sz w:val="28"/>
          <w:szCs w:val="28"/>
        </w:rPr>
        <w:sectPr>
          <w:footerReference r:id="rId5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 w14:paraId="690DEB89">
      <w:pPr>
        <w:pStyle w:val="2"/>
        <w:spacing w:line="283" w:lineRule="auto"/>
      </w:pPr>
    </w:p>
    <w:p w14:paraId="35FA5B6D">
      <w:pPr>
        <w:pStyle w:val="2"/>
        <w:spacing w:line="284" w:lineRule="auto"/>
      </w:pPr>
    </w:p>
    <w:p w14:paraId="791C3F68">
      <w:pPr>
        <w:spacing w:before="101" w:line="226" w:lineRule="auto"/>
        <w:ind w:left="27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节能诊断报告确认单</w:t>
      </w:r>
    </w:p>
    <w:p w14:paraId="08543172">
      <w:pPr>
        <w:pStyle w:val="2"/>
        <w:spacing w:line="263" w:lineRule="auto"/>
      </w:pPr>
    </w:p>
    <w:p w14:paraId="6742B21C">
      <w:pPr>
        <w:pStyle w:val="2"/>
        <w:spacing w:line="263" w:lineRule="auto"/>
      </w:pPr>
    </w:p>
    <w:p w14:paraId="437B743F">
      <w:pPr>
        <w:pStyle w:val="2"/>
        <w:spacing w:line="263" w:lineRule="auto"/>
      </w:pPr>
    </w:p>
    <w:p w14:paraId="248F5AA7">
      <w:pPr>
        <w:pStyle w:val="2"/>
        <w:spacing w:line="263" w:lineRule="auto"/>
      </w:pPr>
    </w:p>
    <w:p w14:paraId="49270265">
      <w:pPr>
        <w:pStyle w:val="2"/>
        <w:spacing w:line="263" w:lineRule="auto"/>
      </w:pPr>
    </w:p>
    <w:p w14:paraId="171DBBCF">
      <w:pPr>
        <w:pStyle w:val="2"/>
        <w:spacing w:line="263" w:lineRule="auto"/>
      </w:pPr>
    </w:p>
    <w:p w14:paraId="167344E4">
      <w:pPr>
        <w:pStyle w:val="2"/>
        <w:spacing w:line="263" w:lineRule="auto"/>
      </w:pPr>
    </w:p>
    <w:p w14:paraId="3578CA4D">
      <w:pPr>
        <w:pStyle w:val="2"/>
        <w:spacing w:line="264" w:lineRule="auto"/>
      </w:pPr>
    </w:p>
    <w:p w14:paraId="04542EFD">
      <w:pPr>
        <w:spacing w:before="101" w:line="226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节能诊断报告确认内容：</w:t>
      </w:r>
    </w:p>
    <w:p w14:paraId="02B500C0">
      <w:pPr>
        <w:spacing w:before="139" w:line="303" w:lineRule="auto"/>
        <w:ind w:left="26" w:right="11" w:firstLine="6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本节能诊断报告对我单位能源利用情况进行分析评价，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经我单位确认，内容属实。本报告包含的信息及数据，</w:t>
      </w:r>
      <w:r>
        <w:rPr>
          <w:rFonts w:ascii="宋体" w:hAnsi="宋体" w:eastAsia="宋体" w:cs="宋体"/>
          <w:spacing w:val="8"/>
          <w:sz w:val="31"/>
          <w:szCs w:val="31"/>
        </w:rPr>
        <w:t>仅用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于为我单位实施节能改造提供参考，未经授权不得用于其它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商业用途。</w:t>
      </w:r>
    </w:p>
    <w:p w14:paraId="6C5E20DE">
      <w:pPr>
        <w:pStyle w:val="2"/>
        <w:spacing w:line="249" w:lineRule="auto"/>
      </w:pPr>
    </w:p>
    <w:p w14:paraId="6B842146">
      <w:pPr>
        <w:pStyle w:val="2"/>
        <w:spacing w:line="249" w:lineRule="auto"/>
      </w:pPr>
    </w:p>
    <w:p w14:paraId="0B6048F0">
      <w:pPr>
        <w:pStyle w:val="2"/>
        <w:spacing w:line="249" w:lineRule="auto"/>
      </w:pPr>
    </w:p>
    <w:p w14:paraId="56002069">
      <w:pPr>
        <w:pStyle w:val="2"/>
        <w:spacing w:line="250" w:lineRule="auto"/>
      </w:pPr>
    </w:p>
    <w:p w14:paraId="600F5720">
      <w:pPr>
        <w:pStyle w:val="2"/>
        <w:spacing w:line="250" w:lineRule="auto"/>
      </w:pPr>
    </w:p>
    <w:p w14:paraId="0A752175">
      <w:pPr>
        <w:pStyle w:val="2"/>
        <w:spacing w:line="250" w:lineRule="auto"/>
      </w:pPr>
    </w:p>
    <w:p w14:paraId="0446D56D">
      <w:pPr>
        <w:spacing w:before="100" w:line="224" w:lineRule="auto"/>
        <w:ind w:left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提供节能诊断服务的机构（负责人签字盖章</w:t>
      </w:r>
      <w:r>
        <w:rPr>
          <w:rFonts w:ascii="宋体" w:hAnsi="宋体" w:eastAsia="宋体" w:cs="宋体"/>
          <w:spacing w:val="-83"/>
          <w:sz w:val="31"/>
          <w:szCs w:val="31"/>
        </w:rPr>
        <w:t>）：</w:t>
      </w:r>
    </w:p>
    <w:p w14:paraId="1E5EFDAC">
      <w:pPr>
        <w:pStyle w:val="2"/>
        <w:spacing w:line="265" w:lineRule="auto"/>
      </w:pPr>
    </w:p>
    <w:p w14:paraId="0D767348">
      <w:pPr>
        <w:pStyle w:val="2"/>
        <w:spacing w:line="265" w:lineRule="auto"/>
      </w:pPr>
    </w:p>
    <w:p w14:paraId="1250F703">
      <w:pPr>
        <w:pStyle w:val="2"/>
        <w:spacing w:line="265" w:lineRule="auto"/>
      </w:pPr>
    </w:p>
    <w:p w14:paraId="34430A0F">
      <w:pPr>
        <w:pStyle w:val="2"/>
        <w:spacing w:line="265" w:lineRule="auto"/>
      </w:pPr>
    </w:p>
    <w:p w14:paraId="1BC8F336">
      <w:pPr>
        <w:pStyle w:val="2"/>
        <w:spacing w:line="265" w:lineRule="auto"/>
      </w:pPr>
    </w:p>
    <w:p w14:paraId="3198D3E8">
      <w:pPr>
        <w:pStyle w:val="2"/>
        <w:spacing w:line="266" w:lineRule="auto"/>
      </w:pPr>
    </w:p>
    <w:p w14:paraId="0346D3FA">
      <w:pPr>
        <w:spacing w:before="102" w:line="224" w:lineRule="auto"/>
        <w:ind w:left="66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接受节能诊断服务的企业（负责人签字盖章</w:t>
      </w:r>
      <w:r>
        <w:rPr>
          <w:rFonts w:ascii="宋体" w:hAnsi="宋体" w:eastAsia="宋体" w:cs="宋体"/>
          <w:spacing w:val="-82"/>
          <w:sz w:val="31"/>
          <w:szCs w:val="31"/>
        </w:rPr>
        <w:t>）：</w:t>
      </w:r>
    </w:p>
    <w:p w14:paraId="677280AA">
      <w:pPr>
        <w:pStyle w:val="2"/>
        <w:spacing w:line="264" w:lineRule="auto"/>
      </w:pPr>
    </w:p>
    <w:p w14:paraId="6DC49777">
      <w:pPr>
        <w:pStyle w:val="2"/>
        <w:spacing w:line="264" w:lineRule="auto"/>
      </w:pPr>
    </w:p>
    <w:p w14:paraId="3E97A123">
      <w:pPr>
        <w:pStyle w:val="2"/>
        <w:spacing w:line="264" w:lineRule="auto"/>
      </w:pPr>
    </w:p>
    <w:p w14:paraId="460742E9">
      <w:pPr>
        <w:pStyle w:val="2"/>
        <w:spacing w:line="264" w:lineRule="auto"/>
      </w:pPr>
    </w:p>
    <w:p w14:paraId="360DFDC9">
      <w:pPr>
        <w:pStyle w:val="2"/>
        <w:spacing w:line="264" w:lineRule="auto"/>
      </w:pPr>
    </w:p>
    <w:p w14:paraId="304603A1">
      <w:pPr>
        <w:pStyle w:val="2"/>
        <w:spacing w:line="264" w:lineRule="auto"/>
      </w:pPr>
    </w:p>
    <w:p w14:paraId="6893DA82">
      <w:pPr>
        <w:pStyle w:val="2"/>
        <w:spacing w:line="264" w:lineRule="auto"/>
      </w:pPr>
    </w:p>
    <w:p w14:paraId="426F9FCB">
      <w:pPr>
        <w:pStyle w:val="2"/>
        <w:spacing w:line="264" w:lineRule="auto"/>
      </w:pPr>
    </w:p>
    <w:p w14:paraId="4E4E098B">
      <w:pPr>
        <w:spacing w:before="101" w:line="223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节能诊断报告出具日期：</w:t>
      </w:r>
    </w:p>
    <w:p w14:paraId="4A51482F"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 w14:paraId="7D567899">
      <w:pPr>
        <w:pStyle w:val="2"/>
        <w:spacing w:line="304" w:lineRule="auto"/>
      </w:pPr>
    </w:p>
    <w:p w14:paraId="127ECB52">
      <w:pPr>
        <w:pStyle w:val="2"/>
        <w:spacing w:line="305" w:lineRule="auto"/>
      </w:pPr>
    </w:p>
    <w:p w14:paraId="1D97016F">
      <w:pPr>
        <w:spacing w:before="91" w:line="220" w:lineRule="auto"/>
        <w:ind w:left="32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节能诊断团队成员表</w:t>
      </w:r>
    </w:p>
    <w:p w14:paraId="68143390">
      <w:pPr>
        <w:spacing w:before="24"/>
      </w:pPr>
    </w:p>
    <w:p w14:paraId="221EB204">
      <w:pPr>
        <w:spacing w:before="23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558"/>
        <w:gridCol w:w="2975"/>
        <w:gridCol w:w="1184"/>
        <w:gridCol w:w="1710"/>
      </w:tblGrid>
      <w:tr w14:paraId="00497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vAlign w:val="top"/>
          </w:tcPr>
          <w:p w14:paraId="53FC3C6F">
            <w:pPr>
              <w:pStyle w:val="6"/>
              <w:spacing w:before="180" w:line="221" w:lineRule="auto"/>
              <w:ind w:left="11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558" w:type="dxa"/>
            <w:vAlign w:val="top"/>
          </w:tcPr>
          <w:p w14:paraId="539F7194">
            <w:pPr>
              <w:pStyle w:val="6"/>
              <w:spacing w:before="179" w:line="220" w:lineRule="auto"/>
              <w:ind w:left="11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975" w:type="dxa"/>
            <w:vAlign w:val="top"/>
          </w:tcPr>
          <w:p w14:paraId="2EEA3F71">
            <w:pPr>
              <w:pStyle w:val="6"/>
              <w:spacing w:before="179" w:line="220" w:lineRule="auto"/>
              <w:ind w:left="11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节能诊断工作分工</w:t>
            </w:r>
          </w:p>
        </w:tc>
        <w:tc>
          <w:tcPr>
            <w:tcW w:w="1184" w:type="dxa"/>
            <w:vAlign w:val="top"/>
          </w:tcPr>
          <w:p w14:paraId="02617E99">
            <w:pPr>
              <w:pStyle w:val="6"/>
              <w:spacing w:before="179" w:line="222" w:lineRule="auto"/>
              <w:ind w:left="11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职称</w:t>
            </w:r>
          </w:p>
        </w:tc>
        <w:tc>
          <w:tcPr>
            <w:tcW w:w="1710" w:type="dxa"/>
            <w:vAlign w:val="top"/>
          </w:tcPr>
          <w:p w14:paraId="5424E81D">
            <w:pPr>
              <w:pStyle w:val="6"/>
              <w:spacing w:before="178" w:line="221" w:lineRule="auto"/>
              <w:ind w:left="12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从事专业</w:t>
            </w:r>
          </w:p>
        </w:tc>
      </w:tr>
      <w:tr w14:paraId="54FB3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32" w:type="dxa"/>
            <w:gridSpan w:val="5"/>
            <w:vAlign w:val="top"/>
          </w:tcPr>
          <w:p w14:paraId="4B178BC8">
            <w:pPr>
              <w:pStyle w:val="6"/>
              <w:spacing w:before="175" w:line="221" w:lineRule="auto"/>
              <w:ind w:left="371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专家成员</w:t>
            </w:r>
          </w:p>
        </w:tc>
      </w:tr>
      <w:tr w14:paraId="070DF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05" w:type="dxa"/>
            <w:vAlign w:val="top"/>
          </w:tcPr>
          <w:p w14:paraId="7FE16FB2">
            <w:pPr>
              <w:spacing w:before="237" w:line="180" w:lineRule="auto"/>
              <w:ind w:left="132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top"/>
          </w:tcPr>
          <w:p w14:paraId="467F72EE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66B8EC1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16D6BD3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0D98FC35">
            <w:pPr>
              <w:rPr>
                <w:rFonts w:ascii="Arial"/>
                <w:sz w:val="21"/>
              </w:rPr>
            </w:pPr>
          </w:p>
        </w:tc>
      </w:tr>
      <w:tr w14:paraId="13F78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05" w:type="dxa"/>
            <w:vAlign w:val="top"/>
          </w:tcPr>
          <w:p w14:paraId="63E28C38">
            <w:pPr>
              <w:spacing w:before="237" w:line="181" w:lineRule="auto"/>
              <w:ind w:left="12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top"/>
          </w:tcPr>
          <w:p w14:paraId="592CA62F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53A3EC3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94C0DD8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213A11CC">
            <w:pPr>
              <w:rPr>
                <w:rFonts w:ascii="Arial"/>
                <w:sz w:val="21"/>
              </w:rPr>
            </w:pPr>
          </w:p>
        </w:tc>
      </w:tr>
      <w:tr w14:paraId="02E85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05" w:type="dxa"/>
            <w:vAlign w:val="top"/>
          </w:tcPr>
          <w:p w14:paraId="3C0BFCFD">
            <w:pPr>
              <w:spacing w:before="238" w:line="181" w:lineRule="auto"/>
              <w:ind w:left="122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top"/>
          </w:tcPr>
          <w:p w14:paraId="2CED3C48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03310CF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CCF3F0F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41382F2B">
            <w:pPr>
              <w:rPr>
                <w:rFonts w:ascii="Arial"/>
                <w:sz w:val="21"/>
              </w:rPr>
            </w:pPr>
          </w:p>
        </w:tc>
      </w:tr>
      <w:tr w14:paraId="4E149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top"/>
          </w:tcPr>
          <w:p w14:paraId="0B1138B3">
            <w:pPr>
              <w:spacing w:before="241" w:line="180" w:lineRule="auto"/>
              <w:ind w:left="11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top"/>
          </w:tcPr>
          <w:p w14:paraId="4E0B4EB4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687774D5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4F9AE1C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300E725A">
            <w:pPr>
              <w:rPr>
                <w:rFonts w:ascii="Arial"/>
                <w:sz w:val="21"/>
              </w:rPr>
            </w:pPr>
          </w:p>
        </w:tc>
      </w:tr>
      <w:tr w14:paraId="7D9C0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top"/>
          </w:tcPr>
          <w:p w14:paraId="23FED60A">
            <w:pPr>
              <w:spacing w:line="302" w:lineRule="auto"/>
              <w:rPr>
                <w:rFonts w:ascii="Arial"/>
                <w:sz w:val="21"/>
              </w:rPr>
            </w:pPr>
          </w:p>
          <w:p w14:paraId="2E24C412">
            <w:pPr>
              <w:spacing w:before="86" w:line="105" w:lineRule="exact"/>
              <w:ind w:left="1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position w:val="-2"/>
                <w:sz w:val="28"/>
                <w:szCs w:val="28"/>
              </w:rPr>
              <w:t>…</w:t>
            </w:r>
          </w:p>
        </w:tc>
        <w:tc>
          <w:tcPr>
            <w:tcW w:w="1558" w:type="dxa"/>
            <w:vAlign w:val="top"/>
          </w:tcPr>
          <w:p w14:paraId="724E67A4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64E1B64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C4A1B87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087F9409">
            <w:pPr>
              <w:rPr>
                <w:rFonts w:ascii="Arial"/>
                <w:sz w:val="21"/>
              </w:rPr>
            </w:pPr>
          </w:p>
        </w:tc>
      </w:tr>
      <w:tr w14:paraId="3660A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32" w:type="dxa"/>
            <w:gridSpan w:val="5"/>
            <w:vAlign w:val="top"/>
          </w:tcPr>
          <w:p w14:paraId="3FC66164">
            <w:pPr>
              <w:pStyle w:val="6"/>
              <w:spacing w:before="179" w:line="221" w:lineRule="auto"/>
              <w:ind w:left="371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企业人员</w:t>
            </w:r>
          </w:p>
        </w:tc>
      </w:tr>
      <w:tr w14:paraId="12344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top"/>
          </w:tcPr>
          <w:p w14:paraId="01781E88">
            <w:pPr>
              <w:spacing w:before="240" w:line="180" w:lineRule="auto"/>
              <w:ind w:left="132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top"/>
          </w:tcPr>
          <w:p w14:paraId="7B0DDFC7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051B7F8A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CB40D2F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4D9646FB">
            <w:pPr>
              <w:rPr>
                <w:rFonts w:ascii="Arial"/>
                <w:sz w:val="21"/>
              </w:rPr>
            </w:pPr>
          </w:p>
        </w:tc>
      </w:tr>
      <w:tr w14:paraId="3375D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top"/>
          </w:tcPr>
          <w:p w14:paraId="7D34D932">
            <w:pPr>
              <w:spacing w:before="239" w:line="181" w:lineRule="auto"/>
              <w:ind w:left="12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top"/>
          </w:tcPr>
          <w:p w14:paraId="6E729C3B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0E589CE2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7683548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34E52A3D">
            <w:pPr>
              <w:rPr>
                <w:rFonts w:ascii="Arial"/>
                <w:sz w:val="21"/>
              </w:rPr>
            </w:pPr>
          </w:p>
        </w:tc>
      </w:tr>
      <w:tr w14:paraId="1B577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vAlign w:val="top"/>
          </w:tcPr>
          <w:p w14:paraId="29070F97">
            <w:pPr>
              <w:spacing w:line="304" w:lineRule="auto"/>
              <w:rPr>
                <w:rFonts w:ascii="Arial"/>
                <w:sz w:val="21"/>
              </w:rPr>
            </w:pPr>
          </w:p>
          <w:p w14:paraId="5D897490">
            <w:pPr>
              <w:spacing w:before="85" w:line="106" w:lineRule="exact"/>
              <w:ind w:left="12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position w:val="-2"/>
                <w:sz w:val="28"/>
                <w:szCs w:val="28"/>
              </w:rPr>
              <w:t>…</w:t>
            </w:r>
          </w:p>
        </w:tc>
        <w:tc>
          <w:tcPr>
            <w:tcW w:w="1558" w:type="dxa"/>
            <w:vAlign w:val="top"/>
          </w:tcPr>
          <w:p w14:paraId="1CD354F4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1F5861B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CF5257F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75414912">
            <w:pPr>
              <w:rPr>
                <w:rFonts w:ascii="Arial"/>
                <w:sz w:val="21"/>
              </w:rPr>
            </w:pPr>
          </w:p>
        </w:tc>
      </w:tr>
    </w:tbl>
    <w:p w14:paraId="532C85FA">
      <w:pPr>
        <w:pStyle w:val="2"/>
      </w:pPr>
    </w:p>
    <w:p w14:paraId="0CD1892F">
      <w:pPr>
        <w:sectPr>
          <w:footerReference r:id="rId7" w:type="default"/>
          <w:pgSz w:w="11906" w:h="16839"/>
          <w:pgMar w:top="1431" w:right="1684" w:bottom="1378" w:left="1684" w:header="0" w:footer="1212" w:gutter="0"/>
          <w:cols w:space="720" w:num="1"/>
        </w:sectPr>
      </w:pPr>
    </w:p>
    <w:p w14:paraId="26887741">
      <w:pPr>
        <w:spacing w:before="64" w:line="228" w:lineRule="auto"/>
        <w:ind w:left="38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48B8BF1C">
      <w:pPr>
        <w:pStyle w:val="2"/>
        <w:spacing w:line="437" w:lineRule="auto"/>
      </w:pPr>
    </w:p>
    <w:p w14:paraId="63A6438C">
      <w:pPr>
        <w:spacing w:before="100" w:line="302" w:lineRule="auto"/>
        <w:ind w:left="31" w:right="1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主要包括企业生产经营和能源消费的基本情况，节能诊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断服务的需求、任务和主要内容，企业诊断</w:t>
      </w:r>
      <w:r>
        <w:rPr>
          <w:rFonts w:ascii="仿宋" w:hAnsi="仿宋" w:eastAsia="仿宋" w:cs="仿宋"/>
          <w:spacing w:val="8"/>
          <w:sz w:val="31"/>
          <w:szCs w:val="31"/>
        </w:rPr>
        <w:t>统计期内的能源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消费指标、能源利用效果评价，企业节能潜力分</w:t>
      </w:r>
      <w:r>
        <w:rPr>
          <w:rFonts w:ascii="仿宋" w:hAnsi="仿宋" w:eastAsia="仿宋" w:cs="仿宋"/>
          <w:spacing w:val="8"/>
          <w:sz w:val="31"/>
          <w:szCs w:val="31"/>
        </w:rPr>
        <w:t>析，节能改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造建议及预期效果等。</w:t>
      </w:r>
    </w:p>
    <w:p w14:paraId="404F4791">
      <w:pPr>
        <w:spacing w:line="30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23" w:right="1785" w:bottom="1378" w:left="1785" w:header="0" w:footer="1212" w:gutter="0"/>
          <w:cols w:space="720" w:num="1"/>
        </w:sectPr>
      </w:pPr>
    </w:p>
    <w:p w14:paraId="1B3A7F40">
      <w:pPr>
        <w:spacing w:before="65" w:line="226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一、企业概况</w:t>
      </w:r>
    </w:p>
    <w:p w14:paraId="400CF432">
      <w:pPr>
        <w:spacing w:before="34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（一）企业基本情况</w:t>
      </w:r>
    </w:p>
    <w:p w14:paraId="519AB9EF">
      <w:pPr>
        <w:spacing w:before="31" w:line="238" w:lineRule="auto"/>
        <w:ind w:left="44" w:right="1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介绍企业的组织结构、主要产品、生产能力</w:t>
      </w:r>
      <w:r>
        <w:rPr>
          <w:rFonts w:ascii="仿宋" w:hAnsi="仿宋" w:eastAsia="仿宋" w:cs="仿宋"/>
          <w:spacing w:val="8"/>
          <w:sz w:val="31"/>
          <w:szCs w:val="31"/>
        </w:rPr>
        <w:t>、行业地位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等情况。</w:t>
      </w:r>
    </w:p>
    <w:p w14:paraId="29935586">
      <w:pPr>
        <w:spacing w:before="31" w:line="229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（二）生产工艺流程</w:t>
      </w:r>
    </w:p>
    <w:p w14:paraId="4885FDFD">
      <w:pPr>
        <w:spacing w:before="32" w:line="237" w:lineRule="auto"/>
        <w:ind w:left="51" w:right="11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绘制企业生产工艺流程图，简要介绍工艺原</w:t>
      </w:r>
      <w:r>
        <w:rPr>
          <w:rFonts w:ascii="仿宋" w:hAnsi="仿宋" w:eastAsia="仿宋" w:cs="仿宋"/>
          <w:spacing w:val="8"/>
          <w:sz w:val="31"/>
          <w:szCs w:val="31"/>
        </w:rPr>
        <w:t>理及关键用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能设备。</w:t>
      </w:r>
    </w:p>
    <w:p w14:paraId="22DC4C98">
      <w:pPr>
        <w:spacing w:before="34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（三）能源消费概况</w:t>
      </w:r>
    </w:p>
    <w:p w14:paraId="0BD7D632">
      <w:pPr>
        <w:spacing w:before="31" w:line="227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介绍企业能源消费的特点和能源利用总体情况。</w:t>
      </w:r>
    </w:p>
    <w:p w14:paraId="440ECCFF">
      <w:pPr>
        <w:spacing w:before="35" w:line="226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二、诊断任务说明</w:t>
      </w:r>
    </w:p>
    <w:p w14:paraId="518E876B">
      <w:pPr>
        <w:spacing w:before="36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（一）企业诊断需求</w:t>
      </w:r>
    </w:p>
    <w:p w14:paraId="185529BE">
      <w:pPr>
        <w:spacing w:before="36"/>
        <w:ind w:left="34" w:right="1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从发现用能问题、挖掘节能潜力、指导节能技改、实现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降本增效、履行社会责任、推进绿色发展等方面，介绍企业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接受节能诊断服务的需求。</w:t>
      </w:r>
    </w:p>
    <w:p w14:paraId="2539F0B9">
      <w:pPr>
        <w:spacing w:before="35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（二）服务合同说明</w:t>
      </w:r>
    </w:p>
    <w:p w14:paraId="73968A92">
      <w:pPr>
        <w:spacing w:before="32" w:line="237" w:lineRule="auto"/>
        <w:ind w:left="65" w:right="13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介绍节能诊断服务合同的主要条款，包括诊断服务的范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围、统计期，实施诊断的主要依据等。</w:t>
      </w:r>
    </w:p>
    <w:p w14:paraId="68C50245">
      <w:pPr>
        <w:spacing w:before="36" w:line="226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三、诊断内容及结果分析</w:t>
      </w:r>
    </w:p>
    <w:p w14:paraId="370CA87D">
      <w:pPr>
        <w:spacing w:before="35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（一）诊断内容说明</w:t>
      </w:r>
    </w:p>
    <w:p w14:paraId="371CC810">
      <w:pPr>
        <w:spacing w:before="130" w:line="291" w:lineRule="auto"/>
        <w:ind w:left="34" w:right="1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一是能源利用诊断方面，主要包括梳理企业能源消费构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成及消费量，分析能源损失及余热余能回收利用情况，计算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企业综合能耗，分析企业能量平衡关系等。</w:t>
      </w:r>
    </w:p>
    <w:p w14:paraId="318FF763">
      <w:pPr>
        <w:spacing w:before="4" w:line="239" w:lineRule="auto"/>
        <w:ind w:left="34" w:right="11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二是能源效率诊断方面，主要包括计算企业主要工序能 </w:t>
      </w:r>
      <w:r>
        <w:rPr>
          <w:rFonts w:ascii="仿宋" w:hAnsi="仿宋" w:eastAsia="仿宋" w:cs="仿宋"/>
          <w:spacing w:val="9"/>
          <w:sz w:val="31"/>
          <w:szCs w:val="31"/>
        </w:rPr>
        <w:t>耗及单位产品综合能耗，评估主要用能设备</w:t>
      </w:r>
      <w:r>
        <w:rPr>
          <w:rFonts w:ascii="仿宋" w:hAnsi="仿宋" w:eastAsia="仿宋" w:cs="仿宋"/>
          <w:spacing w:val="8"/>
          <w:sz w:val="31"/>
          <w:szCs w:val="31"/>
        </w:rPr>
        <w:t>能效水平和实际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运行情况，介绍重点先进节能技术应用情况等。</w:t>
      </w:r>
    </w:p>
    <w:p w14:paraId="254F3349">
      <w:pPr>
        <w:spacing w:before="38" w:line="242" w:lineRule="auto"/>
        <w:ind w:left="31" w:right="1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三是能源管理诊断方面，主要包括说明企业能源管理组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织构建和责任划分、能源计量器具配备与管</w:t>
      </w:r>
      <w:r>
        <w:rPr>
          <w:rFonts w:ascii="仿宋" w:hAnsi="仿宋" w:eastAsia="仿宋" w:cs="仿宋"/>
          <w:spacing w:val="8"/>
          <w:sz w:val="31"/>
          <w:szCs w:val="31"/>
        </w:rPr>
        <w:t>理、能源管理制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度建立及执行、能源管理中心建设和信息化运行</w:t>
      </w:r>
      <w:r>
        <w:rPr>
          <w:rFonts w:ascii="仿宋" w:hAnsi="仿宋" w:eastAsia="仿宋" w:cs="仿宋"/>
          <w:spacing w:val="8"/>
          <w:sz w:val="31"/>
          <w:szCs w:val="31"/>
        </w:rPr>
        <w:t>、节能宣传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教育活动开展等情况等。</w:t>
      </w:r>
    </w:p>
    <w:p w14:paraId="1E3DC93E">
      <w:pPr>
        <w:spacing w:before="126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（二）诊断结果汇总</w:t>
      </w:r>
    </w:p>
    <w:p w14:paraId="5CB53489">
      <w:pPr>
        <w:pStyle w:val="2"/>
        <w:spacing w:line="280" w:lineRule="auto"/>
      </w:pPr>
    </w:p>
    <w:p w14:paraId="06D2A244">
      <w:pPr>
        <w:pStyle w:val="2"/>
        <w:spacing w:line="281" w:lineRule="auto"/>
      </w:pPr>
    </w:p>
    <w:p w14:paraId="0A4B7E99">
      <w:pPr>
        <w:spacing w:before="92" w:line="415" w:lineRule="exact"/>
        <w:ind w:left="12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position w:val="3"/>
          <w:sz w:val="28"/>
          <w:szCs w:val="28"/>
        </w:rPr>
        <w:t>表</w:t>
      </w:r>
      <w:r>
        <w:rPr>
          <w:rFonts w:ascii="仿宋" w:hAnsi="仿宋" w:eastAsia="仿宋" w:cs="仿宋"/>
          <w:spacing w:val="-32"/>
          <w:position w:val="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position w:val="3"/>
          <w:sz w:val="28"/>
          <w:szCs w:val="28"/>
        </w:rPr>
        <w:t>1-1</w:t>
      </w:r>
      <w:r>
        <w:rPr>
          <w:rFonts w:ascii="仿宋" w:hAnsi="仿宋" w:eastAsia="仿宋" w:cs="仿宋"/>
          <w:spacing w:val="-58"/>
          <w:position w:val="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position w:val="3"/>
          <w:sz w:val="28"/>
          <w:szCs w:val="28"/>
        </w:rPr>
        <w:t>企业能源消费指标汇总表（企业总指标）</w:t>
      </w:r>
    </w:p>
    <w:p w14:paraId="743CD37A">
      <w:pPr>
        <w:spacing w:line="415" w:lineRule="exact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23" w:right="1785" w:bottom="1378" w:left="1785" w:header="0" w:footer="1212" w:gutter="0"/>
          <w:cols w:space="720" w:num="1"/>
        </w:sectPr>
      </w:pPr>
    </w:p>
    <w:p w14:paraId="607E93E5">
      <w:pPr>
        <w:spacing w:line="91" w:lineRule="auto"/>
        <w:rPr>
          <w:rFonts w:ascii="Arial"/>
          <w:sz w:val="2"/>
        </w:rPr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86"/>
        <w:gridCol w:w="1700"/>
        <w:gridCol w:w="850"/>
        <w:gridCol w:w="1336"/>
      </w:tblGrid>
      <w:tr w14:paraId="06F3E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0" w:type="dxa"/>
            <w:vAlign w:val="top"/>
          </w:tcPr>
          <w:p w14:paraId="6CD61D69">
            <w:pPr>
              <w:spacing w:before="201" w:line="208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top"/>
          </w:tcPr>
          <w:p w14:paraId="1033C5A8">
            <w:pPr>
              <w:spacing w:before="200" w:line="210" w:lineRule="auto"/>
              <w:ind w:lef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指标类别及名称</w:t>
            </w:r>
          </w:p>
        </w:tc>
        <w:tc>
          <w:tcPr>
            <w:tcW w:w="1700" w:type="dxa"/>
            <w:vAlign w:val="top"/>
          </w:tcPr>
          <w:p w14:paraId="7B7AB70F">
            <w:pPr>
              <w:spacing w:before="198" w:line="211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计量单位</w:t>
            </w:r>
          </w:p>
        </w:tc>
        <w:tc>
          <w:tcPr>
            <w:tcW w:w="850" w:type="dxa"/>
            <w:vAlign w:val="top"/>
          </w:tcPr>
          <w:p w14:paraId="4A9DC19E">
            <w:pPr>
              <w:spacing w:before="202" w:line="208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数值</w:t>
            </w:r>
          </w:p>
        </w:tc>
        <w:tc>
          <w:tcPr>
            <w:tcW w:w="1336" w:type="dxa"/>
            <w:vAlign w:val="top"/>
          </w:tcPr>
          <w:p w14:paraId="7C542085">
            <w:pPr>
              <w:spacing w:before="202" w:line="208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说明</w:t>
            </w:r>
          </w:p>
        </w:tc>
      </w:tr>
      <w:tr w14:paraId="1BF51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4DF4E419">
            <w:pPr>
              <w:spacing w:before="236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572" w:type="dxa"/>
            <w:gridSpan w:val="4"/>
            <w:vAlign w:val="top"/>
          </w:tcPr>
          <w:p w14:paraId="1311C716">
            <w:pPr>
              <w:spacing w:before="197" w:line="20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企业总指标</w:t>
            </w:r>
          </w:p>
        </w:tc>
      </w:tr>
      <w:tr w14:paraId="31D70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06072260">
            <w:pPr>
              <w:spacing w:before="237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0.1</w:t>
            </w:r>
          </w:p>
        </w:tc>
        <w:tc>
          <w:tcPr>
            <w:tcW w:w="3686" w:type="dxa"/>
            <w:vAlign w:val="top"/>
          </w:tcPr>
          <w:p w14:paraId="13DCFC03">
            <w:pPr>
              <w:spacing w:before="69" w:line="209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能源利用指标</w:t>
            </w:r>
          </w:p>
        </w:tc>
        <w:tc>
          <w:tcPr>
            <w:tcW w:w="1700" w:type="dxa"/>
            <w:vAlign w:val="top"/>
          </w:tcPr>
          <w:p w14:paraId="7E13D58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1AACFC5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DB61915">
            <w:pPr>
              <w:rPr>
                <w:rFonts w:ascii="Arial"/>
                <w:sz w:val="21"/>
              </w:rPr>
            </w:pPr>
          </w:p>
        </w:tc>
      </w:tr>
      <w:tr w14:paraId="73FD5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14E540E4">
            <w:pPr>
              <w:spacing w:before="238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>0.1.1</w:t>
            </w:r>
          </w:p>
        </w:tc>
        <w:tc>
          <w:tcPr>
            <w:tcW w:w="3686" w:type="dxa"/>
            <w:vAlign w:val="top"/>
          </w:tcPr>
          <w:p w14:paraId="4279F640">
            <w:pPr>
              <w:spacing w:before="198" w:line="20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各种能源消费量</w:t>
            </w:r>
          </w:p>
        </w:tc>
        <w:tc>
          <w:tcPr>
            <w:tcW w:w="1700" w:type="dxa"/>
            <w:vAlign w:val="top"/>
          </w:tcPr>
          <w:p w14:paraId="36905626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D4A529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095BD67">
            <w:pPr>
              <w:rPr>
                <w:rFonts w:ascii="Arial"/>
                <w:sz w:val="21"/>
              </w:rPr>
            </w:pPr>
          </w:p>
        </w:tc>
      </w:tr>
      <w:tr w14:paraId="48664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4D2B9AF6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791C5519">
            <w:pPr>
              <w:spacing w:before="201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----品种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53DB3121">
            <w:pPr>
              <w:spacing w:before="14" w:line="42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3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3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4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3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1AA5122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20E1562">
            <w:pPr>
              <w:rPr>
                <w:rFonts w:ascii="Arial"/>
                <w:sz w:val="21"/>
              </w:rPr>
            </w:pPr>
          </w:p>
        </w:tc>
      </w:tr>
      <w:tr w14:paraId="2EDA5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894A64C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224DEE38">
            <w:pPr>
              <w:spacing w:before="319" w:line="189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0BECB886">
            <w:pPr>
              <w:spacing w:before="142" w:line="37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3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405A568C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5B2E598">
            <w:pPr>
              <w:rPr>
                <w:rFonts w:ascii="Arial"/>
                <w:sz w:val="21"/>
              </w:rPr>
            </w:pPr>
          </w:p>
        </w:tc>
      </w:tr>
      <w:tr w14:paraId="16A56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A47E5C6">
            <w:pPr>
              <w:spacing w:before="238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w w:val="99"/>
                <w:sz w:val="28"/>
                <w:szCs w:val="28"/>
              </w:rPr>
              <w:t>0.1.2</w:t>
            </w:r>
          </w:p>
        </w:tc>
        <w:tc>
          <w:tcPr>
            <w:tcW w:w="3686" w:type="dxa"/>
            <w:vAlign w:val="top"/>
          </w:tcPr>
          <w:p w14:paraId="0A58AED3">
            <w:pPr>
              <w:spacing w:before="198" w:line="20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各耗能工质消费量</w:t>
            </w:r>
          </w:p>
        </w:tc>
        <w:tc>
          <w:tcPr>
            <w:tcW w:w="1700" w:type="dxa"/>
            <w:vAlign w:val="top"/>
          </w:tcPr>
          <w:p w14:paraId="726E3FB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0FD207D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CE578A3">
            <w:pPr>
              <w:rPr>
                <w:rFonts w:ascii="Arial"/>
                <w:sz w:val="21"/>
              </w:rPr>
            </w:pPr>
          </w:p>
        </w:tc>
      </w:tr>
      <w:tr w14:paraId="447E2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3340EE71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CF22293">
            <w:pPr>
              <w:spacing w:before="202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----品种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6B8E3083">
            <w:pPr>
              <w:spacing w:before="143" w:line="37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3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11A09BA6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BF1B6FF">
            <w:pPr>
              <w:rPr>
                <w:rFonts w:ascii="Arial"/>
                <w:sz w:val="21"/>
              </w:rPr>
            </w:pPr>
          </w:p>
        </w:tc>
      </w:tr>
      <w:tr w14:paraId="5A630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B3CE2A8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336BDBFE">
            <w:pPr>
              <w:spacing w:before="320" w:line="189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75CC9E65">
            <w:pPr>
              <w:spacing w:before="143" w:line="37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1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2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6E8AA0A8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77EB436">
            <w:pPr>
              <w:rPr>
                <w:rFonts w:ascii="Arial"/>
                <w:sz w:val="21"/>
              </w:rPr>
            </w:pPr>
          </w:p>
        </w:tc>
      </w:tr>
      <w:tr w14:paraId="79B1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B47FDA0">
            <w:pPr>
              <w:spacing w:before="239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>0.1.3</w:t>
            </w:r>
          </w:p>
        </w:tc>
        <w:tc>
          <w:tcPr>
            <w:tcW w:w="3686" w:type="dxa"/>
            <w:vAlign w:val="top"/>
          </w:tcPr>
          <w:p w14:paraId="75294791">
            <w:pPr>
              <w:spacing w:before="201" w:line="207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余热余能回收量</w:t>
            </w:r>
          </w:p>
        </w:tc>
        <w:tc>
          <w:tcPr>
            <w:tcW w:w="1700" w:type="dxa"/>
            <w:vAlign w:val="top"/>
          </w:tcPr>
          <w:p w14:paraId="0E4CE21B">
            <w:pPr>
              <w:spacing w:before="240" w:line="181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GJ</w:t>
            </w:r>
          </w:p>
        </w:tc>
        <w:tc>
          <w:tcPr>
            <w:tcW w:w="850" w:type="dxa"/>
            <w:vAlign w:val="top"/>
          </w:tcPr>
          <w:p w14:paraId="2B2CB34F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73277BD">
            <w:pPr>
              <w:rPr>
                <w:rFonts w:ascii="Arial"/>
                <w:sz w:val="21"/>
              </w:rPr>
            </w:pPr>
          </w:p>
        </w:tc>
      </w:tr>
      <w:tr w14:paraId="7ABC2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49A5A8CB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64801B80">
            <w:pPr>
              <w:spacing w:before="207" w:line="201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w w:val="98"/>
                <w:sz w:val="28"/>
                <w:szCs w:val="28"/>
              </w:rPr>
              <w:t>----项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9"/>
                <w:w w:val="98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9"/>
                <w:w w:val="98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2163FCA7">
            <w:pPr>
              <w:spacing w:before="237" w:line="183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GJ</w:t>
            </w:r>
          </w:p>
        </w:tc>
        <w:tc>
          <w:tcPr>
            <w:tcW w:w="850" w:type="dxa"/>
            <w:vAlign w:val="top"/>
          </w:tcPr>
          <w:p w14:paraId="0168AFD2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3E2EF84">
            <w:pPr>
              <w:rPr>
                <w:rFonts w:ascii="Arial"/>
                <w:sz w:val="21"/>
              </w:rPr>
            </w:pPr>
          </w:p>
        </w:tc>
      </w:tr>
      <w:tr w14:paraId="5BE74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74A9D154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4E041C66">
            <w:pPr>
              <w:spacing w:before="319" w:line="189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0C0A4FFC">
            <w:pPr>
              <w:spacing w:before="238" w:line="182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GJ</w:t>
            </w:r>
          </w:p>
        </w:tc>
        <w:tc>
          <w:tcPr>
            <w:tcW w:w="850" w:type="dxa"/>
            <w:vAlign w:val="top"/>
          </w:tcPr>
          <w:p w14:paraId="2A00FD6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A7B513B">
            <w:pPr>
              <w:rPr>
                <w:rFonts w:ascii="Arial"/>
                <w:sz w:val="21"/>
              </w:rPr>
            </w:pPr>
          </w:p>
        </w:tc>
      </w:tr>
      <w:tr w14:paraId="3539E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13540A5">
            <w:pPr>
              <w:spacing w:before="238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w w:val="98"/>
                <w:sz w:val="28"/>
                <w:szCs w:val="28"/>
              </w:rPr>
              <w:t>0.1.4</w:t>
            </w:r>
          </w:p>
        </w:tc>
        <w:tc>
          <w:tcPr>
            <w:tcW w:w="3686" w:type="dxa"/>
            <w:vAlign w:val="top"/>
          </w:tcPr>
          <w:p w14:paraId="1C13D554">
            <w:pPr>
              <w:spacing w:before="199" w:line="20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余热余能回收率</w:t>
            </w:r>
          </w:p>
        </w:tc>
        <w:tc>
          <w:tcPr>
            <w:tcW w:w="1700" w:type="dxa"/>
            <w:vAlign w:val="top"/>
          </w:tcPr>
          <w:p w14:paraId="75A5C8E2">
            <w:pPr>
              <w:spacing w:before="142" w:line="372" w:lineRule="exact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w w:val="144"/>
                <w:position w:val="2"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top"/>
          </w:tcPr>
          <w:p w14:paraId="099D54B0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63877FE">
            <w:pPr>
              <w:rPr>
                <w:rFonts w:ascii="Arial"/>
                <w:sz w:val="21"/>
              </w:rPr>
            </w:pPr>
          </w:p>
        </w:tc>
      </w:tr>
      <w:tr w14:paraId="48CB6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4188D359">
            <w:pPr>
              <w:spacing w:before="237" w:line="175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>0.1.5</w:t>
            </w:r>
          </w:p>
        </w:tc>
        <w:tc>
          <w:tcPr>
            <w:tcW w:w="3686" w:type="dxa"/>
            <w:vAlign w:val="top"/>
          </w:tcPr>
          <w:p w14:paraId="4E3802C1">
            <w:pPr>
              <w:spacing w:before="201" w:line="207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企业综合能耗</w:t>
            </w:r>
          </w:p>
        </w:tc>
        <w:tc>
          <w:tcPr>
            <w:tcW w:w="1700" w:type="dxa"/>
            <w:vAlign w:val="top"/>
          </w:tcPr>
          <w:p w14:paraId="0105E2C0">
            <w:pPr>
              <w:spacing w:before="282" w:line="221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position w:val="-4"/>
                <w:sz w:val="28"/>
                <w:szCs w:val="28"/>
              </w:rPr>
              <w:t>tce</w:t>
            </w:r>
          </w:p>
        </w:tc>
        <w:tc>
          <w:tcPr>
            <w:tcW w:w="850" w:type="dxa"/>
            <w:vAlign w:val="top"/>
          </w:tcPr>
          <w:p w14:paraId="6222E6A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0F435F3">
            <w:pPr>
              <w:rPr>
                <w:rFonts w:ascii="Arial"/>
                <w:sz w:val="21"/>
              </w:rPr>
            </w:pPr>
          </w:p>
        </w:tc>
      </w:tr>
      <w:tr w14:paraId="64BFF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6CB0F6E">
            <w:pPr>
              <w:spacing w:before="239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w w:val="99"/>
                <w:sz w:val="28"/>
                <w:szCs w:val="28"/>
              </w:rPr>
              <w:t>0.1.6</w:t>
            </w:r>
          </w:p>
        </w:tc>
        <w:tc>
          <w:tcPr>
            <w:tcW w:w="3686" w:type="dxa"/>
            <w:vAlign w:val="top"/>
          </w:tcPr>
          <w:p w14:paraId="4342DC1A">
            <w:pPr>
              <w:spacing w:before="199" w:line="20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企业综合能源消费量</w:t>
            </w:r>
          </w:p>
        </w:tc>
        <w:tc>
          <w:tcPr>
            <w:tcW w:w="1700" w:type="dxa"/>
            <w:vAlign w:val="top"/>
          </w:tcPr>
          <w:p w14:paraId="609EAC13">
            <w:pPr>
              <w:spacing w:before="283" w:line="221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position w:val="-4"/>
                <w:sz w:val="28"/>
                <w:szCs w:val="28"/>
              </w:rPr>
              <w:t>tce</w:t>
            </w:r>
          </w:p>
        </w:tc>
        <w:tc>
          <w:tcPr>
            <w:tcW w:w="850" w:type="dxa"/>
            <w:vAlign w:val="top"/>
          </w:tcPr>
          <w:p w14:paraId="0679EAA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007F778">
            <w:pPr>
              <w:rPr>
                <w:rFonts w:ascii="Arial"/>
                <w:sz w:val="21"/>
              </w:rPr>
            </w:pPr>
          </w:p>
        </w:tc>
      </w:tr>
      <w:tr w14:paraId="56330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569212CA">
            <w:pPr>
              <w:spacing w:before="239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7"/>
                <w:w w:val="93"/>
                <w:sz w:val="28"/>
                <w:szCs w:val="28"/>
              </w:rPr>
              <w:t>0.2</w:t>
            </w:r>
          </w:p>
        </w:tc>
        <w:tc>
          <w:tcPr>
            <w:tcW w:w="3686" w:type="dxa"/>
            <w:vAlign w:val="top"/>
          </w:tcPr>
          <w:p w14:paraId="06378D08">
            <w:pPr>
              <w:spacing w:before="199" w:line="208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生产经营指标</w:t>
            </w:r>
          </w:p>
        </w:tc>
        <w:tc>
          <w:tcPr>
            <w:tcW w:w="1700" w:type="dxa"/>
            <w:vAlign w:val="top"/>
          </w:tcPr>
          <w:p w14:paraId="1488FB2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1601BE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506B38CB">
            <w:pPr>
              <w:rPr>
                <w:rFonts w:ascii="Arial"/>
                <w:sz w:val="21"/>
              </w:rPr>
            </w:pPr>
          </w:p>
        </w:tc>
      </w:tr>
      <w:tr w14:paraId="4604B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0E353653">
            <w:pPr>
              <w:spacing w:before="237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w w:val="99"/>
                <w:sz w:val="28"/>
                <w:szCs w:val="28"/>
              </w:rPr>
              <w:t>0.2.1</w:t>
            </w:r>
          </w:p>
        </w:tc>
        <w:tc>
          <w:tcPr>
            <w:tcW w:w="3686" w:type="dxa"/>
            <w:vAlign w:val="top"/>
          </w:tcPr>
          <w:p w14:paraId="0C65A131">
            <w:pPr>
              <w:spacing w:before="198" w:line="208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主要产品产量</w:t>
            </w:r>
          </w:p>
        </w:tc>
        <w:tc>
          <w:tcPr>
            <w:tcW w:w="1700" w:type="dxa"/>
            <w:vAlign w:val="top"/>
          </w:tcPr>
          <w:p w14:paraId="78CDDAC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C12F7B6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04AEC06">
            <w:pPr>
              <w:rPr>
                <w:rFonts w:ascii="Arial"/>
                <w:sz w:val="21"/>
              </w:rPr>
            </w:pPr>
          </w:p>
        </w:tc>
      </w:tr>
      <w:tr w14:paraId="42A68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AC16818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70E5729C">
            <w:pPr>
              <w:spacing w:before="202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---品种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0B8924D3">
            <w:pPr>
              <w:spacing w:before="143" w:line="37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3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6146CC7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074D55AD">
            <w:pPr>
              <w:rPr>
                <w:rFonts w:ascii="Arial"/>
                <w:sz w:val="21"/>
              </w:rPr>
            </w:pPr>
          </w:p>
        </w:tc>
      </w:tr>
      <w:tr w14:paraId="52E7A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328B3C0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A3B881F">
            <w:pPr>
              <w:spacing w:before="320" w:line="190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2555D95E">
            <w:pPr>
              <w:spacing w:before="143" w:line="37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1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2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13B84BA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0539309">
            <w:pPr>
              <w:rPr>
                <w:rFonts w:ascii="Arial"/>
                <w:sz w:val="21"/>
              </w:rPr>
            </w:pPr>
          </w:p>
        </w:tc>
      </w:tr>
      <w:tr w14:paraId="45575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3920C3BD">
            <w:pPr>
              <w:spacing w:before="239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3"/>
                <w:sz w:val="28"/>
                <w:szCs w:val="28"/>
              </w:rPr>
              <w:t>0.2.2</w:t>
            </w:r>
          </w:p>
        </w:tc>
        <w:tc>
          <w:tcPr>
            <w:tcW w:w="3686" w:type="dxa"/>
            <w:vAlign w:val="top"/>
          </w:tcPr>
          <w:p w14:paraId="4F4D6AEA">
            <w:pPr>
              <w:spacing w:before="201" w:line="207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企业总产值</w:t>
            </w:r>
          </w:p>
        </w:tc>
        <w:tc>
          <w:tcPr>
            <w:tcW w:w="1700" w:type="dxa"/>
            <w:vAlign w:val="top"/>
          </w:tcPr>
          <w:p w14:paraId="0EFD2013">
            <w:pPr>
              <w:spacing w:before="220" w:line="191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万元</w:t>
            </w:r>
          </w:p>
        </w:tc>
        <w:tc>
          <w:tcPr>
            <w:tcW w:w="850" w:type="dxa"/>
            <w:vAlign w:val="top"/>
          </w:tcPr>
          <w:p w14:paraId="7EE4679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40988CCC">
            <w:pPr>
              <w:rPr>
                <w:rFonts w:ascii="Arial"/>
                <w:sz w:val="21"/>
              </w:rPr>
            </w:pPr>
          </w:p>
        </w:tc>
      </w:tr>
      <w:tr w14:paraId="223DE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377E4633">
            <w:pPr>
              <w:spacing w:before="240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8"/>
                <w:w w:val="94"/>
                <w:sz w:val="28"/>
                <w:szCs w:val="28"/>
              </w:rPr>
              <w:t>0.3</w:t>
            </w:r>
          </w:p>
        </w:tc>
        <w:tc>
          <w:tcPr>
            <w:tcW w:w="3686" w:type="dxa"/>
            <w:vAlign w:val="top"/>
          </w:tcPr>
          <w:p w14:paraId="1BDD7EC1">
            <w:pPr>
              <w:spacing w:before="201" w:line="207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能源效率指标</w:t>
            </w:r>
          </w:p>
        </w:tc>
        <w:tc>
          <w:tcPr>
            <w:tcW w:w="1700" w:type="dxa"/>
            <w:vAlign w:val="top"/>
          </w:tcPr>
          <w:p w14:paraId="46ED33F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780A36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4574CB3C">
            <w:pPr>
              <w:rPr>
                <w:rFonts w:ascii="Arial"/>
                <w:sz w:val="21"/>
              </w:rPr>
            </w:pPr>
          </w:p>
        </w:tc>
      </w:tr>
      <w:tr w14:paraId="369C5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6D775EB1">
            <w:pPr>
              <w:spacing w:before="240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>0.3.1</w:t>
            </w:r>
          </w:p>
        </w:tc>
        <w:tc>
          <w:tcPr>
            <w:tcW w:w="3686" w:type="dxa"/>
            <w:vAlign w:val="top"/>
          </w:tcPr>
          <w:p w14:paraId="4A1D343D">
            <w:pPr>
              <w:spacing w:before="201" w:line="207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产品单位产量综合能耗</w:t>
            </w:r>
          </w:p>
        </w:tc>
        <w:tc>
          <w:tcPr>
            <w:tcW w:w="1700" w:type="dxa"/>
            <w:vAlign w:val="top"/>
          </w:tcPr>
          <w:p w14:paraId="6D2939F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BBB6403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6D2F41F">
            <w:pPr>
              <w:rPr>
                <w:rFonts w:ascii="Arial"/>
                <w:sz w:val="21"/>
              </w:rPr>
            </w:pPr>
          </w:p>
        </w:tc>
      </w:tr>
      <w:tr w14:paraId="5F411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DA343A5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30A633E0">
            <w:pPr>
              <w:spacing w:before="202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---品种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4A14C6E0">
            <w:pPr>
              <w:spacing w:before="142" w:line="372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3"/>
                <w:sz w:val="28"/>
                <w:szCs w:val="28"/>
              </w:rPr>
              <w:t>kgce/…</w:t>
            </w:r>
          </w:p>
        </w:tc>
        <w:tc>
          <w:tcPr>
            <w:tcW w:w="850" w:type="dxa"/>
            <w:vAlign w:val="top"/>
          </w:tcPr>
          <w:p w14:paraId="5C87DB8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73E8F1D0">
            <w:pPr>
              <w:rPr>
                <w:rFonts w:ascii="Arial"/>
                <w:sz w:val="21"/>
              </w:rPr>
            </w:pPr>
          </w:p>
        </w:tc>
      </w:tr>
      <w:tr w14:paraId="6770D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1D2CB419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237E7FBE">
            <w:pPr>
              <w:spacing w:before="320" w:line="189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27C9196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632C82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F8FAF60">
            <w:pPr>
              <w:rPr>
                <w:rFonts w:ascii="Arial"/>
                <w:sz w:val="21"/>
              </w:rPr>
            </w:pPr>
          </w:p>
        </w:tc>
      </w:tr>
      <w:tr w14:paraId="00EDB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85ADA31">
            <w:pPr>
              <w:spacing w:before="239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9"/>
                <w:w w:val="94"/>
                <w:sz w:val="28"/>
                <w:szCs w:val="28"/>
              </w:rPr>
              <w:t>0.3.2</w:t>
            </w:r>
          </w:p>
        </w:tc>
        <w:tc>
          <w:tcPr>
            <w:tcW w:w="3686" w:type="dxa"/>
            <w:vAlign w:val="top"/>
          </w:tcPr>
          <w:p w14:paraId="51981303">
            <w:pPr>
              <w:spacing w:before="199" w:line="20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产品单位产量可比综合能耗</w:t>
            </w:r>
          </w:p>
        </w:tc>
        <w:tc>
          <w:tcPr>
            <w:tcW w:w="1700" w:type="dxa"/>
            <w:vAlign w:val="top"/>
          </w:tcPr>
          <w:p w14:paraId="1F4B3CE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B77D4D8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5AA61613">
            <w:pPr>
              <w:rPr>
                <w:rFonts w:ascii="Arial"/>
                <w:sz w:val="21"/>
              </w:rPr>
            </w:pPr>
          </w:p>
        </w:tc>
      </w:tr>
      <w:tr w14:paraId="5F541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60" w:type="dxa"/>
            <w:vAlign w:val="top"/>
          </w:tcPr>
          <w:p w14:paraId="3F74872D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50BEBA67">
            <w:pPr>
              <w:spacing w:before="203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--品种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421E5505">
            <w:pPr>
              <w:spacing w:before="144" w:line="372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3"/>
                <w:sz w:val="28"/>
                <w:szCs w:val="28"/>
              </w:rPr>
              <w:t>kgce/…</w:t>
            </w:r>
          </w:p>
        </w:tc>
        <w:tc>
          <w:tcPr>
            <w:tcW w:w="850" w:type="dxa"/>
            <w:vAlign w:val="top"/>
          </w:tcPr>
          <w:p w14:paraId="07B40F09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5AB7FB4">
            <w:pPr>
              <w:rPr>
                <w:rFonts w:ascii="Arial"/>
                <w:sz w:val="21"/>
              </w:rPr>
            </w:pPr>
          </w:p>
        </w:tc>
      </w:tr>
    </w:tbl>
    <w:p w14:paraId="62828F71">
      <w:pPr>
        <w:pStyle w:val="2"/>
        <w:spacing w:line="222" w:lineRule="exact"/>
        <w:rPr>
          <w:sz w:val="19"/>
        </w:rPr>
      </w:pPr>
    </w:p>
    <w:p w14:paraId="282C0EC7">
      <w:pPr>
        <w:spacing w:line="222" w:lineRule="exact"/>
        <w:rPr>
          <w:sz w:val="19"/>
          <w:szCs w:val="19"/>
        </w:rPr>
        <w:sectPr>
          <w:footerReference r:id="rId10" w:type="default"/>
          <w:pgSz w:w="11906" w:h="16839"/>
          <w:pgMar w:top="1431" w:right="1684" w:bottom="1378" w:left="1684" w:header="0" w:footer="1212" w:gutter="0"/>
          <w:cols w:space="720" w:num="1"/>
        </w:sectPr>
      </w:pPr>
    </w:p>
    <w:p w14:paraId="5ECACA4D">
      <w:pPr>
        <w:spacing w:line="91" w:lineRule="auto"/>
        <w:rPr>
          <w:rFonts w:ascii="Arial"/>
          <w:sz w:val="2"/>
        </w:rPr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86"/>
        <w:gridCol w:w="1700"/>
        <w:gridCol w:w="850"/>
        <w:gridCol w:w="1336"/>
      </w:tblGrid>
      <w:tr w14:paraId="55FE8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0" w:type="dxa"/>
            <w:vAlign w:val="top"/>
          </w:tcPr>
          <w:p w14:paraId="04923B95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388D2B0E">
            <w:pPr>
              <w:spacing w:before="320" w:line="190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28D7B5EA">
            <w:pPr>
              <w:spacing w:before="143" w:line="376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3"/>
                <w:sz w:val="28"/>
                <w:szCs w:val="28"/>
              </w:rPr>
              <w:t>kgce/…</w:t>
            </w:r>
          </w:p>
        </w:tc>
        <w:tc>
          <w:tcPr>
            <w:tcW w:w="850" w:type="dxa"/>
            <w:vAlign w:val="top"/>
          </w:tcPr>
          <w:p w14:paraId="2148A062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745031F3">
            <w:pPr>
              <w:rPr>
                <w:rFonts w:ascii="Arial"/>
                <w:sz w:val="21"/>
              </w:rPr>
            </w:pPr>
          </w:p>
        </w:tc>
      </w:tr>
      <w:tr w14:paraId="06020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29063F58">
            <w:pPr>
              <w:spacing w:before="235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w w:val="95"/>
                <w:sz w:val="28"/>
                <w:szCs w:val="28"/>
              </w:rPr>
              <w:t>0.3.3</w:t>
            </w:r>
          </w:p>
        </w:tc>
        <w:tc>
          <w:tcPr>
            <w:tcW w:w="3686" w:type="dxa"/>
            <w:vAlign w:val="top"/>
          </w:tcPr>
          <w:p w14:paraId="40BA8122">
            <w:pPr>
              <w:spacing w:before="197" w:line="20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产品单位产量电耗</w:t>
            </w:r>
          </w:p>
        </w:tc>
        <w:tc>
          <w:tcPr>
            <w:tcW w:w="1700" w:type="dxa"/>
            <w:vAlign w:val="top"/>
          </w:tcPr>
          <w:p w14:paraId="3154356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64CB619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45529DF1">
            <w:pPr>
              <w:rPr>
                <w:rFonts w:ascii="Arial"/>
                <w:sz w:val="21"/>
              </w:rPr>
            </w:pPr>
          </w:p>
        </w:tc>
      </w:tr>
      <w:tr w14:paraId="0E776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5AB92F97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09D70496">
            <w:pPr>
              <w:spacing w:before="200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--品种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628AAB32">
            <w:pPr>
              <w:spacing w:before="141" w:line="373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kWh</w:t>
            </w:r>
            <w:r>
              <w:rPr>
                <w:rFonts w:ascii="仿宋" w:hAnsi="仿宋" w:eastAsia="仿宋" w:cs="仿宋"/>
                <w:spacing w:val="61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29A6F0E6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792AC5A2">
            <w:pPr>
              <w:rPr>
                <w:rFonts w:ascii="Arial"/>
                <w:sz w:val="21"/>
              </w:rPr>
            </w:pPr>
          </w:p>
        </w:tc>
      </w:tr>
      <w:tr w14:paraId="00C3E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6FF14F0A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4660AA05">
            <w:pPr>
              <w:spacing w:before="319" w:line="190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1EEF5272">
            <w:pPr>
              <w:spacing w:before="142" w:line="372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kWh</w:t>
            </w:r>
            <w:r>
              <w:rPr>
                <w:rFonts w:ascii="仿宋" w:hAnsi="仿宋" w:eastAsia="仿宋" w:cs="仿宋"/>
                <w:spacing w:val="61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5B169ADF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31126B7">
            <w:pPr>
              <w:rPr>
                <w:rFonts w:ascii="Arial"/>
                <w:sz w:val="21"/>
              </w:rPr>
            </w:pPr>
          </w:p>
        </w:tc>
      </w:tr>
      <w:tr w14:paraId="4B95F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2C7B384A">
            <w:pPr>
              <w:spacing w:before="237" w:line="17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2"/>
                <w:sz w:val="28"/>
                <w:szCs w:val="28"/>
              </w:rPr>
              <w:t>0.3.4</w:t>
            </w:r>
          </w:p>
        </w:tc>
        <w:tc>
          <w:tcPr>
            <w:tcW w:w="3686" w:type="dxa"/>
            <w:vAlign w:val="top"/>
          </w:tcPr>
          <w:p w14:paraId="21F01AE4">
            <w:pPr>
              <w:spacing w:before="198" w:line="20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单位产值综合能耗</w:t>
            </w:r>
          </w:p>
        </w:tc>
        <w:tc>
          <w:tcPr>
            <w:tcW w:w="1700" w:type="dxa"/>
            <w:vAlign w:val="top"/>
          </w:tcPr>
          <w:p w14:paraId="3A645424">
            <w:pPr>
              <w:spacing w:before="141" w:line="373" w:lineRule="exact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2"/>
                <w:sz w:val="28"/>
                <w:szCs w:val="28"/>
              </w:rPr>
              <w:t>Tce/万元</w:t>
            </w:r>
          </w:p>
        </w:tc>
        <w:tc>
          <w:tcPr>
            <w:tcW w:w="850" w:type="dxa"/>
            <w:vAlign w:val="top"/>
          </w:tcPr>
          <w:p w14:paraId="11EF776C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F20B40D">
            <w:pPr>
              <w:rPr>
                <w:rFonts w:ascii="Arial"/>
                <w:sz w:val="21"/>
              </w:rPr>
            </w:pPr>
          </w:p>
        </w:tc>
      </w:tr>
      <w:tr w14:paraId="05DAA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0" w:type="dxa"/>
            <w:vAlign w:val="top"/>
          </w:tcPr>
          <w:p w14:paraId="15A3DE3B">
            <w:pPr>
              <w:spacing w:before="237" w:line="175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w w:val="95"/>
                <w:sz w:val="28"/>
                <w:szCs w:val="28"/>
              </w:rPr>
              <w:t>0.3.5</w:t>
            </w:r>
          </w:p>
        </w:tc>
        <w:tc>
          <w:tcPr>
            <w:tcW w:w="3686" w:type="dxa"/>
            <w:vAlign w:val="top"/>
          </w:tcPr>
          <w:p w14:paraId="382A361B">
            <w:pPr>
              <w:spacing w:before="198" w:line="211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单位产值综合电耗</w:t>
            </w:r>
          </w:p>
        </w:tc>
        <w:tc>
          <w:tcPr>
            <w:tcW w:w="1700" w:type="dxa"/>
            <w:vAlign w:val="top"/>
          </w:tcPr>
          <w:p w14:paraId="46CEE4A2">
            <w:pPr>
              <w:spacing w:before="143" w:line="376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kWh</w:t>
            </w:r>
            <w:r>
              <w:rPr>
                <w:rFonts w:ascii="仿宋" w:hAnsi="仿宋" w:eastAsia="仿宋" w:cs="仿宋"/>
                <w:spacing w:val="31"/>
                <w:position w:val="2"/>
                <w:sz w:val="28"/>
                <w:szCs w:val="28"/>
              </w:rPr>
              <w:t>/万元</w:t>
            </w:r>
          </w:p>
        </w:tc>
        <w:tc>
          <w:tcPr>
            <w:tcW w:w="850" w:type="dxa"/>
            <w:vAlign w:val="top"/>
          </w:tcPr>
          <w:p w14:paraId="3BDD3EA7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9158FF0">
            <w:pPr>
              <w:rPr>
                <w:rFonts w:ascii="Arial"/>
                <w:sz w:val="21"/>
              </w:rPr>
            </w:pPr>
          </w:p>
        </w:tc>
      </w:tr>
    </w:tbl>
    <w:p w14:paraId="51D2CAE6">
      <w:pPr>
        <w:pStyle w:val="2"/>
        <w:spacing w:line="298" w:lineRule="auto"/>
      </w:pPr>
    </w:p>
    <w:p w14:paraId="73F4A74F">
      <w:pPr>
        <w:pStyle w:val="2"/>
        <w:spacing w:line="298" w:lineRule="auto"/>
      </w:pPr>
    </w:p>
    <w:p w14:paraId="7E030FAA">
      <w:pPr>
        <w:spacing w:before="91" w:line="389" w:lineRule="exact"/>
        <w:ind w:left="3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position w:val="2"/>
          <w:sz w:val="28"/>
          <w:szCs w:val="28"/>
        </w:rPr>
        <w:t>表</w:t>
      </w:r>
      <w:r>
        <w:rPr>
          <w:rFonts w:ascii="仿宋" w:hAnsi="仿宋" w:eastAsia="仿宋" w:cs="仿宋"/>
          <w:spacing w:val="-41"/>
          <w:position w:val="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position w:val="2"/>
          <w:sz w:val="28"/>
          <w:szCs w:val="28"/>
        </w:rPr>
        <w:t>1-2</w:t>
      </w:r>
      <w:r>
        <w:rPr>
          <w:rFonts w:ascii="仿宋" w:hAnsi="仿宋" w:eastAsia="仿宋" w:cs="仿宋"/>
          <w:spacing w:val="-56"/>
          <w:position w:val="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position w:val="2"/>
          <w:sz w:val="28"/>
          <w:szCs w:val="28"/>
        </w:rPr>
        <w:t>企业能源消费指标汇总表（工序指标）</w:t>
      </w: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86"/>
        <w:gridCol w:w="1700"/>
        <w:gridCol w:w="850"/>
        <w:gridCol w:w="1336"/>
      </w:tblGrid>
      <w:tr w14:paraId="77905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0" w:type="dxa"/>
            <w:vAlign w:val="top"/>
          </w:tcPr>
          <w:p w14:paraId="6510A544">
            <w:pPr>
              <w:spacing w:before="200" w:line="208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top"/>
          </w:tcPr>
          <w:p w14:paraId="6FA5BC2E">
            <w:pPr>
              <w:spacing w:before="199" w:line="210" w:lineRule="auto"/>
              <w:ind w:lef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指标类别及名称</w:t>
            </w:r>
          </w:p>
        </w:tc>
        <w:tc>
          <w:tcPr>
            <w:tcW w:w="1700" w:type="dxa"/>
            <w:vAlign w:val="top"/>
          </w:tcPr>
          <w:p w14:paraId="544A91CF">
            <w:pPr>
              <w:spacing w:before="198" w:line="211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计量单位</w:t>
            </w:r>
          </w:p>
        </w:tc>
        <w:tc>
          <w:tcPr>
            <w:tcW w:w="850" w:type="dxa"/>
            <w:vAlign w:val="top"/>
          </w:tcPr>
          <w:p w14:paraId="0862E902">
            <w:pPr>
              <w:spacing w:before="202" w:line="208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数值</w:t>
            </w:r>
          </w:p>
        </w:tc>
        <w:tc>
          <w:tcPr>
            <w:tcW w:w="1336" w:type="dxa"/>
            <w:vAlign w:val="top"/>
          </w:tcPr>
          <w:p w14:paraId="25F342A3">
            <w:pPr>
              <w:spacing w:before="202" w:line="208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说明</w:t>
            </w:r>
          </w:p>
        </w:tc>
      </w:tr>
      <w:tr w14:paraId="696B0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1D6D3083">
            <w:pPr>
              <w:spacing w:before="236" w:line="17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572" w:type="dxa"/>
            <w:gridSpan w:val="4"/>
            <w:vAlign w:val="top"/>
          </w:tcPr>
          <w:p w14:paraId="3DD13168">
            <w:pPr>
              <w:spacing w:before="196" w:line="210" w:lineRule="auto"/>
              <w:ind w:left="9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8"/>
                <w:sz w:val="28"/>
                <w:szCs w:val="28"/>
              </w:rPr>
              <w:t>工序指标</w:t>
            </w:r>
          </w:p>
        </w:tc>
      </w:tr>
      <w:tr w14:paraId="60458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62EF2591">
            <w:pPr>
              <w:spacing w:before="235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1.1</w:t>
            </w:r>
          </w:p>
        </w:tc>
        <w:tc>
          <w:tcPr>
            <w:tcW w:w="3686" w:type="dxa"/>
            <w:vAlign w:val="top"/>
          </w:tcPr>
          <w:p w14:paraId="1BDBE03B">
            <w:pPr>
              <w:spacing w:before="68" w:line="209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能源利用指标</w:t>
            </w:r>
          </w:p>
        </w:tc>
        <w:tc>
          <w:tcPr>
            <w:tcW w:w="1700" w:type="dxa"/>
            <w:vAlign w:val="top"/>
          </w:tcPr>
          <w:p w14:paraId="50C38F0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916AB3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591E025">
            <w:pPr>
              <w:rPr>
                <w:rFonts w:ascii="Arial"/>
                <w:sz w:val="21"/>
              </w:rPr>
            </w:pPr>
          </w:p>
        </w:tc>
      </w:tr>
      <w:tr w14:paraId="2A036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075386FB">
            <w:pPr>
              <w:spacing w:before="237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1.1.1</w:t>
            </w:r>
          </w:p>
        </w:tc>
        <w:tc>
          <w:tcPr>
            <w:tcW w:w="3686" w:type="dxa"/>
            <w:vAlign w:val="top"/>
          </w:tcPr>
          <w:p w14:paraId="08FB76E0">
            <w:pPr>
              <w:spacing w:before="197" w:line="20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各能源品种消费量</w:t>
            </w:r>
          </w:p>
        </w:tc>
        <w:tc>
          <w:tcPr>
            <w:tcW w:w="1700" w:type="dxa"/>
            <w:vAlign w:val="top"/>
          </w:tcPr>
          <w:p w14:paraId="576825D6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2E317B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3833335">
            <w:pPr>
              <w:rPr>
                <w:rFonts w:ascii="Arial"/>
                <w:sz w:val="21"/>
              </w:rPr>
            </w:pPr>
          </w:p>
        </w:tc>
      </w:tr>
      <w:tr w14:paraId="00BEC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7FF9AF24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266BEAF5">
            <w:pPr>
              <w:spacing w:before="203" w:line="205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----品种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5D969C0D">
            <w:pPr>
              <w:spacing w:before="13" w:line="42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3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3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4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3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0DCB995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CDBA258">
            <w:pPr>
              <w:rPr>
                <w:rFonts w:ascii="Arial"/>
                <w:sz w:val="21"/>
              </w:rPr>
            </w:pPr>
          </w:p>
        </w:tc>
      </w:tr>
      <w:tr w14:paraId="67853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12BEBD93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7C5303BA">
            <w:pPr>
              <w:spacing w:before="318" w:line="190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39BFD64C">
            <w:pPr>
              <w:spacing w:before="141" w:line="374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3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231476FF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8E30475">
            <w:pPr>
              <w:rPr>
                <w:rFonts w:ascii="Arial"/>
                <w:sz w:val="21"/>
              </w:rPr>
            </w:pPr>
          </w:p>
        </w:tc>
      </w:tr>
      <w:tr w14:paraId="6AA83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09CA70B">
            <w:pPr>
              <w:spacing w:before="237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1.1.2</w:t>
            </w:r>
          </w:p>
        </w:tc>
        <w:tc>
          <w:tcPr>
            <w:tcW w:w="3686" w:type="dxa"/>
            <w:vAlign w:val="top"/>
          </w:tcPr>
          <w:p w14:paraId="0B84D8A5">
            <w:pPr>
              <w:spacing w:before="198" w:line="20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各耗能工质消费量</w:t>
            </w:r>
          </w:p>
        </w:tc>
        <w:tc>
          <w:tcPr>
            <w:tcW w:w="1700" w:type="dxa"/>
            <w:vAlign w:val="top"/>
          </w:tcPr>
          <w:p w14:paraId="4B42BB66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272301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2B215FC">
            <w:pPr>
              <w:rPr>
                <w:rFonts w:ascii="Arial"/>
                <w:sz w:val="21"/>
              </w:rPr>
            </w:pPr>
          </w:p>
        </w:tc>
      </w:tr>
      <w:tr w14:paraId="658DB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4E9285BE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6B57E1B">
            <w:pPr>
              <w:spacing w:before="202" w:line="20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----品种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11C6F901">
            <w:pPr>
              <w:spacing w:before="142" w:line="372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3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2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55F1276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8B22E0E">
            <w:pPr>
              <w:rPr>
                <w:rFonts w:ascii="Arial"/>
                <w:sz w:val="21"/>
              </w:rPr>
            </w:pPr>
          </w:p>
        </w:tc>
      </w:tr>
      <w:tr w14:paraId="3F8B2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3A8B08BF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72AE1436">
            <w:pPr>
              <w:spacing w:before="319" w:line="190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0B4E3D0A">
            <w:pPr>
              <w:spacing w:before="143" w:line="371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1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2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0998E23D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4B33F70C">
            <w:pPr>
              <w:rPr>
                <w:rFonts w:ascii="Arial"/>
                <w:sz w:val="21"/>
              </w:rPr>
            </w:pPr>
          </w:p>
        </w:tc>
      </w:tr>
      <w:tr w14:paraId="53EC1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1D931008">
            <w:pPr>
              <w:spacing w:before="240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1.1.3</w:t>
            </w:r>
          </w:p>
        </w:tc>
        <w:tc>
          <w:tcPr>
            <w:tcW w:w="3686" w:type="dxa"/>
            <w:vAlign w:val="top"/>
          </w:tcPr>
          <w:p w14:paraId="1AC24B90">
            <w:pPr>
              <w:spacing w:before="202" w:line="20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余热余能回收量</w:t>
            </w:r>
          </w:p>
        </w:tc>
        <w:tc>
          <w:tcPr>
            <w:tcW w:w="1700" w:type="dxa"/>
            <w:vAlign w:val="top"/>
          </w:tcPr>
          <w:p w14:paraId="0EA7CE4D">
            <w:pPr>
              <w:spacing w:before="240" w:line="181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GJ</w:t>
            </w:r>
          </w:p>
        </w:tc>
        <w:tc>
          <w:tcPr>
            <w:tcW w:w="850" w:type="dxa"/>
            <w:vAlign w:val="top"/>
          </w:tcPr>
          <w:p w14:paraId="2D8D366F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9C52371">
            <w:pPr>
              <w:rPr>
                <w:rFonts w:ascii="Arial"/>
                <w:sz w:val="21"/>
              </w:rPr>
            </w:pPr>
          </w:p>
        </w:tc>
      </w:tr>
      <w:tr w14:paraId="73D36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9A2C8DE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7EE5241F">
            <w:pPr>
              <w:spacing w:before="210" w:line="201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w w:val="98"/>
                <w:sz w:val="28"/>
                <w:szCs w:val="28"/>
              </w:rPr>
              <w:t>----项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9"/>
                <w:w w:val="98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9"/>
                <w:w w:val="98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top"/>
          </w:tcPr>
          <w:p w14:paraId="061D157D">
            <w:pPr>
              <w:spacing w:before="240" w:line="181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GJ</w:t>
            </w:r>
          </w:p>
        </w:tc>
        <w:tc>
          <w:tcPr>
            <w:tcW w:w="850" w:type="dxa"/>
            <w:vAlign w:val="top"/>
          </w:tcPr>
          <w:p w14:paraId="77B2A95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9969DEB">
            <w:pPr>
              <w:rPr>
                <w:rFonts w:ascii="Arial"/>
                <w:sz w:val="21"/>
              </w:rPr>
            </w:pPr>
          </w:p>
        </w:tc>
      </w:tr>
      <w:tr w14:paraId="270AC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0743D909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77E7F62">
            <w:pPr>
              <w:spacing w:before="319" w:line="190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1700" w:type="dxa"/>
            <w:vAlign w:val="top"/>
          </w:tcPr>
          <w:p w14:paraId="5CF72FE6">
            <w:pPr>
              <w:spacing w:before="238" w:line="182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GJ</w:t>
            </w:r>
          </w:p>
        </w:tc>
        <w:tc>
          <w:tcPr>
            <w:tcW w:w="850" w:type="dxa"/>
            <w:vAlign w:val="top"/>
          </w:tcPr>
          <w:p w14:paraId="4029E826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08FD4972">
            <w:pPr>
              <w:rPr>
                <w:rFonts w:ascii="Arial"/>
                <w:sz w:val="21"/>
              </w:rPr>
            </w:pPr>
          </w:p>
        </w:tc>
      </w:tr>
      <w:tr w14:paraId="62FBD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5F9C1AAD">
            <w:pPr>
              <w:spacing w:before="238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1.1.4</w:t>
            </w:r>
          </w:p>
        </w:tc>
        <w:tc>
          <w:tcPr>
            <w:tcW w:w="3686" w:type="dxa"/>
            <w:vAlign w:val="top"/>
          </w:tcPr>
          <w:p w14:paraId="170C725D">
            <w:pPr>
              <w:spacing w:before="199" w:line="20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余热余能回收率</w:t>
            </w:r>
          </w:p>
        </w:tc>
        <w:tc>
          <w:tcPr>
            <w:tcW w:w="1700" w:type="dxa"/>
            <w:vAlign w:val="top"/>
          </w:tcPr>
          <w:p w14:paraId="07E857CE">
            <w:pPr>
              <w:spacing w:before="143" w:line="372" w:lineRule="exact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w w:val="144"/>
                <w:position w:val="2"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top"/>
          </w:tcPr>
          <w:p w14:paraId="53B7B25D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40189A22">
            <w:pPr>
              <w:rPr>
                <w:rFonts w:ascii="Arial"/>
                <w:sz w:val="21"/>
              </w:rPr>
            </w:pPr>
          </w:p>
        </w:tc>
      </w:tr>
      <w:tr w14:paraId="7FCB8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101028FD">
            <w:pPr>
              <w:spacing w:before="237" w:line="175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1.1.5</w:t>
            </w:r>
          </w:p>
        </w:tc>
        <w:tc>
          <w:tcPr>
            <w:tcW w:w="3686" w:type="dxa"/>
            <w:vAlign w:val="top"/>
          </w:tcPr>
          <w:p w14:paraId="0FAB2C35">
            <w:pPr>
              <w:spacing w:before="201" w:line="207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工序总能耗</w:t>
            </w:r>
          </w:p>
        </w:tc>
        <w:tc>
          <w:tcPr>
            <w:tcW w:w="1700" w:type="dxa"/>
            <w:vAlign w:val="top"/>
          </w:tcPr>
          <w:p w14:paraId="12EF4441">
            <w:pPr>
              <w:spacing w:before="283" w:line="221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position w:val="-4"/>
                <w:sz w:val="28"/>
                <w:szCs w:val="28"/>
              </w:rPr>
              <w:t>tce</w:t>
            </w:r>
          </w:p>
        </w:tc>
        <w:tc>
          <w:tcPr>
            <w:tcW w:w="850" w:type="dxa"/>
            <w:vAlign w:val="top"/>
          </w:tcPr>
          <w:p w14:paraId="2CF3FAF5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DA0BE6B">
            <w:pPr>
              <w:rPr>
                <w:rFonts w:ascii="Arial"/>
                <w:sz w:val="21"/>
              </w:rPr>
            </w:pPr>
          </w:p>
        </w:tc>
      </w:tr>
      <w:tr w14:paraId="41335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960" w:type="dxa"/>
            <w:vAlign w:val="top"/>
          </w:tcPr>
          <w:p w14:paraId="447C8C60">
            <w:pPr>
              <w:spacing w:before="239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0"/>
                <w:sz w:val="28"/>
                <w:szCs w:val="28"/>
              </w:rPr>
              <w:t>1.2</w:t>
            </w:r>
          </w:p>
        </w:tc>
        <w:tc>
          <w:tcPr>
            <w:tcW w:w="3686" w:type="dxa"/>
            <w:vAlign w:val="top"/>
          </w:tcPr>
          <w:p w14:paraId="0FDCFA3C">
            <w:pPr>
              <w:spacing w:before="201" w:line="207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生产指标</w:t>
            </w:r>
          </w:p>
        </w:tc>
        <w:tc>
          <w:tcPr>
            <w:tcW w:w="1700" w:type="dxa"/>
            <w:vAlign w:val="top"/>
          </w:tcPr>
          <w:p w14:paraId="11BE132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EE0CC50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B3DCF59">
            <w:pPr>
              <w:rPr>
                <w:rFonts w:ascii="Arial"/>
                <w:sz w:val="21"/>
              </w:rPr>
            </w:pPr>
          </w:p>
        </w:tc>
      </w:tr>
      <w:tr w14:paraId="482A6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37DD0DF3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32295A5A">
            <w:pPr>
              <w:spacing w:before="198" w:line="209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中间产品产量</w:t>
            </w:r>
          </w:p>
        </w:tc>
        <w:tc>
          <w:tcPr>
            <w:tcW w:w="1700" w:type="dxa"/>
            <w:vAlign w:val="top"/>
          </w:tcPr>
          <w:p w14:paraId="4D9F2225">
            <w:pPr>
              <w:spacing w:before="144" w:line="370" w:lineRule="exact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t/</w:t>
            </w:r>
            <w:r>
              <w:rPr>
                <w:rFonts w:ascii="仿宋" w:hAnsi="仿宋" w:eastAsia="仿宋" w:cs="仿宋"/>
                <w:position w:val="1"/>
                <w:sz w:val="28"/>
                <w:szCs w:val="28"/>
              </w:rPr>
              <w:t>Nm</w:t>
            </w:r>
            <w:r>
              <w:rPr>
                <w:rFonts w:ascii="仿宋" w:hAnsi="仿宋" w:eastAsia="仿宋" w:cs="仿宋"/>
                <w:spacing w:val="22"/>
                <w:position w:val="12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spacing w:val="22"/>
                <w:position w:val="1"/>
                <w:sz w:val="28"/>
                <w:szCs w:val="28"/>
              </w:rPr>
              <w:t>/…</w:t>
            </w:r>
          </w:p>
        </w:tc>
        <w:tc>
          <w:tcPr>
            <w:tcW w:w="850" w:type="dxa"/>
            <w:vAlign w:val="top"/>
          </w:tcPr>
          <w:p w14:paraId="43BB5422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8E1DB42">
            <w:pPr>
              <w:rPr>
                <w:rFonts w:ascii="Arial"/>
                <w:sz w:val="21"/>
              </w:rPr>
            </w:pPr>
          </w:p>
        </w:tc>
      </w:tr>
      <w:tr w14:paraId="36A5A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0" w:type="dxa"/>
            <w:vAlign w:val="top"/>
          </w:tcPr>
          <w:p w14:paraId="20E1ABF6">
            <w:pPr>
              <w:spacing w:before="240" w:line="17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0"/>
                <w:sz w:val="28"/>
                <w:szCs w:val="28"/>
              </w:rPr>
              <w:t>1.3</w:t>
            </w:r>
          </w:p>
        </w:tc>
        <w:tc>
          <w:tcPr>
            <w:tcW w:w="3686" w:type="dxa"/>
            <w:vAlign w:val="top"/>
          </w:tcPr>
          <w:p w14:paraId="1DAB17A0">
            <w:pPr>
              <w:spacing w:before="201" w:line="207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能源效率指标</w:t>
            </w:r>
          </w:p>
        </w:tc>
        <w:tc>
          <w:tcPr>
            <w:tcW w:w="1700" w:type="dxa"/>
            <w:vAlign w:val="top"/>
          </w:tcPr>
          <w:p w14:paraId="77E9494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D8A7987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0690F5F8">
            <w:pPr>
              <w:rPr>
                <w:rFonts w:ascii="Arial"/>
                <w:sz w:val="21"/>
              </w:rPr>
            </w:pPr>
          </w:p>
        </w:tc>
      </w:tr>
      <w:tr w14:paraId="532D1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60" w:type="dxa"/>
            <w:vAlign w:val="top"/>
          </w:tcPr>
          <w:p w14:paraId="31896EBF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412EF118">
            <w:pPr>
              <w:spacing w:before="180" w:line="222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工序单位能耗（又称工序能</w:t>
            </w:r>
          </w:p>
        </w:tc>
        <w:tc>
          <w:tcPr>
            <w:tcW w:w="1700" w:type="dxa"/>
            <w:vAlign w:val="top"/>
          </w:tcPr>
          <w:p w14:paraId="71A7003F">
            <w:pPr>
              <w:spacing w:before="142" w:line="374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3"/>
                <w:sz w:val="28"/>
                <w:szCs w:val="28"/>
              </w:rPr>
              <w:t>kgce/…</w:t>
            </w:r>
          </w:p>
        </w:tc>
        <w:tc>
          <w:tcPr>
            <w:tcW w:w="850" w:type="dxa"/>
            <w:vAlign w:val="top"/>
          </w:tcPr>
          <w:p w14:paraId="1BA0EC13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0A8F416A">
            <w:pPr>
              <w:rPr>
                <w:rFonts w:ascii="Arial"/>
                <w:sz w:val="21"/>
              </w:rPr>
            </w:pPr>
          </w:p>
        </w:tc>
      </w:tr>
    </w:tbl>
    <w:p w14:paraId="71BA9570">
      <w:pPr>
        <w:pStyle w:val="2"/>
        <w:spacing w:line="192" w:lineRule="exact"/>
        <w:rPr>
          <w:sz w:val="16"/>
        </w:rPr>
      </w:pPr>
    </w:p>
    <w:p w14:paraId="6540D766">
      <w:pPr>
        <w:spacing w:line="192" w:lineRule="exact"/>
        <w:rPr>
          <w:sz w:val="16"/>
          <w:szCs w:val="16"/>
        </w:rPr>
        <w:sectPr>
          <w:footerReference r:id="rId11" w:type="default"/>
          <w:pgSz w:w="11906" w:h="16839"/>
          <w:pgMar w:top="1431" w:right="1684" w:bottom="1378" w:left="1684" w:header="0" w:footer="1212" w:gutter="0"/>
          <w:cols w:space="720" w:num="1"/>
        </w:sectPr>
      </w:pPr>
    </w:p>
    <w:p w14:paraId="1F1782FE">
      <w:pPr>
        <w:spacing w:line="91" w:lineRule="auto"/>
        <w:rPr>
          <w:rFonts w:ascii="Arial"/>
          <w:sz w:val="2"/>
        </w:rPr>
      </w:pPr>
    </w:p>
    <w:tbl>
      <w:tblPr>
        <w:tblStyle w:val="5"/>
        <w:tblW w:w="8532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86"/>
        <w:gridCol w:w="1700"/>
        <w:gridCol w:w="850"/>
        <w:gridCol w:w="1336"/>
      </w:tblGrid>
      <w:tr w14:paraId="4081A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60" w:type="dxa"/>
            <w:vAlign w:val="top"/>
          </w:tcPr>
          <w:p w14:paraId="52D8A984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102F06F">
            <w:pPr>
              <w:spacing w:before="179" w:line="283" w:lineRule="auto"/>
              <w:ind w:left="123" w:righ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>耗或中间产品单位产量能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耗）</w:t>
            </w:r>
          </w:p>
        </w:tc>
        <w:tc>
          <w:tcPr>
            <w:tcW w:w="1700" w:type="dxa"/>
            <w:vAlign w:val="top"/>
          </w:tcPr>
          <w:p w14:paraId="0C65E36B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F68D07E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E04EB93">
            <w:pPr>
              <w:rPr>
                <w:rFonts w:ascii="Arial"/>
                <w:sz w:val="21"/>
              </w:rPr>
            </w:pPr>
          </w:p>
        </w:tc>
      </w:tr>
      <w:tr w14:paraId="6FD77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66907695">
            <w:pPr>
              <w:spacing w:before="238" w:line="17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top"/>
          </w:tcPr>
          <w:p w14:paraId="107D15AD">
            <w:pPr>
              <w:spacing w:before="198" w:line="208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8"/>
                <w:sz w:val="28"/>
                <w:szCs w:val="28"/>
              </w:rPr>
              <w:t>工序指标</w:t>
            </w:r>
          </w:p>
        </w:tc>
        <w:tc>
          <w:tcPr>
            <w:tcW w:w="1700" w:type="dxa"/>
            <w:vAlign w:val="top"/>
          </w:tcPr>
          <w:p w14:paraId="0478D1E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0FF7BE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2EA0736">
            <w:pPr>
              <w:rPr>
                <w:rFonts w:ascii="Arial"/>
                <w:sz w:val="21"/>
              </w:rPr>
            </w:pPr>
          </w:p>
        </w:tc>
      </w:tr>
      <w:tr w14:paraId="24AC6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2788A41E">
            <w:pPr>
              <w:spacing w:before="317" w:line="190" w:lineRule="exact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3686" w:type="dxa"/>
            <w:vAlign w:val="top"/>
          </w:tcPr>
          <w:p w14:paraId="7D56E1DB">
            <w:pPr>
              <w:spacing w:line="326" w:lineRule="auto"/>
              <w:rPr>
                <w:rFonts w:ascii="Arial"/>
                <w:sz w:val="21"/>
              </w:rPr>
            </w:pPr>
          </w:p>
          <w:p w14:paraId="5A86A90A">
            <w:pPr>
              <w:spacing w:before="67" w:line="84" w:lineRule="exact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eastAsia="Calibri" w:cs="Calibri"/>
                <w:spacing w:val="16"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hAnsi="Calibri" w:eastAsia="Calibri" w:cs="Calibri"/>
                <w:spacing w:val="-5"/>
                <w:position w:val="1"/>
                <w:sz w:val="22"/>
                <w:szCs w:val="22"/>
              </w:rPr>
              <w:t>…</w:t>
            </w:r>
          </w:p>
        </w:tc>
        <w:tc>
          <w:tcPr>
            <w:tcW w:w="1700" w:type="dxa"/>
            <w:vAlign w:val="top"/>
          </w:tcPr>
          <w:p w14:paraId="144F0C7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09F225F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583D6A11">
            <w:pPr>
              <w:rPr>
                <w:rFonts w:ascii="Arial"/>
                <w:sz w:val="21"/>
              </w:rPr>
            </w:pPr>
          </w:p>
        </w:tc>
      </w:tr>
      <w:tr w14:paraId="56CDA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vAlign w:val="top"/>
          </w:tcPr>
          <w:p w14:paraId="264375F4">
            <w:pPr>
              <w:spacing w:before="238" w:line="174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top"/>
          </w:tcPr>
          <w:p w14:paraId="1D131418">
            <w:pPr>
              <w:spacing w:before="200" w:line="207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8"/>
                <w:sz w:val="28"/>
                <w:szCs w:val="28"/>
              </w:rPr>
              <w:t>工序指标</w:t>
            </w:r>
          </w:p>
        </w:tc>
        <w:tc>
          <w:tcPr>
            <w:tcW w:w="1700" w:type="dxa"/>
            <w:vAlign w:val="top"/>
          </w:tcPr>
          <w:p w14:paraId="30C1802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74837BE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77F97C7A">
            <w:pPr>
              <w:rPr>
                <w:rFonts w:ascii="Arial"/>
                <w:sz w:val="21"/>
              </w:rPr>
            </w:pPr>
          </w:p>
        </w:tc>
      </w:tr>
      <w:tr w14:paraId="55648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0" w:type="dxa"/>
            <w:vAlign w:val="top"/>
          </w:tcPr>
          <w:p w14:paraId="148AC428">
            <w:pPr>
              <w:spacing w:before="320" w:line="190" w:lineRule="exact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12"/>
                <w:sz w:val="28"/>
                <w:szCs w:val="28"/>
              </w:rPr>
              <w:t>…</w:t>
            </w:r>
          </w:p>
        </w:tc>
        <w:tc>
          <w:tcPr>
            <w:tcW w:w="3686" w:type="dxa"/>
            <w:vAlign w:val="top"/>
          </w:tcPr>
          <w:p w14:paraId="17D88237">
            <w:pPr>
              <w:spacing w:line="326" w:lineRule="auto"/>
              <w:rPr>
                <w:rFonts w:ascii="Arial"/>
                <w:sz w:val="21"/>
              </w:rPr>
            </w:pPr>
          </w:p>
          <w:p w14:paraId="219D7A68">
            <w:pPr>
              <w:spacing w:before="67" w:line="84" w:lineRule="exact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eastAsia="Calibri" w:cs="Calibri"/>
                <w:spacing w:val="16"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hAnsi="Calibri" w:eastAsia="Calibri" w:cs="Calibri"/>
                <w:spacing w:val="-5"/>
                <w:position w:val="1"/>
                <w:sz w:val="22"/>
                <w:szCs w:val="22"/>
              </w:rPr>
              <w:t>…</w:t>
            </w:r>
          </w:p>
        </w:tc>
        <w:tc>
          <w:tcPr>
            <w:tcW w:w="1700" w:type="dxa"/>
            <w:vAlign w:val="top"/>
          </w:tcPr>
          <w:p w14:paraId="6565777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431C5F8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70AD9549">
            <w:pPr>
              <w:rPr>
                <w:rFonts w:ascii="Arial"/>
                <w:sz w:val="21"/>
              </w:rPr>
            </w:pPr>
          </w:p>
        </w:tc>
      </w:tr>
    </w:tbl>
    <w:p w14:paraId="4B8AAA16">
      <w:pPr>
        <w:pStyle w:val="2"/>
        <w:spacing w:line="345" w:lineRule="auto"/>
      </w:pPr>
    </w:p>
    <w:p w14:paraId="3AE30864">
      <w:pPr>
        <w:pStyle w:val="2"/>
        <w:spacing w:line="346" w:lineRule="auto"/>
      </w:pPr>
    </w:p>
    <w:p w14:paraId="45EE292E">
      <w:pPr>
        <w:spacing w:before="91" w:line="216" w:lineRule="auto"/>
        <w:ind w:left="3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2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企业工艺设备统计表</w:t>
      </w:r>
    </w:p>
    <w:p w14:paraId="38821C99">
      <w:pPr>
        <w:spacing w:line="62" w:lineRule="auto"/>
        <w:rPr>
          <w:rFonts w:ascii="Arial"/>
          <w:sz w:val="2"/>
        </w:rPr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511"/>
        <w:gridCol w:w="963"/>
        <w:gridCol w:w="1095"/>
        <w:gridCol w:w="1361"/>
        <w:gridCol w:w="1464"/>
        <w:gridCol w:w="1275"/>
        <w:gridCol w:w="713"/>
      </w:tblGrid>
      <w:tr w14:paraId="24E79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 w14:paraId="4A389395">
            <w:pPr>
              <w:spacing w:line="350" w:lineRule="auto"/>
              <w:rPr>
                <w:rFonts w:ascii="Arial"/>
                <w:sz w:val="21"/>
              </w:rPr>
            </w:pPr>
          </w:p>
          <w:p w14:paraId="6009E6C4">
            <w:pPr>
              <w:spacing w:line="351" w:lineRule="auto"/>
              <w:rPr>
                <w:rFonts w:ascii="Arial"/>
                <w:sz w:val="21"/>
              </w:rPr>
            </w:pPr>
          </w:p>
          <w:p w14:paraId="03EA9A1B">
            <w:pPr>
              <w:spacing w:before="92" w:line="208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序号</w:t>
            </w:r>
          </w:p>
        </w:tc>
        <w:tc>
          <w:tcPr>
            <w:tcW w:w="1511" w:type="dxa"/>
            <w:vMerge w:val="restart"/>
            <w:tcBorders>
              <w:bottom w:val="nil"/>
            </w:tcBorders>
            <w:vAlign w:val="top"/>
          </w:tcPr>
          <w:p w14:paraId="28F9F710">
            <w:pPr>
              <w:spacing w:line="471" w:lineRule="auto"/>
              <w:rPr>
                <w:rFonts w:ascii="Arial"/>
                <w:sz w:val="21"/>
              </w:rPr>
            </w:pPr>
          </w:p>
          <w:p w14:paraId="1AA5ADFF">
            <w:pPr>
              <w:spacing w:before="91" w:line="210" w:lineRule="auto"/>
              <w:ind w:left="345" w:right="195" w:hanging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设备类别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及名称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970B340">
            <w:pPr>
              <w:spacing w:line="473" w:lineRule="auto"/>
              <w:rPr>
                <w:rFonts w:ascii="Arial"/>
                <w:sz w:val="21"/>
              </w:rPr>
            </w:pPr>
          </w:p>
          <w:p w14:paraId="7222017D">
            <w:pPr>
              <w:spacing w:before="91" w:line="204" w:lineRule="auto"/>
              <w:ind w:left="226" w:right="198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规格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8"/>
                <w:szCs w:val="28"/>
              </w:rPr>
              <w:t>型号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02FFC421">
            <w:pPr>
              <w:spacing w:line="351" w:lineRule="auto"/>
              <w:rPr>
                <w:rFonts w:ascii="Arial"/>
                <w:sz w:val="21"/>
              </w:rPr>
            </w:pPr>
          </w:p>
          <w:p w14:paraId="798D54AF">
            <w:pPr>
              <w:spacing w:line="352" w:lineRule="auto"/>
              <w:rPr>
                <w:rFonts w:ascii="Arial"/>
                <w:sz w:val="21"/>
              </w:rPr>
            </w:pPr>
          </w:p>
          <w:p w14:paraId="17ED8633">
            <w:pPr>
              <w:spacing w:before="91" w:line="20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数量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 w14:paraId="6144B88D">
            <w:pPr>
              <w:spacing w:line="473" w:lineRule="auto"/>
              <w:rPr>
                <w:rFonts w:ascii="Arial"/>
                <w:sz w:val="21"/>
              </w:rPr>
            </w:pPr>
          </w:p>
          <w:p w14:paraId="045A7644">
            <w:pPr>
              <w:spacing w:before="91" w:line="204" w:lineRule="auto"/>
              <w:ind w:left="145" w:right="117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主要能源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消费品种</w:t>
            </w:r>
          </w:p>
        </w:tc>
        <w:tc>
          <w:tcPr>
            <w:tcW w:w="2739" w:type="dxa"/>
            <w:gridSpan w:val="2"/>
            <w:vAlign w:val="top"/>
          </w:tcPr>
          <w:p w14:paraId="790804F7">
            <w:pPr>
              <w:spacing w:line="419" w:lineRule="auto"/>
              <w:rPr>
                <w:rFonts w:ascii="Arial"/>
                <w:sz w:val="21"/>
              </w:rPr>
            </w:pPr>
          </w:p>
          <w:p w14:paraId="3D49B05A">
            <w:pPr>
              <w:spacing w:before="91" w:line="209" w:lineRule="auto"/>
              <w:ind w:left="8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设备性能</w:t>
            </w:r>
          </w:p>
        </w:tc>
        <w:tc>
          <w:tcPr>
            <w:tcW w:w="713" w:type="dxa"/>
            <w:textDirection w:val="tbRlV"/>
            <w:vAlign w:val="top"/>
          </w:tcPr>
          <w:p w14:paraId="6CA0DB31">
            <w:pPr>
              <w:spacing w:before="211" w:line="205" w:lineRule="auto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注</w:t>
            </w:r>
          </w:p>
        </w:tc>
      </w:tr>
      <w:tr w14:paraId="6D629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Merge w:val="continue"/>
            <w:tcBorders>
              <w:top w:val="nil"/>
            </w:tcBorders>
            <w:vAlign w:val="top"/>
          </w:tcPr>
          <w:p w14:paraId="62061FD7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</w:tcBorders>
            <w:vAlign w:val="top"/>
          </w:tcPr>
          <w:p w14:paraId="2FA4E8F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948167B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749772E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 w14:paraId="2CB720AD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5D80734">
            <w:pPr>
              <w:spacing w:before="228" w:line="211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产能类</w:t>
            </w:r>
          </w:p>
        </w:tc>
        <w:tc>
          <w:tcPr>
            <w:tcW w:w="1275" w:type="dxa"/>
            <w:vAlign w:val="top"/>
          </w:tcPr>
          <w:p w14:paraId="6DE3E197">
            <w:pPr>
              <w:spacing w:before="228" w:line="211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8"/>
                <w:szCs w:val="28"/>
              </w:rPr>
              <w:t>能效类</w:t>
            </w:r>
          </w:p>
        </w:tc>
        <w:tc>
          <w:tcPr>
            <w:tcW w:w="713" w:type="dxa"/>
            <w:vAlign w:val="top"/>
          </w:tcPr>
          <w:p w14:paraId="22595C67">
            <w:pPr>
              <w:rPr>
                <w:rFonts w:ascii="Arial"/>
                <w:sz w:val="21"/>
              </w:rPr>
            </w:pPr>
          </w:p>
        </w:tc>
      </w:tr>
      <w:tr w14:paraId="2C298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6" w:type="dxa"/>
            <w:vAlign w:val="top"/>
          </w:tcPr>
          <w:p w14:paraId="0D4779A2">
            <w:pPr>
              <w:spacing w:before="290" w:line="173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top"/>
          </w:tcPr>
          <w:p w14:paraId="76FD1BB4">
            <w:pPr>
              <w:spacing w:before="250" w:line="211" w:lineRule="auto"/>
              <w:ind w:left="2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生产设备</w:t>
            </w:r>
          </w:p>
        </w:tc>
        <w:tc>
          <w:tcPr>
            <w:tcW w:w="963" w:type="dxa"/>
            <w:vAlign w:val="top"/>
          </w:tcPr>
          <w:p w14:paraId="075C3FDC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23FA65F0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13FDB8D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034FED26">
            <w:pPr>
              <w:spacing w:before="21" w:line="169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生产能力</w:t>
            </w:r>
          </w:p>
          <w:p w14:paraId="10429D34">
            <w:pPr>
              <w:spacing w:before="1" w:line="208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2"/>
                <w:sz w:val="28"/>
                <w:szCs w:val="28"/>
              </w:rPr>
              <w:t>（t）</w:t>
            </w:r>
          </w:p>
        </w:tc>
        <w:tc>
          <w:tcPr>
            <w:tcW w:w="1275" w:type="dxa"/>
            <w:vAlign w:val="top"/>
          </w:tcPr>
          <w:p w14:paraId="05C89AB4">
            <w:pPr>
              <w:spacing w:before="23" w:line="188" w:lineRule="auto"/>
              <w:ind w:left="371" w:right="351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节能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措施</w:t>
            </w:r>
          </w:p>
        </w:tc>
        <w:tc>
          <w:tcPr>
            <w:tcW w:w="713" w:type="dxa"/>
            <w:vAlign w:val="top"/>
          </w:tcPr>
          <w:p w14:paraId="6E95E338">
            <w:pPr>
              <w:rPr>
                <w:rFonts w:ascii="Arial"/>
                <w:sz w:val="21"/>
              </w:rPr>
            </w:pPr>
          </w:p>
        </w:tc>
      </w:tr>
      <w:tr w14:paraId="0AA5C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252992FD">
            <w:pPr>
              <w:spacing w:before="270" w:line="174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9"/>
                <w:sz w:val="28"/>
                <w:szCs w:val="28"/>
              </w:rPr>
              <w:t>1.1</w:t>
            </w:r>
          </w:p>
        </w:tc>
        <w:tc>
          <w:tcPr>
            <w:tcW w:w="8382" w:type="dxa"/>
            <w:gridSpan w:val="7"/>
            <w:vAlign w:val="top"/>
          </w:tcPr>
          <w:p w14:paraId="4B46D515">
            <w:pPr>
              <w:spacing w:before="232" w:line="210" w:lineRule="auto"/>
              <w:ind w:left="33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9"/>
                <w:sz w:val="28"/>
                <w:szCs w:val="28"/>
              </w:rPr>
              <w:t>工序指标</w:t>
            </w:r>
          </w:p>
        </w:tc>
      </w:tr>
      <w:tr w14:paraId="4B94E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1469A1B5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4AE5CFF5">
            <w:pPr>
              <w:spacing w:line="257" w:lineRule="auto"/>
              <w:rPr>
                <w:rFonts w:ascii="Arial"/>
                <w:sz w:val="21"/>
              </w:rPr>
            </w:pPr>
          </w:p>
          <w:p w14:paraId="423EE518">
            <w:pPr>
              <w:spacing w:before="91" w:line="190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2D979D7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1AB58B4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05413F4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3AA0CF5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BE4F85A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7423E063">
            <w:pPr>
              <w:rPr>
                <w:rFonts w:ascii="Arial"/>
                <w:sz w:val="21"/>
              </w:rPr>
            </w:pPr>
          </w:p>
        </w:tc>
      </w:tr>
      <w:tr w14:paraId="7E515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22E88154">
            <w:pPr>
              <w:spacing w:before="270" w:line="174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9"/>
                <w:sz w:val="28"/>
                <w:szCs w:val="28"/>
              </w:rPr>
              <w:t>1.2</w:t>
            </w:r>
          </w:p>
        </w:tc>
        <w:tc>
          <w:tcPr>
            <w:tcW w:w="8382" w:type="dxa"/>
            <w:gridSpan w:val="7"/>
            <w:vAlign w:val="top"/>
          </w:tcPr>
          <w:p w14:paraId="05F41956">
            <w:pPr>
              <w:spacing w:before="232" w:line="210" w:lineRule="auto"/>
              <w:ind w:left="33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9"/>
                <w:sz w:val="28"/>
                <w:szCs w:val="28"/>
              </w:rPr>
              <w:t>工序指标</w:t>
            </w:r>
          </w:p>
        </w:tc>
      </w:tr>
      <w:tr w14:paraId="42BA7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2C55A541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00C2BA8E">
            <w:pPr>
              <w:spacing w:line="257" w:lineRule="auto"/>
              <w:rPr>
                <w:rFonts w:ascii="Arial"/>
                <w:sz w:val="21"/>
              </w:rPr>
            </w:pPr>
          </w:p>
          <w:p w14:paraId="4A4420F4">
            <w:pPr>
              <w:spacing w:before="91" w:line="190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39AE2FA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30ADF03E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50FD517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332626E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0E0BBF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28B89131">
            <w:pPr>
              <w:rPr>
                <w:rFonts w:ascii="Arial"/>
                <w:sz w:val="21"/>
              </w:rPr>
            </w:pPr>
          </w:p>
        </w:tc>
      </w:tr>
      <w:tr w14:paraId="71025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 w14:paraId="7675A81A">
            <w:pPr>
              <w:spacing w:line="246" w:lineRule="auto"/>
              <w:rPr>
                <w:rFonts w:ascii="Arial"/>
                <w:sz w:val="21"/>
              </w:rPr>
            </w:pPr>
          </w:p>
          <w:p w14:paraId="66A6B67E">
            <w:pPr>
              <w:spacing w:line="247" w:lineRule="auto"/>
              <w:rPr>
                <w:rFonts w:ascii="Arial"/>
                <w:sz w:val="21"/>
              </w:rPr>
            </w:pPr>
          </w:p>
          <w:p w14:paraId="0295AAC1">
            <w:pPr>
              <w:spacing w:line="247" w:lineRule="auto"/>
              <w:rPr>
                <w:rFonts w:ascii="Arial"/>
                <w:sz w:val="21"/>
              </w:rPr>
            </w:pPr>
          </w:p>
          <w:p w14:paraId="68D5A672">
            <w:pPr>
              <w:spacing w:before="91" w:line="173" w:lineRule="auto"/>
              <w:ind w:left="3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2474" w:type="dxa"/>
            <w:gridSpan w:val="2"/>
            <w:vMerge w:val="restart"/>
            <w:tcBorders>
              <w:bottom w:val="nil"/>
            </w:tcBorders>
            <w:vAlign w:val="top"/>
          </w:tcPr>
          <w:p w14:paraId="490EA6EB">
            <w:pPr>
              <w:spacing w:line="350" w:lineRule="auto"/>
              <w:rPr>
                <w:rFonts w:ascii="Arial"/>
                <w:sz w:val="21"/>
              </w:rPr>
            </w:pPr>
          </w:p>
          <w:p w14:paraId="7731B383">
            <w:pPr>
              <w:spacing w:line="350" w:lineRule="auto"/>
              <w:rPr>
                <w:rFonts w:ascii="Arial"/>
                <w:sz w:val="21"/>
              </w:rPr>
            </w:pPr>
          </w:p>
          <w:p w14:paraId="7FEB0589">
            <w:pPr>
              <w:spacing w:before="91" w:line="212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电机及拖动设备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1B402AB6">
            <w:pPr>
              <w:spacing w:line="472" w:lineRule="auto"/>
              <w:rPr>
                <w:rFonts w:ascii="Arial"/>
                <w:sz w:val="21"/>
              </w:rPr>
            </w:pPr>
          </w:p>
          <w:p w14:paraId="56112B3B">
            <w:pPr>
              <w:spacing w:before="91" w:line="225" w:lineRule="auto"/>
              <w:ind w:left="140" w:right="148" w:firstLine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功率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（kw）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 w14:paraId="0750997B">
            <w:pPr>
              <w:spacing w:line="350" w:lineRule="auto"/>
              <w:rPr>
                <w:rFonts w:ascii="Arial"/>
                <w:sz w:val="21"/>
              </w:rPr>
            </w:pPr>
          </w:p>
          <w:p w14:paraId="209CFB35">
            <w:pPr>
              <w:spacing w:line="350" w:lineRule="auto"/>
              <w:rPr>
                <w:rFonts w:ascii="Arial"/>
                <w:sz w:val="21"/>
              </w:rPr>
            </w:pPr>
          </w:p>
          <w:p w14:paraId="7B857843">
            <w:pPr>
              <w:spacing w:before="91" w:line="212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能效等级</w:t>
            </w:r>
          </w:p>
        </w:tc>
        <w:tc>
          <w:tcPr>
            <w:tcW w:w="2739" w:type="dxa"/>
            <w:gridSpan w:val="2"/>
            <w:vAlign w:val="top"/>
          </w:tcPr>
          <w:p w14:paraId="1DA21369">
            <w:pPr>
              <w:spacing w:before="231" w:line="209" w:lineRule="auto"/>
              <w:ind w:left="8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配套电机</w:t>
            </w:r>
          </w:p>
        </w:tc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3FF1081A">
            <w:pPr>
              <w:rPr>
                <w:rFonts w:ascii="Arial"/>
                <w:sz w:val="21"/>
              </w:rPr>
            </w:pPr>
          </w:p>
        </w:tc>
      </w:tr>
      <w:tr w14:paraId="6C02A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836" w:type="dxa"/>
            <w:vMerge w:val="continue"/>
            <w:tcBorders>
              <w:top w:val="nil"/>
            </w:tcBorders>
            <w:vAlign w:val="top"/>
          </w:tcPr>
          <w:p w14:paraId="51A36FD9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nil"/>
            </w:tcBorders>
            <w:vAlign w:val="top"/>
          </w:tcPr>
          <w:p w14:paraId="4EFB80F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14DB4655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 w14:paraId="705D552D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6CA52CA0">
            <w:pPr>
              <w:spacing w:line="419" w:lineRule="auto"/>
              <w:rPr>
                <w:rFonts w:ascii="Arial"/>
                <w:sz w:val="21"/>
              </w:rPr>
            </w:pPr>
          </w:p>
          <w:p w14:paraId="4B93CB97">
            <w:pPr>
              <w:spacing w:before="91" w:line="209" w:lineRule="auto"/>
              <w:ind w:left="4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型号</w:t>
            </w:r>
          </w:p>
        </w:tc>
        <w:tc>
          <w:tcPr>
            <w:tcW w:w="1275" w:type="dxa"/>
            <w:vAlign w:val="top"/>
          </w:tcPr>
          <w:p w14:paraId="33A76BE2">
            <w:pPr>
              <w:spacing w:before="237" w:line="289" w:lineRule="auto"/>
              <w:ind w:left="386" w:right="351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能效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等级</w:t>
            </w:r>
          </w:p>
        </w:tc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1E633679">
            <w:pPr>
              <w:rPr>
                <w:rFonts w:ascii="Arial"/>
                <w:sz w:val="21"/>
              </w:rPr>
            </w:pPr>
          </w:p>
        </w:tc>
      </w:tr>
      <w:tr w14:paraId="58C51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584F4010">
            <w:pPr>
              <w:spacing w:before="271" w:line="174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4"/>
                <w:sz w:val="28"/>
                <w:szCs w:val="28"/>
              </w:rPr>
              <w:t>2.1</w:t>
            </w:r>
          </w:p>
        </w:tc>
        <w:tc>
          <w:tcPr>
            <w:tcW w:w="8382" w:type="dxa"/>
            <w:gridSpan w:val="7"/>
            <w:vAlign w:val="top"/>
          </w:tcPr>
          <w:p w14:paraId="38592D73">
            <w:pPr>
              <w:spacing w:before="176" w:line="379" w:lineRule="exact"/>
              <w:ind w:left="28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电机拖动设备（通用）</w:t>
            </w:r>
          </w:p>
        </w:tc>
      </w:tr>
      <w:tr w14:paraId="14ABF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75B3842A">
            <w:pPr>
              <w:spacing w:before="270" w:line="174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9"/>
                <w:sz w:val="28"/>
                <w:szCs w:val="28"/>
              </w:rPr>
              <w:t>2.1.1</w:t>
            </w:r>
          </w:p>
        </w:tc>
        <w:tc>
          <w:tcPr>
            <w:tcW w:w="1511" w:type="dxa"/>
            <w:vAlign w:val="top"/>
          </w:tcPr>
          <w:p w14:paraId="1476C2F5">
            <w:pPr>
              <w:spacing w:before="234" w:line="206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风机</w:t>
            </w:r>
          </w:p>
        </w:tc>
        <w:tc>
          <w:tcPr>
            <w:tcW w:w="963" w:type="dxa"/>
            <w:vAlign w:val="top"/>
          </w:tcPr>
          <w:p w14:paraId="6A6B557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DD6D4A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6F56BC0D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073E02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0FA5CAD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B3B7CF0">
            <w:pPr>
              <w:rPr>
                <w:rFonts w:ascii="Arial"/>
                <w:sz w:val="21"/>
              </w:rPr>
            </w:pPr>
          </w:p>
        </w:tc>
      </w:tr>
      <w:tr w14:paraId="261CB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7379C59B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77608F76">
            <w:pPr>
              <w:spacing w:line="260" w:lineRule="auto"/>
              <w:rPr>
                <w:rFonts w:ascii="Arial"/>
                <w:sz w:val="21"/>
              </w:rPr>
            </w:pPr>
          </w:p>
          <w:p w14:paraId="61211008">
            <w:pPr>
              <w:spacing w:before="91" w:line="189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06F54697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02ABA04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D4686FE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2E54CBE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F999920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6B342A7">
            <w:pPr>
              <w:rPr>
                <w:rFonts w:ascii="Arial"/>
                <w:sz w:val="21"/>
              </w:rPr>
            </w:pPr>
          </w:p>
        </w:tc>
      </w:tr>
      <w:tr w14:paraId="6C061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00840A70">
            <w:pPr>
              <w:spacing w:before="270" w:line="174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9"/>
                <w:sz w:val="28"/>
                <w:szCs w:val="28"/>
              </w:rPr>
              <w:t>2.1.2</w:t>
            </w:r>
          </w:p>
        </w:tc>
        <w:tc>
          <w:tcPr>
            <w:tcW w:w="1511" w:type="dxa"/>
            <w:vAlign w:val="top"/>
          </w:tcPr>
          <w:p w14:paraId="0314E94B">
            <w:pPr>
              <w:spacing w:before="234" w:line="206" w:lineRule="auto"/>
              <w:ind w:left="3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空压机</w:t>
            </w:r>
          </w:p>
        </w:tc>
        <w:tc>
          <w:tcPr>
            <w:tcW w:w="963" w:type="dxa"/>
            <w:vAlign w:val="top"/>
          </w:tcPr>
          <w:p w14:paraId="7457D99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A6F65FF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2C61EEFE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35F06B0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BC2228D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444D1BA">
            <w:pPr>
              <w:rPr>
                <w:rFonts w:ascii="Arial"/>
                <w:sz w:val="21"/>
              </w:rPr>
            </w:pPr>
          </w:p>
        </w:tc>
      </w:tr>
      <w:tr w14:paraId="32DDC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6" w:type="dxa"/>
            <w:vAlign w:val="top"/>
          </w:tcPr>
          <w:p w14:paraId="46E7D766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101B60B1">
            <w:pPr>
              <w:spacing w:line="260" w:lineRule="auto"/>
              <w:rPr>
                <w:rFonts w:ascii="Arial"/>
                <w:sz w:val="21"/>
              </w:rPr>
            </w:pPr>
          </w:p>
          <w:p w14:paraId="7A30CC68">
            <w:pPr>
              <w:spacing w:before="91" w:line="189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6E76C1B6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1C49410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271712DF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4FA653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3558552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3913724">
            <w:pPr>
              <w:rPr>
                <w:rFonts w:ascii="Arial"/>
                <w:sz w:val="21"/>
              </w:rPr>
            </w:pPr>
          </w:p>
        </w:tc>
      </w:tr>
    </w:tbl>
    <w:p w14:paraId="0D5C9092">
      <w:pPr>
        <w:pStyle w:val="2"/>
      </w:pPr>
    </w:p>
    <w:p w14:paraId="56AAFEB2">
      <w:pPr>
        <w:sectPr>
          <w:footerReference r:id="rId12" w:type="default"/>
          <w:pgSz w:w="11906" w:h="16839"/>
          <w:pgMar w:top="1431" w:right="1032" w:bottom="1378" w:left="1650" w:header="0" w:footer="1212" w:gutter="0"/>
          <w:cols w:space="720" w:num="1"/>
        </w:sectPr>
      </w:pPr>
    </w:p>
    <w:p w14:paraId="0FDF1F8B">
      <w:pPr>
        <w:spacing w:line="91" w:lineRule="auto"/>
        <w:rPr>
          <w:rFonts w:ascii="Arial"/>
          <w:sz w:val="2"/>
        </w:rPr>
      </w:pPr>
    </w:p>
    <w:tbl>
      <w:tblPr>
        <w:tblStyle w:val="5"/>
        <w:tblW w:w="9218" w:type="dxa"/>
        <w:tblInd w:w="2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511"/>
        <w:gridCol w:w="963"/>
        <w:gridCol w:w="1095"/>
        <w:gridCol w:w="1361"/>
        <w:gridCol w:w="1464"/>
        <w:gridCol w:w="1275"/>
        <w:gridCol w:w="713"/>
      </w:tblGrid>
      <w:tr w14:paraId="4F9E7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6" w:type="dxa"/>
            <w:vAlign w:val="top"/>
          </w:tcPr>
          <w:p w14:paraId="6B694D45">
            <w:pPr>
              <w:spacing w:before="270" w:line="174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9"/>
                <w:sz w:val="28"/>
                <w:szCs w:val="28"/>
              </w:rPr>
              <w:t>2.1.3</w:t>
            </w:r>
          </w:p>
        </w:tc>
        <w:tc>
          <w:tcPr>
            <w:tcW w:w="1511" w:type="dxa"/>
            <w:vAlign w:val="top"/>
          </w:tcPr>
          <w:p w14:paraId="1948BCF3">
            <w:pPr>
              <w:spacing w:before="235" w:line="206" w:lineRule="auto"/>
              <w:ind w:left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水泵</w:t>
            </w:r>
          </w:p>
        </w:tc>
        <w:tc>
          <w:tcPr>
            <w:tcW w:w="963" w:type="dxa"/>
            <w:vAlign w:val="top"/>
          </w:tcPr>
          <w:p w14:paraId="0CDBDE2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3EE90945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5050AD1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548B5C6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854142C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E96EA47">
            <w:pPr>
              <w:rPr>
                <w:rFonts w:ascii="Arial"/>
                <w:sz w:val="21"/>
              </w:rPr>
            </w:pPr>
          </w:p>
        </w:tc>
      </w:tr>
      <w:tr w14:paraId="4F01B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5CEB619B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24DC3614">
            <w:pPr>
              <w:spacing w:line="256" w:lineRule="auto"/>
              <w:rPr>
                <w:rFonts w:ascii="Arial"/>
                <w:sz w:val="21"/>
              </w:rPr>
            </w:pPr>
          </w:p>
          <w:p w14:paraId="54670CB5">
            <w:pPr>
              <w:spacing w:before="91" w:line="189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55796E4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8EEDD1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378DFD0A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44B345D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74AFFFF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2D2B04C">
            <w:pPr>
              <w:rPr>
                <w:rFonts w:ascii="Arial"/>
                <w:sz w:val="21"/>
              </w:rPr>
            </w:pPr>
          </w:p>
        </w:tc>
      </w:tr>
      <w:tr w14:paraId="23CA9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734C387B">
            <w:pPr>
              <w:spacing w:before="267" w:line="174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3"/>
                <w:w w:val="96"/>
                <w:sz w:val="28"/>
                <w:szCs w:val="28"/>
              </w:rPr>
              <w:t>2.1.4</w:t>
            </w:r>
          </w:p>
        </w:tc>
        <w:tc>
          <w:tcPr>
            <w:tcW w:w="1511" w:type="dxa"/>
            <w:vAlign w:val="top"/>
          </w:tcPr>
          <w:p w14:paraId="1D90BEF3">
            <w:pPr>
              <w:spacing w:line="256" w:lineRule="auto"/>
              <w:rPr>
                <w:rFonts w:ascii="Arial"/>
                <w:sz w:val="21"/>
              </w:rPr>
            </w:pPr>
          </w:p>
          <w:p w14:paraId="0BE0F5E3">
            <w:pPr>
              <w:spacing w:before="91" w:line="189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5F70C03D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0C44DEAA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C4F4027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4CA8792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3EE4051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7D5842F">
            <w:pPr>
              <w:rPr>
                <w:rFonts w:ascii="Arial"/>
                <w:sz w:val="21"/>
              </w:rPr>
            </w:pPr>
          </w:p>
        </w:tc>
      </w:tr>
      <w:tr w14:paraId="3D5A5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6" w:type="dxa"/>
            <w:vAlign w:val="top"/>
          </w:tcPr>
          <w:p w14:paraId="7AA7D54C">
            <w:pPr>
              <w:spacing w:before="269" w:line="174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9"/>
                <w:w w:val="96"/>
                <w:sz w:val="28"/>
                <w:szCs w:val="28"/>
              </w:rPr>
              <w:t>2.2</w:t>
            </w:r>
          </w:p>
        </w:tc>
        <w:tc>
          <w:tcPr>
            <w:tcW w:w="8382" w:type="dxa"/>
            <w:gridSpan w:val="7"/>
            <w:vAlign w:val="top"/>
          </w:tcPr>
          <w:p w14:paraId="1A62A7CB">
            <w:pPr>
              <w:spacing w:before="174" w:line="380" w:lineRule="exact"/>
              <w:ind w:left="28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position w:val="1"/>
                <w:sz w:val="28"/>
                <w:szCs w:val="28"/>
              </w:rPr>
              <w:t>电机拖动设备（通用）</w:t>
            </w:r>
          </w:p>
        </w:tc>
      </w:tr>
      <w:tr w14:paraId="1CACA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6" w:type="dxa"/>
            <w:vAlign w:val="top"/>
          </w:tcPr>
          <w:p w14:paraId="76F759C5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48F236CD">
            <w:pPr>
              <w:spacing w:line="258" w:lineRule="auto"/>
              <w:rPr>
                <w:rFonts w:ascii="Arial"/>
                <w:sz w:val="21"/>
              </w:rPr>
            </w:pPr>
          </w:p>
          <w:p w14:paraId="22400970">
            <w:pPr>
              <w:spacing w:before="91" w:line="189" w:lineRule="exact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963" w:type="dxa"/>
            <w:vAlign w:val="top"/>
          </w:tcPr>
          <w:p w14:paraId="28CAB9E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1E4922C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E5C133B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5FAB61F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851E2C6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28167E0">
            <w:pPr>
              <w:rPr>
                <w:rFonts w:ascii="Arial"/>
                <w:sz w:val="21"/>
              </w:rPr>
            </w:pPr>
          </w:p>
        </w:tc>
      </w:tr>
      <w:tr w14:paraId="1170D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36" w:type="dxa"/>
            <w:vAlign w:val="top"/>
          </w:tcPr>
          <w:p w14:paraId="562FD265">
            <w:pPr>
              <w:spacing w:before="290" w:line="174" w:lineRule="auto"/>
              <w:ind w:left="3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3569" w:type="dxa"/>
            <w:gridSpan w:val="3"/>
            <w:vAlign w:val="top"/>
          </w:tcPr>
          <w:p w14:paraId="02D33233">
            <w:pPr>
              <w:spacing w:before="251" w:line="210" w:lineRule="auto"/>
              <w:ind w:left="6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锅炉及加热炉设备</w:t>
            </w:r>
          </w:p>
        </w:tc>
        <w:tc>
          <w:tcPr>
            <w:tcW w:w="1361" w:type="dxa"/>
            <w:vAlign w:val="top"/>
          </w:tcPr>
          <w:p w14:paraId="2CCEAF96">
            <w:pPr>
              <w:spacing w:before="2" w:line="195" w:lineRule="auto"/>
              <w:ind w:left="150" w:right="104" w:hanging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5"/>
                <w:sz w:val="28"/>
                <w:szCs w:val="28"/>
              </w:rPr>
              <w:t>容量（t/h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1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MW</w:t>
            </w:r>
            <w:r>
              <w:rPr>
                <w:rFonts w:ascii="仿宋" w:hAnsi="仿宋" w:eastAsia="仿宋" w:cs="仿宋"/>
                <w:b/>
                <w:bCs/>
                <w:spacing w:val="81"/>
                <w:sz w:val="28"/>
                <w:szCs w:val="28"/>
              </w:rPr>
              <w:t>）</w:t>
            </w:r>
          </w:p>
        </w:tc>
        <w:tc>
          <w:tcPr>
            <w:tcW w:w="1464" w:type="dxa"/>
            <w:vAlign w:val="top"/>
          </w:tcPr>
          <w:p w14:paraId="7739B9DB">
            <w:pPr>
              <w:spacing w:before="173" w:line="212" w:lineRule="auto"/>
              <w:ind w:left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能效等级</w:t>
            </w:r>
          </w:p>
        </w:tc>
        <w:tc>
          <w:tcPr>
            <w:tcW w:w="1275" w:type="dxa"/>
            <w:vAlign w:val="top"/>
          </w:tcPr>
          <w:p w14:paraId="6D9B660D">
            <w:pPr>
              <w:spacing w:before="26" w:line="187" w:lineRule="auto"/>
              <w:ind w:left="241" w:right="2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额定热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6"/>
                <w:sz w:val="28"/>
                <w:szCs w:val="28"/>
              </w:rPr>
              <w:t>效率%</w:t>
            </w:r>
          </w:p>
        </w:tc>
        <w:tc>
          <w:tcPr>
            <w:tcW w:w="713" w:type="dxa"/>
            <w:vAlign w:val="top"/>
          </w:tcPr>
          <w:p w14:paraId="2474DC20">
            <w:pPr>
              <w:rPr>
                <w:rFonts w:ascii="Arial"/>
                <w:sz w:val="21"/>
              </w:rPr>
            </w:pPr>
          </w:p>
        </w:tc>
      </w:tr>
      <w:tr w14:paraId="7EF33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6" w:type="dxa"/>
            <w:vAlign w:val="top"/>
          </w:tcPr>
          <w:p w14:paraId="0B9266F4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gridSpan w:val="3"/>
            <w:vAlign w:val="top"/>
          </w:tcPr>
          <w:p w14:paraId="6BC7AA12">
            <w:pPr>
              <w:spacing w:line="259" w:lineRule="auto"/>
              <w:rPr>
                <w:rFonts w:ascii="Arial"/>
                <w:sz w:val="21"/>
              </w:rPr>
            </w:pPr>
          </w:p>
          <w:p w14:paraId="08BD90CD">
            <w:pPr>
              <w:spacing w:before="91" w:line="190" w:lineRule="exact"/>
              <w:ind w:left="1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position w:val="-12"/>
                <w:sz w:val="28"/>
                <w:szCs w:val="28"/>
              </w:rPr>
              <w:t>……</w:t>
            </w:r>
          </w:p>
        </w:tc>
        <w:tc>
          <w:tcPr>
            <w:tcW w:w="1361" w:type="dxa"/>
            <w:vAlign w:val="top"/>
          </w:tcPr>
          <w:p w14:paraId="26327075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818FE0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EF2856E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24A4BA8C">
            <w:pPr>
              <w:rPr>
                <w:rFonts w:ascii="Arial"/>
                <w:sz w:val="21"/>
              </w:rPr>
            </w:pPr>
          </w:p>
        </w:tc>
      </w:tr>
    </w:tbl>
    <w:p w14:paraId="6A0CCF6A">
      <w:pPr>
        <w:spacing w:before="172" w:line="415" w:lineRule="exact"/>
        <w:ind w:left="6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注：备注栏可写必要的设备参数，节能技术（变频，联动控制）等</w:t>
      </w:r>
    </w:p>
    <w:p w14:paraId="35DD4789">
      <w:pPr>
        <w:spacing w:before="198" w:line="203" w:lineRule="auto"/>
        <w:ind w:left="28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表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3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企业节能技术应用统计表</w:t>
      </w:r>
    </w:p>
    <w:tbl>
      <w:tblPr>
        <w:tblStyle w:val="5"/>
        <w:tblW w:w="93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40"/>
        <w:gridCol w:w="1993"/>
        <w:gridCol w:w="1373"/>
        <w:gridCol w:w="983"/>
        <w:gridCol w:w="985"/>
        <w:gridCol w:w="1189"/>
        <w:gridCol w:w="1138"/>
      </w:tblGrid>
      <w:tr w14:paraId="10D77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60" w:type="dxa"/>
            <w:vAlign w:val="top"/>
          </w:tcPr>
          <w:p w14:paraId="01B4A2BB">
            <w:pPr>
              <w:spacing w:before="52" w:line="208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top"/>
          </w:tcPr>
          <w:p w14:paraId="00806326">
            <w:pPr>
              <w:spacing w:before="52" w:line="203" w:lineRule="auto"/>
              <w:ind w:left="151" w:right="13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技术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名称</w:t>
            </w:r>
          </w:p>
        </w:tc>
        <w:tc>
          <w:tcPr>
            <w:tcW w:w="1993" w:type="dxa"/>
            <w:vAlign w:val="top"/>
          </w:tcPr>
          <w:p w14:paraId="77A718CF">
            <w:pPr>
              <w:spacing w:line="223" w:lineRule="auto"/>
              <w:ind w:left="735" w:right="224" w:hanging="4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用于的工序/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工艺</w:t>
            </w:r>
          </w:p>
        </w:tc>
        <w:tc>
          <w:tcPr>
            <w:tcW w:w="1373" w:type="dxa"/>
            <w:vAlign w:val="top"/>
          </w:tcPr>
          <w:p w14:paraId="269F23FA">
            <w:pPr>
              <w:spacing w:before="54" w:line="191" w:lineRule="auto"/>
              <w:ind w:left="121" w:right="45" w:firstLine="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应用项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类型（新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建/改造）</w:t>
            </w:r>
          </w:p>
        </w:tc>
        <w:tc>
          <w:tcPr>
            <w:tcW w:w="983" w:type="dxa"/>
            <w:vAlign w:val="top"/>
          </w:tcPr>
          <w:p w14:paraId="738AE27A">
            <w:pPr>
              <w:spacing w:before="54" w:line="203" w:lineRule="auto"/>
              <w:ind w:left="261" w:right="205" w:hanging="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时间</w:t>
            </w:r>
          </w:p>
        </w:tc>
        <w:tc>
          <w:tcPr>
            <w:tcW w:w="985" w:type="dxa"/>
            <w:vAlign w:val="top"/>
          </w:tcPr>
          <w:p w14:paraId="210B2E67">
            <w:pPr>
              <w:spacing w:before="51" w:line="204" w:lineRule="auto"/>
              <w:ind w:left="262" w:right="206" w:hanging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投运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时间</w:t>
            </w:r>
          </w:p>
        </w:tc>
        <w:tc>
          <w:tcPr>
            <w:tcW w:w="1189" w:type="dxa"/>
            <w:vAlign w:val="top"/>
          </w:tcPr>
          <w:p w14:paraId="1F8F94AF">
            <w:pPr>
              <w:spacing w:before="50" w:line="192" w:lineRule="auto"/>
              <w:ind w:left="258" w:right="169" w:hanging="6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节能量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（tce/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年）</w:t>
            </w:r>
          </w:p>
        </w:tc>
        <w:tc>
          <w:tcPr>
            <w:tcW w:w="1138" w:type="dxa"/>
            <w:vAlign w:val="top"/>
          </w:tcPr>
          <w:p w14:paraId="3A3EE011">
            <w:pPr>
              <w:spacing w:before="53" w:line="211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备注</w:t>
            </w:r>
          </w:p>
        </w:tc>
      </w:tr>
      <w:tr w14:paraId="5160E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0" w:type="dxa"/>
            <w:vAlign w:val="top"/>
          </w:tcPr>
          <w:p w14:paraId="2EEF99E0">
            <w:pPr>
              <w:spacing w:before="225" w:line="188" w:lineRule="auto"/>
              <w:ind w:left="37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1</w:t>
            </w:r>
          </w:p>
        </w:tc>
        <w:tc>
          <w:tcPr>
            <w:tcW w:w="840" w:type="dxa"/>
            <w:vAlign w:val="top"/>
          </w:tcPr>
          <w:p w14:paraId="0E882E5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0D7E6205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31D7AD64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6CFEF9C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 w14:paraId="4979FCBA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165361A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066F782">
            <w:pPr>
              <w:rPr>
                <w:rFonts w:ascii="Arial"/>
                <w:sz w:val="21"/>
              </w:rPr>
            </w:pPr>
          </w:p>
        </w:tc>
      </w:tr>
      <w:tr w14:paraId="6D1DA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0" w:type="dxa"/>
            <w:vAlign w:val="top"/>
          </w:tcPr>
          <w:p w14:paraId="66930FE2">
            <w:pPr>
              <w:spacing w:before="223" w:line="189" w:lineRule="auto"/>
              <w:ind w:left="35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2</w:t>
            </w:r>
          </w:p>
        </w:tc>
        <w:tc>
          <w:tcPr>
            <w:tcW w:w="840" w:type="dxa"/>
            <w:vAlign w:val="top"/>
          </w:tcPr>
          <w:p w14:paraId="7C6F8A34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4E714032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2F71829D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586BAEED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 w14:paraId="7F5148FB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297A307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91F2C57">
            <w:pPr>
              <w:rPr>
                <w:rFonts w:ascii="Arial"/>
                <w:sz w:val="21"/>
              </w:rPr>
            </w:pPr>
          </w:p>
        </w:tc>
      </w:tr>
      <w:tr w14:paraId="3AD62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60" w:type="dxa"/>
            <w:vAlign w:val="top"/>
          </w:tcPr>
          <w:p w14:paraId="4D751633">
            <w:pPr>
              <w:spacing w:before="179" w:line="226" w:lineRule="auto"/>
              <w:ind w:left="13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……</w:t>
            </w:r>
          </w:p>
        </w:tc>
        <w:tc>
          <w:tcPr>
            <w:tcW w:w="840" w:type="dxa"/>
            <w:vAlign w:val="top"/>
          </w:tcPr>
          <w:p w14:paraId="067B060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6250A856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2B87939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2156B557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 w14:paraId="569ED177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6AC3D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77C424">
            <w:pPr>
              <w:rPr>
                <w:rFonts w:ascii="Arial"/>
                <w:sz w:val="21"/>
              </w:rPr>
            </w:pPr>
          </w:p>
        </w:tc>
      </w:tr>
    </w:tbl>
    <w:p w14:paraId="639FA2F5">
      <w:pPr>
        <w:spacing w:before="251" w:line="456" w:lineRule="auto"/>
        <w:ind w:left="692" w:right="818" w:hanging="4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注：备注栏可填写节能技术的推荐情况，如被选入《国</w:t>
      </w:r>
      <w:r>
        <w:rPr>
          <w:rFonts w:ascii="宋体" w:hAnsi="宋体" w:eastAsia="宋体" w:cs="宋体"/>
          <w:spacing w:val="9"/>
          <w:sz w:val="22"/>
          <w:szCs w:val="22"/>
        </w:rPr>
        <w:t>家重点节能低碳技术推广</w:t>
      </w:r>
      <w:r>
        <w:rPr>
          <w:rFonts w:ascii="宋体" w:hAnsi="宋体" w:eastAsia="宋体" w:cs="宋体"/>
          <w:sz w:val="22"/>
          <w:szCs w:val="22"/>
        </w:rPr>
        <w:t xml:space="preserve"> 目录》、《国家工业和信息化领域节能降碳技术装备推荐目录》等</w:t>
      </w:r>
    </w:p>
    <w:p w14:paraId="21680594">
      <w:pPr>
        <w:spacing w:line="456" w:lineRule="auto"/>
        <w:rPr>
          <w:rFonts w:ascii="宋体" w:hAnsi="宋体" w:eastAsia="宋体" w:cs="宋体"/>
          <w:sz w:val="22"/>
          <w:szCs w:val="22"/>
        </w:rPr>
        <w:sectPr>
          <w:footerReference r:id="rId13" w:type="default"/>
          <w:pgSz w:w="11906" w:h="16839"/>
          <w:pgMar w:top="1431" w:right="1032" w:bottom="1378" w:left="1366" w:header="0" w:footer="1212" w:gutter="0"/>
          <w:cols w:space="720" w:num="1"/>
        </w:sectPr>
      </w:pPr>
    </w:p>
    <w:p w14:paraId="599C954E">
      <w:pPr>
        <w:spacing w:before="183" w:line="229" w:lineRule="auto"/>
        <w:ind w:left="10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表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4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企业能源管理制度建设和执行情况统计表</w:t>
      </w:r>
    </w:p>
    <w:tbl>
      <w:tblPr>
        <w:tblStyle w:val="5"/>
        <w:tblW w:w="8326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3746"/>
        <w:gridCol w:w="565"/>
        <w:gridCol w:w="566"/>
        <w:gridCol w:w="1122"/>
        <w:gridCol w:w="1714"/>
      </w:tblGrid>
      <w:tr w14:paraId="635D0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 w14:paraId="322E2E05">
            <w:pPr>
              <w:spacing w:line="368" w:lineRule="auto"/>
              <w:rPr>
                <w:rFonts w:ascii="Arial"/>
                <w:sz w:val="21"/>
              </w:rPr>
            </w:pPr>
          </w:p>
          <w:p w14:paraId="1C50ECD1">
            <w:pPr>
              <w:spacing w:before="65" w:line="224" w:lineRule="auto"/>
              <w:ind w:left="11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746" w:type="dxa"/>
            <w:vMerge w:val="restart"/>
            <w:tcBorders>
              <w:bottom w:val="nil"/>
            </w:tcBorders>
            <w:vAlign w:val="top"/>
          </w:tcPr>
          <w:p w14:paraId="14A83C75">
            <w:pPr>
              <w:spacing w:line="368" w:lineRule="auto"/>
              <w:rPr>
                <w:rFonts w:ascii="Arial"/>
                <w:sz w:val="21"/>
              </w:rPr>
            </w:pPr>
          </w:p>
          <w:p w14:paraId="0096877E">
            <w:pPr>
              <w:spacing w:before="65" w:line="221" w:lineRule="auto"/>
              <w:ind w:left="115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制度类别及名称</w:t>
            </w:r>
          </w:p>
        </w:tc>
        <w:tc>
          <w:tcPr>
            <w:tcW w:w="1131" w:type="dxa"/>
            <w:gridSpan w:val="2"/>
            <w:vAlign w:val="top"/>
          </w:tcPr>
          <w:p w14:paraId="63A13565">
            <w:pPr>
              <w:spacing w:before="195" w:line="224" w:lineRule="auto"/>
              <w:ind w:left="15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是否制定</w:t>
            </w:r>
          </w:p>
        </w:tc>
        <w:tc>
          <w:tcPr>
            <w:tcW w:w="1122" w:type="dxa"/>
            <w:vAlign w:val="top"/>
          </w:tcPr>
          <w:p w14:paraId="515D9167">
            <w:pPr>
              <w:spacing w:before="195" w:line="223" w:lineRule="auto"/>
              <w:ind w:left="16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实施时间</w:t>
            </w:r>
          </w:p>
        </w:tc>
        <w:tc>
          <w:tcPr>
            <w:tcW w:w="1714" w:type="dxa"/>
            <w:vAlign w:val="top"/>
          </w:tcPr>
          <w:p w14:paraId="2EAAB365">
            <w:pPr>
              <w:spacing w:before="195" w:line="224" w:lineRule="auto"/>
              <w:ind w:left="45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执行情况</w:t>
            </w:r>
          </w:p>
        </w:tc>
      </w:tr>
      <w:tr w14:paraId="42FA7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Merge w:val="continue"/>
            <w:tcBorders>
              <w:top w:val="nil"/>
            </w:tcBorders>
            <w:vAlign w:val="top"/>
          </w:tcPr>
          <w:p w14:paraId="453D1DB0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Merge w:val="continue"/>
            <w:tcBorders>
              <w:top w:val="nil"/>
            </w:tcBorders>
            <w:vAlign w:val="top"/>
          </w:tcPr>
          <w:p w14:paraId="305DDD21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96CA00F">
            <w:pPr>
              <w:spacing w:before="191" w:line="225" w:lineRule="auto"/>
              <w:ind w:left="18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是</w:t>
            </w:r>
          </w:p>
        </w:tc>
        <w:tc>
          <w:tcPr>
            <w:tcW w:w="566" w:type="dxa"/>
            <w:vAlign w:val="top"/>
          </w:tcPr>
          <w:p w14:paraId="3A27B6C5">
            <w:pPr>
              <w:spacing w:before="191" w:line="233" w:lineRule="auto"/>
              <w:ind w:left="20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否</w:t>
            </w:r>
          </w:p>
        </w:tc>
        <w:tc>
          <w:tcPr>
            <w:tcW w:w="1122" w:type="dxa"/>
            <w:vAlign w:val="top"/>
          </w:tcPr>
          <w:p w14:paraId="55F58D3F">
            <w:pPr>
              <w:spacing w:before="191" w:line="223" w:lineRule="auto"/>
              <w:ind w:left="36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年月</w:t>
            </w:r>
          </w:p>
        </w:tc>
        <w:tc>
          <w:tcPr>
            <w:tcW w:w="1714" w:type="dxa"/>
            <w:vAlign w:val="top"/>
          </w:tcPr>
          <w:p w14:paraId="7F4BB335">
            <w:pPr>
              <w:spacing w:before="191" w:line="224" w:lineRule="auto"/>
              <w:ind w:right="6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良好、一般、较差</w:t>
            </w:r>
          </w:p>
        </w:tc>
      </w:tr>
      <w:tr w14:paraId="02871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13" w:type="dxa"/>
            <w:vAlign w:val="top"/>
          </w:tcPr>
          <w:p w14:paraId="79ECDD84">
            <w:pPr>
              <w:spacing w:before="228" w:line="195" w:lineRule="auto"/>
              <w:ind w:left="2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5"/>
            <w:vAlign w:val="top"/>
          </w:tcPr>
          <w:p w14:paraId="1330B7D8">
            <w:pPr>
              <w:spacing w:before="193" w:line="222" w:lineRule="auto"/>
              <w:ind w:left="292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组织构建与责任划分</w:t>
            </w:r>
          </w:p>
        </w:tc>
      </w:tr>
      <w:tr w14:paraId="4467B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192CA131">
            <w:pPr>
              <w:spacing w:before="226" w:line="195" w:lineRule="auto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3746" w:type="dxa"/>
            <w:vAlign w:val="top"/>
          </w:tcPr>
          <w:p w14:paraId="3BF693BB">
            <w:pPr>
              <w:spacing w:before="191" w:line="222" w:lineRule="auto"/>
              <w:ind w:left="20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设立能源管理部门，明确部门责任。</w:t>
            </w:r>
          </w:p>
        </w:tc>
        <w:tc>
          <w:tcPr>
            <w:tcW w:w="565" w:type="dxa"/>
            <w:vAlign w:val="top"/>
          </w:tcPr>
          <w:p w14:paraId="013F0EE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032C2DF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71B3DBC0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104072A0">
            <w:pPr>
              <w:rPr>
                <w:rFonts w:ascii="Arial"/>
                <w:sz w:val="21"/>
              </w:rPr>
            </w:pPr>
          </w:p>
        </w:tc>
      </w:tr>
      <w:tr w14:paraId="6EC11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4D390B20">
            <w:pPr>
              <w:spacing w:before="228" w:line="195" w:lineRule="auto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1.2</w:t>
            </w:r>
          </w:p>
        </w:tc>
        <w:tc>
          <w:tcPr>
            <w:tcW w:w="3746" w:type="dxa"/>
            <w:vAlign w:val="top"/>
          </w:tcPr>
          <w:p w14:paraId="5A0112A5">
            <w:pPr>
              <w:spacing w:before="193" w:line="222" w:lineRule="auto"/>
              <w:ind w:left="20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设置能源管理岗位，明确工作职责。</w:t>
            </w:r>
          </w:p>
        </w:tc>
        <w:tc>
          <w:tcPr>
            <w:tcW w:w="565" w:type="dxa"/>
            <w:vAlign w:val="top"/>
          </w:tcPr>
          <w:p w14:paraId="7D2E492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1056597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39CDFAB1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0067EEF0">
            <w:pPr>
              <w:rPr>
                <w:rFonts w:ascii="Arial"/>
                <w:sz w:val="21"/>
              </w:rPr>
            </w:pPr>
          </w:p>
        </w:tc>
      </w:tr>
      <w:tr w14:paraId="74A41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13" w:type="dxa"/>
            <w:vAlign w:val="top"/>
          </w:tcPr>
          <w:p w14:paraId="1680E256">
            <w:pPr>
              <w:spacing w:line="400" w:lineRule="auto"/>
              <w:rPr>
                <w:rFonts w:ascii="Arial"/>
                <w:sz w:val="21"/>
              </w:rPr>
            </w:pPr>
          </w:p>
          <w:p w14:paraId="2F52012A">
            <w:pPr>
              <w:spacing w:before="58" w:line="195" w:lineRule="auto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1.3</w:t>
            </w:r>
          </w:p>
        </w:tc>
        <w:tc>
          <w:tcPr>
            <w:tcW w:w="3746" w:type="dxa"/>
            <w:vAlign w:val="top"/>
          </w:tcPr>
          <w:p w14:paraId="56B6B9DA">
            <w:pPr>
              <w:spacing w:before="198" w:line="338" w:lineRule="auto"/>
              <w:ind w:left="846" w:right="76" w:hanging="73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聘用的能源管理人员拥有能源相关专业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背景和节能实践经验。</w:t>
            </w:r>
          </w:p>
        </w:tc>
        <w:tc>
          <w:tcPr>
            <w:tcW w:w="565" w:type="dxa"/>
            <w:vAlign w:val="top"/>
          </w:tcPr>
          <w:p w14:paraId="7CF05ED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783916C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69FB0B92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51B4A9EC">
            <w:pPr>
              <w:rPr>
                <w:rFonts w:ascii="Arial"/>
                <w:sz w:val="21"/>
              </w:rPr>
            </w:pPr>
          </w:p>
        </w:tc>
      </w:tr>
      <w:tr w14:paraId="6216D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34BD3B0A">
            <w:pPr>
              <w:spacing w:before="227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5"/>
            <w:vAlign w:val="top"/>
          </w:tcPr>
          <w:p w14:paraId="07270689">
            <w:pPr>
              <w:spacing w:before="192" w:line="222" w:lineRule="auto"/>
              <w:ind w:left="292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管理文件与企业标准</w:t>
            </w:r>
          </w:p>
        </w:tc>
      </w:tr>
      <w:tr w14:paraId="69D1D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13" w:type="dxa"/>
            <w:vAlign w:val="top"/>
          </w:tcPr>
          <w:p w14:paraId="7FBCD53A">
            <w:pPr>
              <w:spacing w:line="402" w:lineRule="auto"/>
              <w:rPr>
                <w:rFonts w:ascii="Arial"/>
                <w:sz w:val="21"/>
              </w:rPr>
            </w:pPr>
          </w:p>
          <w:p w14:paraId="1F82619F">
            <w:pPr>
              <w:spacing w:before="57" w:line="195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3746" w:type="dxa"/>
            <w:vAlign w:val="top"/>
          </w:tcPr>
          <w:p w14:paraId="037ECF22">
            <w:pPr>
              <w:spacing w:before="199" w:line="337" w:lineRule="auto"/>
              <w:ind w:left="11" w:hanging="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编制能源管理程序文件，如《企业能源管</w:t>
            </w: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理手册》、《主要用能设备管理程序》等。</w:t>
            </w:r>
          </w:p>
        </w:tc>
        <w:tc>
          <w:tcPr>
            <w:tcW w:w="565" w:type="dxa"/>
            <w:vAlign w:val="top"/>
          </w:tcPr>
          <w:p w14:paraId="7DAC070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034C79CA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7AA45FB7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3A8CF342">
            <w:pPr>
              <w:rPr>
                <w:rFonts w:ascii="Arial"/>
                <w:sz w:val="21"/>
              </w:rPr>
            </w:pPr>
          </w:p>
        </w:tc>
      </w:tr>
      <w:tr w14:paraId="4C507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13" w:type="dxa"/>
            <w:vAlign w:val="top"/>
          </w:tcPr>
          <w:p w14:paraId="4F337A79">
            <w:pPr>
              <w:spacing w:line="317" w:lineRule="auto"/>
              <w:rPr>
                <w:rFonts w:ascii="Arial"/>
                <w:sz w:val="21"/>
              </w:rPr>
            </w:pPr>
          </w:p>
          <w:p w14:paraId="02CF0ACE">
            <w:pPr>
              <w:spacing w:line="317" w:lineRule="auto"/>
              <w:rPr>
                <w:rFonts w:ascii="Arial"/>
                <w:sz w:val="21"/>
              </w:rPr>
            </w:pPr>
          </w:p>
          <w:p w14:paraId="70D66C23">
            <w:pPr>
              <w:spacing w:before="57" w:line="195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2.2</w:t>
            </w:r>
          </w:p>
        </w:tc>
        <w:tc>
          <w:tcPr>
            <w:tcW w:w="3746" w:type="dxa"/>
            <w:vAlign w:val="top"/>
          </w:tcPr>
          <w:p w14:paraId="0B87FF8E">
            <w:pPr>
              <w:spacing w:before="204" w:line="222" w:lineRule="auto"/>
              <w:ind w:left="1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编制能源管理制度文件，如计量管理制</w:t>
            </w:r>
          </w:p>
          <w:p w14:paraId="242FF38F">
            <w:pPr>
              <w:spacing w:before="216" w:line="340" w:lineRule="auto"/>
              <w:ind w:left="522" w:hanging="51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度、统计管理制度、定额管理制度、考核</w:t>
            </w: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管理制度、对标管理制度等。</w:t>
            </w:r>
          </w:p>
        </w:tc>
        <w:tc>
          <w:tcPr>
            <w:tcW w:w="565" w:type="dxa"/>
            <w:vAlign w:val="top"/>
          </w:tcPr>
          <w:p w14:paraId="04647C6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BE42E7F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25F1EDD5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597C9C07">
            <w:pPr>
              <w:rPr>
                <w:rFonts w:ascii="Arial"/>
                <w:sz w:val="21"/>
              </w:rPr>
            </w:pPr>
          </w:p>
        </w:tc>
      </w:tr>
      <w:tr w14:paraId="20398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13" w:type="dxa"/>
            <w:vAlign w:val="top"/>
          </w:tcPr>
          <w:p w14:paraId="14C08AF3">
            <w:pPr>
              <w:spacing w:line="403" w:lineRule="auto"/>
              <w:rPr>
                <w:rFonts w:ascii="Arial"/>
                <w:sz w:val="21"/>
              </w:rPr>
            </w:pPr>
          </w:p>
          <w:p w14:paraId="06398E3F">
            <w:pPr>
              <w:spacing w:before="58" w:line="195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2.3</w:t>
            </w:r>
          </w:p>
        </w:tc>
        <w:tc>
          <w:tcPr>
            <w:tcW w:w="3746" w:type="dxa"/>
            <w:vAlign w:val="top"/>
          </w:tcPr>
          <w:p w14:paraId="1B8938CE">
            <w:pPr>
              <w:spacing w:before="200" w:line="222" w:lineRule="auto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建立企业节能相关标准，如部门、工序、</w:t>
            </w:r>
          </w:p>
          <w:p w14:paraId="1E2B54D5">
            <w:pPr>
              <w:spacing w:before="215" w:line="222" w:lineRule="auto"/>
              <w:ind w:left="73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设备的能耗定额标准等。</w:t>
            </w:r>
          </w:p>
        </w:tc>
        <w:tc>
          <w:tcPr>
            <w:tcW w:w="565" w:type="dxa"/>
            <w:vAlign w:val="top"/>
          </w:tcPr>
          <w:p w14:paraId="4E65B51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254B37A9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1B0166AF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42B362B4">
            <w:pPr>
              <w:rPr>
                <w:rFonts w:ascii="Arial"/>
                <w:sz w:val="21"/>
              </w:rPr>
            </w:pPr>
          </w:p>
        </w:tc>
      </w:tr>
      <w:tr w14:paraId="7CE60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719E6CD4">
            <w:pPr>
              <w:spacing w:before="231" w:line="195" w:lineRule="auto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713" w:type="dxa"/>
            <w:gridSpan w:val="5"/>
            <w:vAlign w:val="top"/>
          </w:tcPr>
          <w:p w14:paraId="38A278FF">
            <w:pPr>
              <w:spacing w:before="196" w:line="222" w:lineRule="auto"/>
              <w:ind w:left="282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计量统计与信息化建设</w:t>
            </w:r>
          </w:p>
        </w:tc>
      </w:tr>
      <w:tr w14:paraId="5BB8E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21E70B73">
            <w:pPr>
              <w:spacing w:before="230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746" w:type="dxa"/>
            <w:vAlign w:val="top"/>
          </w:tcPr>
          <w:p w14:paraId="1214F29D">
            <w:pPr>
              <w:spacing w:before="195" w:line="222" w:lineRule="auto"/>
              <w:ind w:left="10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备有能源计量器具清单和计量网络图。</w:t>
            </w:r>
          </w:p>
        </w:tc>
        <w:tc>
          <w:tcPr>
            <w:tcW w:w="565" w:type="dxa"/>
            <w:vAlign w:val="top"/>
          </w:tcPr>
          <w:p w14:paraId="3A48D77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7E54D057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3CE9C6CA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5820B157">
            <w:pPr>
              <w:rPr>
                <w:rFonts w:ascii="Arial"/>
                <w:sz w:val="21"/>
              </w:rPr>
            </w:pPr>
          </w:p>
        </w:tc>
      </w:tr>
      <w:tr w14:paraId="30E88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72527F7D">
            <w:pPr>
              <w:spacing w:before="230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3.2</w:t>
            </w:r>
          </w:p>
        </w:tc>
        <w:tc>
          <w:tcPr>
            <w:tcW w:w="3746" w:type="dxa"/>
            <w:vAlign w:val="top"/>
          </w:tcPr>
          <w:p w14:paraId="3BE7555C">
            <w:pPr>
              <w:spacing w:before="195" w:line="222" w:lineRule="auto"/>
              <w:ind w:left="20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建立能源计量器具使用和维护档案。</w:t>
            </w:r>
          </w:p>
        </w:tc>
        <w:tc>
          <w:tcPr>
            <w:tcW w:w="565" w:type="dxa"/>
            <w:vAlign w:val="top"/>
          </w:tcPr>
          <w:p w14:paraId="1D86CC6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EF1FFCB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6EC0FEF7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7B86C730">
            <w:pPr>
              <w:rPr>
                <w:rFonts w:ascii="Arial"/>
                <w:sz w:val="21"/>
              </w:rPr>
            </w:pPr>
          </w:p>
        </w:tc>
      </w:tr>
      <w:tr w14:paraId="10B18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48796909">
            <w:pPr>
              <w:spacing w:before="230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3.3</w:t>
            </w:r>
          </w:p>
        </w:tc>
        <w:tc>
          <w:tcPr>
            <w:tcW w:w="3746" w:type="dxa"/>
            <w:vAlign w:val="top"/>
          </w:tcPr>
          <w:p w14:paraId="61149B0A">
            <w:pPr>
              <w:spacing w:before="194" w:line="222" w:lineRule="auto"/>
              <w:ind w:left="20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建立能源消费原始记录和统计台账。</w:t>
            </w:r>
          </w:p>
        </w:tc>
        <w:tc>
          <w:tcPr>
            <w:tcW w:w="565" w:type="dxa"/>
            <w:vAlign w:val="top"/>
          </w:tcPr>
          <w:p w14:paraId="3CA8E7A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548F3F7D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16DD00FD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667578FB">
            <w:pPr>
              <w:rPr>
                <w:rFonts w:ascii="Arial"/>
                <w:sz w:val="21"/>
              </w:rPr>
            </w:pPr>
          </w:p>
        </w:tc>
      </w:tr>
      <w:tr w14:paraId="3BA80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57E65A13">
            <w:pPr>
              <w:spacing w:before="229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3.4</w:t>
            </w:r>
          </w:p>
        </w:tc>
        <w:tc>
          <w:tcPr>
            <w:tcW w:w="3746" w:type="dxa"/>
            <w:vAlign w:val="top"/>
          </w:tcPr>
          <w:p w14:paraId="1BFB5808">
            <w:pPr>
              <w:spacing w:before="194" w:line="222" w:lineRule="auto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开展能耗数据分析，按时上报统计结果。</w:t>
            </w:r>
          </w:p>
        </w:tc>
        <w:tc>
          <w:tcPr>
            <w:tcW w:w="565" w:type="dxa"/>
            <w:vAlign w:val="top"/>
          </w:tcPr>
          <w:p w14:paraId="24A23C9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5292CC7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32A306CD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5F872A26">
            <w:pPr>
              <w:rPr>
                <w:rFonts w:ascii="Arial"/>
                <w:sz w:val="21"/>
              </w:rPr>
            </w:pPr>
          </w:p>
        </w:tc>
      </w:tr>
      <w:tr w14:paraId="26AD9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4B381DA2">
            <w:pPr>
              <w:spacing w:before="229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3.5</w:t>
            </w:r>
          </w:p>
        </w:tc>
        <w:tc>
          <w:tcPr>
            <w:tcW w:w="3746" w:type="dxa"/>
            <w:vAlign w:val="top"/>
          </w:tcPr>
          <w:p w14:paraId="0E7DD10D">
            <w:pPr>
              <w:spacing w:before="194" w:line="222" w:lineRule="auto"/>
              <w:ind w:left="20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建有或正在建设企业能源管理中心。</w:t>
            </w:r>
          </w:p>
        </w:tc>
        <w:tc>
          <w:tcPr>
            <w:tcW w:w="565" w:type="dxa"/>
            <w:vAlign w:val="top"/>
          </w:tcPr>
          <w:p w14:paraId="67C976E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3489A28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79071993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50D69EE2">
            <w:pPr>
              <w:rPr>
                <w:rFonts w:ascii="Arial"/>
                <w:sz w:val="21"/>
              </w:rPr>
            </w:pPr>
          </w:p>
        </w:tc>
      </w:tr>
      <w:tr w14:paraId="5D332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1D42B4D2">
            <w:pPr>
              <w:spacing w:before="231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3.6</w:t>
            </w:r>
          </w:p>
        </w:tc>
        <w:tc>
          <w:tcPr>
            <w:tcW w:w="3746" w:type="dxa"/>
            <w:vAlign w:val="top"/>
          </w:tcPr>
          <w:p w14:paraId="45FE1724">
            <w:pPr>
              <w:spacing w:before="196" w:line="222" w:lineRule="auto"/>
              <w:ind w:left="11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实现能耗数据的在线采集和实时监测。</w:t>
            </w:r>
          </w:p>
        </w:tc>
        <w:tc>
          <w:tcPr>
            <w:tcW w:w="565" w:type="dxa"/>
            <w:vAlign w:val="top"/>
          </w:tcPr>
          <w:p w14:paraId="1859AB5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49A9B7A2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19B632BD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2F750037">
            <w:pPr>
              <w:rPr>
                <w:rFonts w:ascii="Arial"/>
                <w:sz w:val="21"/>
              </w:rPr>
            </w:pPr>
          </w:p>
        </w:tc>
      </w:tr>
      <w:tr w14:paraId="1E545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339CD478">
            <w:pPr>
              <w:spacing w:before="231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7713" w:type="dxa"/>
            <w:gridSpan w:val="5"/>
            <w:vAlign w:val="top"/>
          </w:tcPr>
          <w:p w14:paraId="4DB21A66">
            <w:pPr>
              <w:spacing w:before="195" w:line="222" w:lineRule="auto"/>
              <w:ind w:left="293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宣传教育与岗位培训</w:t>
            </w:r>
          </w:p>
        </w:tc>
      </w:tr>
      <w:tr w14:paraId="2696F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5A68DA66">
            <w:pPr>
              <w:spacing w:before="230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3746" w:type="dxa"/>
            <w:vAlign w:val="top"/>
          </w:tcPr>
          <w:p w14:paraId="237AC00B">
            <w:pPr>
              <w:spacing w:before="195" w:line="222" w:lineRule="auto"/>
              <w:ind w:left="73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开展节能宣传教育活动。</w:t>
            </w:r>
          </w:p>
        </w:tc>
        <w:tc>
          <w:tcPr>
            <w:tcW w:w="565" w:type="dxa"/>
            <w:vAlign w:val="top"/>
          </w:tcPr>
          <w:p w14:paraId="0EC76CB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0E785DF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697CE8A9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7E38E59E">
            <w:pPr>
              <w:rPr>
                <w:rFonts w:ascii="Arial"/>
                <w:sz w:val="21"/>
              </w:rPr>
            </w:pPr>
          </w:p>
        </w:tc>
      </w:tr>
      <w:tr w14:paraId="31CEA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13" w:type="dxa"/>
            <w:vAlign w:val="top"/>
          </w:tcPr>
          <w:p w14:paraId="72CE8E30">
            <w:pPr>
              <w:spacing w:line="405" w:lineRule="auto"/>
              <w:rPr>
                <w:rFonts w:ascii="Arial"/>
                <w:sz w:val="21"/>
              </w:rPr>
            </w:pPr>
          </w:p>
          <w:p w14:paraId="1E852689">
            <w:pPr>
              <w:spacing w:before="57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4.2</w:t>
            </w:r>
          </w:p>
        </w:tc>
        <w:tc>
          <w:tcPr>
            <w:tcW w:w="3746" w:type="dxa"/>
            <w:vAlign w:val="top"/>
          </w:tcPr>
          <w:p w14:paraId="1C0AA0DE">
            <w:pPr>
              <w:spacing w:before="202" w:line="336" w:lineRule="auto"/>
              <w:ind w:left="1268" w:hanging="125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开展能源计量、统计、管理和设备操作人</w:t>
            </w:r>
            <w:r>
              <w:rPr>
                <w:rFonts w:ascii="FangSong_GB2312" w:hAnsi="FangSong_GB2312" w:eastAsia="FangSong_GB2312" w:cs="FangSong_GB2312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员岗位培训。</w:t>
            </w:r>
          </w:p>
        </w:tc>
        <w:tc>
          <w:tcPr>
            <w:tcW w:w="565" w:type="dxa"/>
            <w:vAlign w:val="top"/>
          </w:tcPr>
          <w:p w14:paraId="7357519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BAE38C2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046CEBC8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2FF46206">
            <w:pPr>
              <w:rPr>
                <w:rFonts w:ascii="Arial"/>
                <w:sz w:val="21"/>
              </w:rPr>
            </w:pPr>
          </w:p>
        </w:tc>
      </w:tr>
      <w:tr w14:paraId="2A877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13" w:type="dxa"/>
            <w:vAlign w:val="top"/>
          </w:tcPr>
          <w:p w14:paraId="100D4985">
            <w:pPr>
              <w:spacing w:before="266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4.3</w:t>
            </w:r>
          </w:p>
        </w:tc>
        <w:tc>
          <w:tcPr>
            <w:tcW w:w="3746" w:type="dxa"/>
            <w:vAlign w:val="top"/>
          </w:tcPr>
          <w:p w14:paraId="763DA9D8">
            <w:pPr>
              <w:spacing w:before="231" w:line="222" w:lineRule="auto"/>
              <w:ind w:left="11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开展主要用能设备操作人员岗前培训。</w:t>
            </w:r>
          </w:p>
        </w:tc>
        <w:tc>
          <w:tcPr>
            <w:tcW w:w="565" w:type="dxa"/>
            <w:vAlign w:val="top"/>
          </w:tcPr>
          <w:p w14:paraId="374ED95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25DCF75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084BA62E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12F53BEE">
            <w:pPr>
              <w:rPr>
                <w:rFonts w:ascii="Arial"/>
                <w:sz w:val="21"/>
              </w:rPr>
            </w:pPr>
          </w:p>
        </w:tc>
      </w:tr>
    </w:tbl>
    <w:p w14:paraId="2A7E130D">
      <w:pPr>
        <w:pStyle w:val="2"/>
      </w:pPr>
    </w:p>
    <w:p w14:paraId="4B6725D2">
      <w:pPr>
        <w:sectPr>
          <w:footerReference r:id="rId14" w:type="default"/>
          <w:pgSz w:w="11906" w:h="16839"/>
          <w:pgMar w:top="1431" w:right="1782" w:bottom="1378" w:left="1785" w:header="0" w:footer="1212" w:gutter="0"/>
          <w:cols w:space="720" w:num="1"/>
        </w:sectPr>
      </w:pPr>
    </w:p>
    <w:p w14:paraId="2E952363">
      <w:pPr>
        <w:spacing w:before="202" w:line="215" w:lineRule="auto"/>
        <w:ind w:left="17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表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企业能源计量器具配置和使用情况统计表</w:t>
      </w:r>
    </w:p>
    <w:p w14:paraId="7A54399F">
      <w:pPr>
        <w:spacing w:before="3"/>
      </w:pPr>
    </w:p>
    <w:p w14:paraId="4CF8C322">
      <w:pPr>
        <w:spacing w:before="3"/>
      </w:pPr>
    </w:p>
    <w:tbl>
      <w:tblPr>
        <w:tblStyle w:val="5"/>
        <w:tblW w:w="853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52"/>
        <w:gridCol w:w="723"/>
        <w:gridCol w:w="813"/>
        <w:gridCol w:w="813"/>
        <w:gridCol w:w="814"/>
        <w:gridCol w:w="788"/>
        <w:gridCol w:w="788"/>
        <w:gridCol w:w="816"/>
        <w:gridCol w:w="788"/>
        <w:gridCol w:w="827"/>
      </w:tblGrid>
      <w:tr w14:paraId="63E5A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 w14:paraId="49BB78A8">
            <w:pPr>
              <w:spacing w:before="112" w:line="202" w:lineRule="auto"/>
              <w:ind w:left="6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A42DE6">
            <w:pPr>
              <w:spacing w:line="330" w:lineRule="auto"/>
              <w:rPr>
                <w:rFonts w:ascii="Arial"/>
                <w:sz w:val="21"/>
              </w:rPr>
            </w:pPr>
          </w:p>
          <w:p w14:paraId="09AB34C2">
            <w:pPr>
              <w:spacing w:before="91" w:line="234" w:lineRule="auto"/>
              <w:ind w:left="150" w:right="148" w:firstLine="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能源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计量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类别</w:t>
            </w:r>
          </w:p>
        </w:tc>
        <w:tc>
          <w:tcPr>
            <w:tcW w:w="2349" w:type="dxa"/>
            <w:gridSpan w:val="3"/>
            <w:tcBorders>
              <w:top w:val="single" w:color="000000" w:sz="10" w:space="0"/>
            </w:tcBorders>
            <w:vAlign w:val="top"/>
          </w:tcPr>
          <w:p w14:paraId="118DD8F5">
            <w:pPr>
              <w:spacing w:before="47" w:line="209" w:lineRule="auto"/>
              <w:ind w:left="9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Ⅰ级</w:t>
            </w:r>
          </w:p>
        </w:tc>
        <w:tc>
          <w:tcPr>
            <w:tcW w:w="2390" w:type="dxa"/>
            <w:gridSpan w:val="3"/>
            <w:tcBorders>
              <w:top w:val="single" w:color="000000" w:sz="10" w:space="0"/>
            </w:tcBorders>
            <w:vAlign w:val="top"/>
          </w:tcPr>
          <w:p w14:paraId="3425C06F">
            <w:pPr>
              <w:spacing w:before="47" w:line="209" w:lineRule="auto"/>
              <w:ind w:left="9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>Ⅱ级</w:t>
            </w:r>
          </w:p>
        </w:tc>
        <w:tc>
          <w:tcPr>
            <w:tcW w:w="243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D1355C3">
            <w:pPr>
              <w:spacing w:before="47" w:line="209" w:lineRule="auto"/>
              <w:ind w:left="9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Ⅲ级</w:t>
            </w:r>
          </w:p>
        </w:tc>
      </w:tr>
      <w:tr w14:paraId="56D74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AB92C11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1958445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textDirection w:val="tbRlV"/>
            <w:vAlign w:val="top"/>
          </w:tcPr>
          <w:p w14:paraId="1799068F">
            <w:pPr>
              <w:spacing w:before="224" w:line="203" w:lineRule="auto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8"/>
                <w:sz w:val="28"/>
                <w:szCs w:val="28"/>
              </w:rPr>
              <w:t>应装数</w:t>
            </w:r>
          </w:p>
        </w:tc>
        <w:tc>
          <w:tcPr>
            <w:tcW w:w="813" w:type="dxa"/>
            <w:vAlign w:val="top"/>
          </w:tcPr>
          <w:p w14:paraId="5F2C2697">
            <w:pPr>
              <w:spacing w:before="223" w:line="231" w:lineRule="auto"/>
              <w:ind w:left="272" w:right="124" w:hanging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安装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数</w:t>
            </w:r>
          </w:p>
        </w:tc>
        <w:tc>
          <w:tcPr>
            <w:tcW w:w="813" w:type="dxa"/>
            <w:vAlign w:val="top"/>
          </w:tcPr>
          <w:p w14:paraId="0037C930">
            <w:pPr>
              <w:spacing w:before="223" w:line="231" w:lineRule="auto"/>
              <w:ind w:left="285" w:right="121" w:hanging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完好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率</w:t>
            </w:r>
          </w:p>
        </w:tc>
        <w:tc>
          <w:tcPr>
            <w:tcW w:w="814" w:type="dxa"/>
            <w:vAlign w:val="top"/>
          </w:tcPr>
          <w:p w14:paraId="0FD2A346">
            <w:pPr>
              <w:spacing w:before="223" w:line="231" w:lineRule="auto"/>
              <w:ind w:left="279" w:right="119" w:hanging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应装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数</w:t>
            </w:r>
          </w:p>
        </w:tc>
        <w:tc>
          <w:tcPr>
            <w:tcW w:w="788" w:type="dxa"/>
            <w:vAlign w:val="top"/>
          </w:tcPr>
          <w:p w14:paraId="1868802A">
            <w:pPr>
              <w:spacing w:before="223" w:line="231" w:lineRule="auto"/>
              <w:ind w:left="268" w:right="103" w:hanging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安装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数</w:t>
            </w:r>
          </w:p>
        </w:tc>
        <w:tc>
          <w:tcPr>
            <w:tcW w:w="788" w:type="dxa"/>
            <w:vAlign w:val="top"/>
          </w:tcPr>
          <w:p w14:paraId="0324E4F1">
            <w:pPr>
              <w:spacing w:before="223" w:line="231" w:lineRule="auto"/>
              <w:ind w:left="280" w:right="101" w:hanging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完好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率</w:t>
            </w:r>
          </w:p>
        </w:tc>
        <w:tc>
          <w:tcPr>
            <w:tcW w:w="816" w:type="dxa"/>
            <w:vAlign w:val="top"/>
          </w:tcPr>
          <w:p w14:paraId="5CB67D7E">
            <w:pPr>
              <w:spacing w:before="223" w:line="231" w:lineRule="auto"/>
              <w:ind w:left="286" w:right="113" w:hanging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应装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数</w:t>
            </w:r>
          </w:p>
        </w:tc>
        <w:tc>
          <w:tcPr>
            <w:tcW w:w="788" w:type="dxa"/>
            <w:vAlign w:val="top"/>
          </w:tcPr>
          <w:p w14:paraId="76099AB4">
            <w:pPr>
              <w:spacing w:before="223" w:line="231" w:lineRule="auto"/>
              <w:ind w:left="277" w:right="97" w:hanging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安装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数</w:t>
            </w: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29315EFD">
            <w:pPr>
              <w:spacing w:before="223" w:line="231" w:lineRule="auto"/>
              <w:ind w:left="300" w:right="115" w:hanging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完好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率</w:t>
            </w:r>
          </w:p>
        </w:tc>
      </w:tr>
      <w:tr w14:paraId="692B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3965DE4F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5AF833A2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469B04C9">
            <w:pPr>
              <w:spacing w:before="42" w:line="207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813" w:type="dxa"/>
            <w:vAlign w:val="top"/>
          </w:tcPr>
          <w:p w14:paraId="097D6164">
            <w:pPr>
              <w:spacing w:before="42" w:line="207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813" w:type="dxa"/>
            <w:vAlign w:val="top"/>
          </w:tcPr>
          <w:p w14:paraId="371988CD">
            <w:pPr>
              <w:spacing w:before="42" w:line="207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w w:val="137"/>
                <w:sz w:val="28"/>
                <w:szCs w:val="28"/>
              </w:rPr>
              <w:t>%</w:t>
            </w:r>
          </w:p>
        </w:tc>
        <w:tc>
          <w:tcPr>
            <w:tcW w:w="814" w:type="dxa"/>
            <w:vAlign w:val="top"/>
          </w:tcPr>
          <w:p w14:paraId="7360F059">
            <w:pPr>
              <w:spacing w:before="42" w:line="207" w:lineRule="auto"/>
              <w:ind w:left="3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788" w:type="dxa"/>
            <w:vAlign w:val="top"/>
          </w:tcPr>
          <w:p w14:paraId="7B38D025">
            <w:pPr>
              <w:spacing w:before="42" w:line="207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788" w:type="dxa"/>
            <w:vAlign w:val="top"/>
          </w:tcPr>
          <w:p w14:paraId="3144E6E0">
            <w:pPr>
              <w:spacing w:before="42" w:line="207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w w:val="137"/>
                <w:sz w:val="28"/>
                <w:szCs w:val="28"/>
              </w:rPr>
              <w:t>%</w:t>
            </w:r>
          </w:p>
        </w:tc>
        <w:tc>
          <w:tcPr>
            <w:tcW w:w="816" w:type="dxa"/>
            <w:vAlign w:val="top"/>
          </w:tcPr>
          <w:p w14:paraId="27AB3956">
            <w:pPr>
              <w:spacing w:before="42" w:line="207" w:lineRule="auto"/>
              <w:ind w:left="3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788" w:type="dxa"/>
            <w:vAlign w:val="top"/>
          </w:tcPr>
          <w:p w14:paraId="26076C2B">
            <w:pPr>
              <w:spacing w:before="42" w:line="207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5226F8B9">
            <w:pPr>
              <w:spacing w:before="42" w:line="207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w w:val="137"/>
                <w:sz w:val="28"/>
                <w:szCs w:val="28"/>
              </w:rPr>
              <w:t>%</w:t>
            </w:r>
          </w:p>
        </w:tc>
      </w:tr>
      <w:tr w14:paraId="4FD91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A57D58D">
            <w:pPr>
              <w:spacing w:before="195" w:line="180" w:lineRule="auto"/>
              <w:ind w:left="189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top"/>
          </w:tcPr>
          <w:p w14:paraId="4BFF4E5E">
            <w:pPr>
              <w:spacing w:before="140" w:line="224" w:lineRule="auto"/>
              <w:ind w:left="3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电</w:t>
            </w:r>
          </w:p>
        </w:tc>
        <w:tc>
          <w:tcPr>
            <w:tcW w:w="723" w:type="dxa"/>
            <w:vAlign w:val="top"/>
          </w:tcPr>
          <w:p w14:paraId="2C7EC684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7C39D97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26050390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63F97E7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353B4707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7207166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7A3DA5A3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136BD0F6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5F0BD0D9">
            <w:pPr>
              <w:rPr>
                <w:rFonts w:ascii="Arial"/>
                <w:sz w:val="21"/>
              </w:rPr>
            </w:pPr>
          </w:p>
        </w:tc>
      </w:tr>
      <w:tr w14:paraId="59A8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F06EFA2">
            <w:pPr>
              <w:spacing w:before="220" w:line="181" w:lineRule="auto"/>
              <w:ind w:left="18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top"/>
          </w:tcPr>
          <w:p w14:paraId="1E22316B">
            <w:pPr>
              <w:spacing w:before="167" w:line="216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煤</w:t>
            </w:r>
          </w:p>
        </w:tc>
        <w:tc>
          <w:tcPr>
            <w:tcW w:w="723" w:type="dxa"/>
            <w:vAlign w:val="top"/>
          </w:tcPr>
          <w:p w14:paraId="05214601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CF22E2A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1BCE322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4C502BB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2981D135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19779CE8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6F3650EB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61188178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2717B33B">
            <w:pPr>
              <w:rPr>
                <w:rFonts w:ascii="Arial"/>
                <w:sz w:val="21"/>
              </w:rPr>
            </w:pPr>
          </w:p>
        </w:tc>
      </w:tr>
      <w:tr w14:paraId="0033D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1907F77">
            <w:pPr>
              <w:spacing w:before="225" w:line="181" w:lineRule="auto"/>
              <w:ind w:left="179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852" w:type="dxa"/>
            <w:vAlign w:val="top"/>
          </w:tcPr>
          <w:p w14:paraId="0B91F4F1">
            <w:pPr>
              <w:spacing w:before="172" w:line="216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柴油</w:t>
            </w:r>
          </w:p>
        </w:tc>
        <w:tc>
          <w:tcPr>
            <w:tcW w:w="723" w:type="dxa"/>
            <w:vAlign w:val="top"/>
          </w:tcPr>
          <w:p w14:paraId="4E7A35FE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178770A3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5345DC3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AB3DF89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454178C0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2B639FB4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64E4C925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370C562F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6D23637D">
            <w:pPr>
              <w:rPr>
                <w:rFonts w:ascii="Arial"/>
                <w:sz w:val="21"/>
              </w:rPr>
            </w:pPr>
          </w:p>
        </w:tc>
      </w:tr>
      <w:tr w14:paraId="361FD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F6BF578">
            <w:pPr>
              <w:spacing w:before="227" w:line="180" w:lineRule="auto"/>
              <w:ind w:left="17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top"/>
          </w:tcPr>
          <w:p w14:paraId="331D14EC">
            <w:pPr>
              <w:spacing w:before="174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汽油</w:t>
            </w:r>
          </w:p>
        </w:tc>
        <w:tc>
          <w:tcPr>
            <w:tcW w:w="723" w:type="dxa"/>
            <w:vAlign w:val="top"/>
          </w:tcPr>
          <w:p w14:paraId="5B5520C6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6E3DA63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3DE3A47B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0A8B0E91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20E82EC3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524906A9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2A108251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713FA88A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773BD797">
            <w:pPr>
              <w:rPr>
                <w:rFonts w:ascii="Arial"/>
                <w:sz w:val="21"/>
              </w:rPr>
            </w:pPr>
          </w:p>
        </w:tc>
      </w:tr>
      <w:tr w14:paraId="03956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570A400">
            <w:pPr>
              <w:spacing w:before="234" w:line="179" w:lineRule="auto"/>
              <w:ind w:left="17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top"/>
          </w:tcPr>
          <w:p w14:paraId="3627E5EF">
            <w:pPr>
              <w:spacing w:before="182" w:line="219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蒸汽</w:t>
            </w:r>
          </w:p>
        </w:tc>
        <w:tc>
          <w:tcPr>
            <w:tcW w:w="723" w:type="dxa"/>
            <w:vAlign w:val="top"/>
          </w:tcPr>
          <w:p w14:paraId="5B14B47F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4879AE74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6D85C306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607BE69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49988CB9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22D08E07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0D28459B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26691C9C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717F1A2A">
            <w:pPr>
              <w:rPr>
                <w:rFonts w:ascii="Arial"/>
                <w:sz w:val="21"/>
              </w:rPr>
            </w:pPr>
          </w:p>
        </w:tc>
      </w:tr>
      <w:tr w14:paraId="2FFF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E042CD6">
            <w:pPr>
              <w:spacing w:before="231" w:line="181" w:lineRule="auto"/>
              <w:ind w:left="179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6</w:t>
            </w:r>
          </w:p>
        </w:tc>
        <w:tc>
          <w:tcPr>
            <w:tcW w:w="852" w:type="dxa"/>
            <w:vAlign w:val="top"/>
          </w:tcPr>
          <w:p w14:paraId="0D70009D">
            <w:pPr>
              <w:spacing w:before="181" w:line="219" w:lineRule="auto"/>
              <w:ind w:left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水</w:t>
            </w:r>
          </w:p>
        </w:tc>
        <w:tc>
          <w:tcPr>
            <w:tcW w:w="723" w:type="dxa"/>
            <w:vAlign w:val="top"/>
          </w:tcPr>
          <w:p w14:paraId="2CDDFAFC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761FC7FD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6E4F7E33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238351EE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28868E2C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3685B45D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 w14:paraId="096467F7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45B0D0ED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right w:val="single" w:color="000000" w:sz="10" w:space="0"/>
            </w:tcBorders>
            <w:vAlign w:val="top"/>
          </w:tcPr>
          <w:p w14:paraId="39B7A59A">
            <w:pPr>
              <w:rPr>
                <w:rFonts w:ascii="Arial"/>
                <w:sz w:val="21"/>
              </w:rPr>
            </w:pPr>
          </w:p>
        </w:tc>
      </w:tr>
      <w:tr w14:paraId="6508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9295EE8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 w14:paraId="39C60E8F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tcBorders>
              <w:bottom w:val="single" w:color="000000" w:sz="10" w:space="0"/>
            </w:tcBorders>
            <w:vAlign w:val="top"/>
          </w:tcPr>
          <w:p w14:paraId="61930498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tcBorders>
              <w:bottom w:val="single" w:color="000000" w:sz="10" w:space="0"/>
            </w:tcBorders>
            <w:vAlign w:val="top"/>
          </w:tcPr>
          <w:p w14:paraId="10DFFC7D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tcBorders>
              <w:bottom w:val="single" w:color="000000" w:sz="10" w:space="0"/>
            </w:tcBorders>
            <w:vAlign w:val="top"/>
          </w:tcPr>
          <w:p w14:paraId="191D60EA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tcBorders>
              <w:bottom w:val="single" w:color="000000" w:sz="10" w:space="0"/>
            </w:tcBorders>
            <w:vAlign w:val="top"/>
          </w:tcPr>
          <w:p w14:paraId="69A8D1FC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tcBorders>
              <w:bottom w:val="single" w:color="000000" w:sz="10" w:space="0"/>
            </w:tcBorders>
            <w:vAlign w:val="top"/>
          </w:tcPr>
          <w:p w14:paraId="4846157B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tcBorders>
              <w:bottom w:val="single" w:color="000000" w:sz="10" w:space="0"/>
            </w:tcBorders>
            <w:vAlign w:val="top"/>
          </w:tcPr>
          <w:p w14:paraId="63A4DB4C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bottom w:val="single" w:color="000000" w:sz="10" w:space="0"/>
            </w:tcBorders>
            <w:vAlign w:val="top"/>
          </w:tcPr>
          <w:p w14:paraId="496D6A9A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tcBorders>
              <w:bottom w:val="single" w:color="000000" w:sz="10" w:space="0"/>
            </w:tcBorders>
            <w:vAlign w:val="top"/>
          </w:tcPr>
          <w:p w14:paraId="718BB8D3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8148FA0">
            <w:pPr>
              <w:rPr>
                <w:rFonts w:ascii="Arial"/>
                <w:sz w:val="21"/>
              </w:rPr>
            </w:pPr>
          </w:p>
        </w:tc>
      </w:tr>
    </w:tbl>
    <w:p w14:paraId="4FEAC8AF">
      <w:pPr>
        <w:pStyle w:val="2"/>
        <w:spacing w:line="467" w:lineRule="auto"/>
      </w:pPr>
    </w:p>
    <w:p w14:paraId="5A5EBE78">
      <w:pPr>
        <w:spacing w:before="101" w:line="227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（三）用能综合评价</w:t>
      </w:r>
    </w:p>
    <w:p w14:paraId="20D50E76">
      <w:pPr>
        <w:spacing w:before="33" w:line="237" w:lineRule="auto"/>
        <w:ind w:left="143" w:right="12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对节能诊断结果进行全面分析，对企业能源利用的总体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水平进行综合评价。</w:t>
      </w:r>
    </w:p>
    <w:p w14:paraId="366D553B">
      <w:pPr>
        <w:spacing w:before="35" w:line="226" w:lineRule="auto"/>
        <w:ind w:left="1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四、诊断结果的应用</w:t>
      </w:r>
    </w:p>
    <w:p w14:paraId="5F30CBD8">
      <w:pPr>
        <w:spacing w:before="36" w:line="227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（一）节能潜力分析</w:t>
      </w:r>
    </w:p>
    <w:p w14:paraId="092A4616">
      <w:pPr>
        <w:spacing w:before="30" w:line="244" w:lineRule="auto"/>
        <w:ind w:left="144" w:right="122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基于节能诊断结果，采用标准比对法、先进对照法、问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题切入法、能源因素法、专家经验法等方法，</w:t>
      </w:r>
      <w:r>
        <w:rPr>
          <w:rFonts w:ascii="仿宋" w:hAnsi="仿宋" w:eastAsia="仿宋" w:cs="仿宋"/>
          <w:spacing w:val="8"/>
          <w:sz w:val="31"/>
          <w:szCs w:val="31"/>
        </w:rPr>
        <w:t>从能源损失控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制与余热余能利用、用能设备升级及运行优化</w:t>
      </w:r>
      <w:r>
        <w:rPr>
          <w:rFonts w:ascii="仿宋" w:hAnsi="仿宋" w:eastAsia="仿宋" w:cs="仿宋"/>
          <w:spacing w:val="8"/>
          <w:sz w:val="31"/>
          <w:szCs w:val="31"/>
        </w:rPr>
        <w:t>控制、能源管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理体系完善及措施改进、工艺流程优化与生产</w:t>
      </w:r>
      <w:r>
        <w:rPr>
          <w:rFonts w:ascii="仿宋" w:hAnsi="仿宋" w:eastAsia="仿宋" w:cs="仿宋"/>
          <w:spacing w:val="8"/>
          <w:sz w:val="31"/>
          <w:szCs w:val="31"/>
        </w:rPr>
        <w:t>组织改进、能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源结构调整与能源系统优化等角度，全面分析</w:t>
      </w:r>
      <w:r>
        <w:rPr>
          <w:rFonts w:ascii="仿宋" w:hAnsi="仿宋" w:eastAsia="仿宋" w:cs="仿宋"/>
          <w:spacing w:val="8"/>
          <w:sz w:val="31"/>
          <w:szCs w:val="31"/>
        </w:rPr>
        <w:t>企业能效提升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和节能降耗的潜力。</w:t>
      </w:r>
    </w:p>
    <w:p w14:paraId="1BC2D3D4">
      <w:pPr>
        <w:spacing w:before="34" w:line="227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（二）节能改造建议</w:t>
      </w:r>
    </w:p>
    <w:p w14:paraId="6E68098E">
      <w:pPr>
        <w:spacing w:before="60" w:line="262" w:lineRule="auto"/>
        <w:ind w:left="149" w:right="2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结合企业实际情况，从技术改造、装备升级、工艺</w:t>
      </w:r>
      <w:r>
        <w:rPr>
          <w:rFonts w:ascii="仿宋" w:hAnsi="仿宋" w:eastAsia="仿宋" w:cs="仿宋"/>
          <w:spacing w:val="-1"/>
          <w:sz w:val="31"/>
          <w:szCs w:val="31"/>
        </w:rPr>
        <w:t>优化、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管理提升等方面提出节能改造建议，并对各项改造措施的预</w:t>
      </w:r>
    </w:p>
    <w:p w14:paraId="5C745C52">
      <w:pPr>
        <w:spacing w:line="26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674" w:bottom="1378" w:left="1674" w:header="0" w:footer="1212" w:gutter="0"/>
          <w:cols w:space="720" w:num="1"/>
        </w:sectPr>
      </w:pPr>
    </w:p>
    <w:p w14:paraId="4FDF25CE">
      <w:pPr>
        <w:spacing w:before="87" w:line="217" w:lineRule="auto"/>
        <w:ind w:left="10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期节能效果和经济效益进行综合评估。</w:t>
      </w:r>
    </w:p>
    <w:p w14:paraId="51446F56">
      <w:pPr>
        <w:pStyle w:val="2"/>
        <w:spacing w:line="311" w:lineRule="auto"/>
      </w:pPr>
    </w:p>
    <w:p w14:paraId="112166AC">
      <w:pPr>
        <w:pStyle w:val="2"/>
        <w:spacing w:line="312" w:lineRule="auto"/>
      </w:pPr>
    </w:p>
    <w:p w14:paraId="62EC9325">
      <w:pPr>
        <w:spacing w:before="91" w:line="222" w:lineRule="auto"/>
        <w:ind w:left="33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表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6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节能技术改造项目建议表</w:t>
      </w:r>
    </w:p>
    <w:p w14:paraId="5C437975">
      <w:pPr>
        <w:spacing w:line="79" w:lineRule="auto"/>
        <w:rPr>
          <w:rFonts w:ascii="Arial"/>
          <w:sz w:val="2"/>
        </w:rPr>
      </w:pPr>
    </w:p>
    <w:tbl>
      <w:tblPr>
        <w:tblStyle w:val="5"/>
        <w:tblW w:w="104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17"/>
        <w:gridCol w:w="1417"/>
        <w:gridCol w:w="1842"/>
        <w:gridCol w:w="1983"/>
        <w:gridCol w:w="1842"/>
        <w:gridCol w:w="1280"/>
      </w:tblGrid>
      <w:tr w14:paraId="37CD1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textDirection w:val="tbRlV"/>
            <w:vAlign w:val="top"/>
          </w:tcPr>
          <w:p w14:paraId="5EC5C0E3">
            <w:pPr>
              <w:spacing w:before="320" w:line="202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  <w:sz w:val="28"/>
                <w:szCs w:val="28"/>
              </w:rPr>
              <w:t>号</w:t>
            </w:r>
          </w:p>
        </w:tc>
        <w:tc>
          <w:tcPr>
            <w:tcW w:w="1417" w:type="dxa"/>
            <w:vAlign w:val="top"/>
          </w:tcPr>
          <w:p w14:paraId="3A498EB4">
            <w:pPr>
              <w:spacing w:before="179" w:line="22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top"/>
          </w:tcPr>
          <w:p w14:paraId="79BEE286">
            <w:pPr>
              <w:spacing w:before="180" w:line="223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建设内容</w:t>
            </w:r>
          </w:p>
        </w:tc>
        <w:tc>
          <w:tcPr>
            <w:tcW w:w="1842" w:type="dxa"/>
            <w:vAlign w:val="top"/>
          </w:tcPr>
          <w:p w14:paraId="3BFE27CF">
            <w:pPr>
              <w:spacing w:before="180" w:line="283" w:lineRule="auto"/>
              <w:ind w:left="123" w:right="105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计总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投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（万元）</w:t>
            </w:r>
          </w:p>
        </w:tc>
        <w:tc>
          <w:tcPr>
            <w:tcW w:w="1983" w:type="dxa"/>
            <w:vAlign w:val="top"/>
          </w:tcPr>
          <w:p w14:paraId="60EF1EC6">
            <w:pPr>
              <w:spacing w:before="180" w:line="283" w:lineRule="auto"/>
              <w:ind w:left="124" w:right="103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5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5"/>
                <w:sz w:val="28"/>
                <w:szCs w:val="28"/>
              </w:rPr>
              <w:t>计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5"/>
                <w:sz w:val="28"/>
                <w:szCs w:val="28"/>
              </w:rPr>
              <w:t>节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5"/>
                <w:sz w:val="28"/>
                <w:szCs w:val="28"/>
              </w:rPr>
              <w:t>能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5"/>
                <w:sz w:val="28"/>
                <w:szCs w:val="28"/>
              </w:rPr>
              <w:t>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（tce/年）</w:t>
            </w:r>
          </w:p>
        </w:tc>
        <w:tc>
          <w:tcPr>
            <w:tcW w:w="1842" w:type="dxa"/>
            <w:vAlign w:val="top"/>
          </w:tcPr>
          <w:p w14:paraId="2B6D8FFD">
            <w:pPr>
              <w:spacing w:before="180" w:line="283" w:lineRule="auto"/>
              <w:ind w:left="129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35"/>
                <w:sz w:val="28"/>
                <w:szCs w:val="28"/>
              </w:rPr>
              <w:t>预计经济效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8"/>
                <w:szCs w:val="28"/>
              </w:rPr>
              <w:t>益（万元/年）</w:t>
            </w:r>
          </w:p>
        </w:tc>
        <w:tc>
          <w:tcPr>
            <w:tcW w:w="1280" w:type="dxa"/>
            <w:vAlign w:val="top"/>
          </w:tcPr>
          <w:p w14:paraId="4BFBF405">
            <w:pPr>
              <w:spacing w:before="180" w:line="283" w:lineRule="auto"/>
              <w:ind w:left="126" w:righ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建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施时间</w:t>
            </w:r>
          </w:p>
        </w:tc>
      </w:tr>
      <w:tr w14:paraId="7B85F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4" w:type="dxa"/>
            <w:vAlign w:val="top"/>
          </w:tcPr>
          <w:p w14:paraId="4C39B56B">
            <w:pPr>
              <w:spacing w:before="223" w:line="181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top"/>
          </w:tcPr>
          <w:p w14:paraId="6BB9E423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912778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DE93524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08C40C63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783547D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58BD2AB">
            <w:pPr>
              <w:rPr>
                <w:rFonts w:ascii="Arial"/>
                <w:sz w:val="21"/>
              </w:rPr>
            </w:pPr>
          </w:p>
        </w:tc>
      </w:tr>
      <w:tr w14:paraId="155E5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4" w:type="dxa"/>
            <w:vAlign w:val="top"/>
          </w:tcPr>
          <w:p w14:paraId="006A5238">
            <w:pPr>
              <w:spacing w:before="225" w:line="181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top"/>
          </w:tcPr>
          <w:p w14:paraId="73EB547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C9F0B9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BD40243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A9BC590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069EF44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BD8B052">
            <w:pPr>
              <w:rPr>
                <w:rFonts w:ascii="Arial"/>
                <w:sz w:val="21"/>
              </w:rPr>
            </w:pPr>
          </w:p>
        </w:tc>
      </w:tr>
      <w:tr w14:paraId="1B2A2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4" w:type="dxa"/>
            <w:vAlign w:val="top"/>
          </w:tcPr>
          <w:p w14:paraId="29246F0B">
            <w:pPr>
              <w:spacing w:before="226" w:line="181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top"/>
          </w:tcPr>
          <w:p w14:paraId="49FB899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C09CD6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EA26C7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162B537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271EB27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313E30BA">
            <w:pPr>
              <w:rPr>
                <w:rFonts w:ascii="Arial"/>
                <w:sz w:val="21"/>
              </w:rPr>
            </w:pPr>
          </w:p>
        </w:tc>
      </w:tr>
      <w:tr w14:paraId="4EAD2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4" w:type="dxa"/>
            <w:vAlign w:val="top"/>
          </w:tcPr>
          <w:p w14:paraId="2662A077">
            <w:pPr>
              <w:spacing w:before="227" w:line="181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top"/>
          </w:tcPr>
          <w:p w14:paraId="6C076DD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1021EB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2A79F8F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937ACE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AEA381E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5D6A61CD">
            <w:pPr>
              <w:rPr>
                <w:rFonts w:ascii="Arial"/>
                <w:sz w:val="21"/>
              </w:rPr>
            </w:pPr>
          </w:p>
        </w:tc>
      </w:tr>
      <w:tr w14:paraId="183F5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4" w:type="dxa"/>
            <w:vAlign w:val="top"/>
          </w:tcPr>
          <w:p w14:paraId="3DA64BE1">
            <w:pPr>
              <w:spacing w:line="292" w:lineRule="auto"/>
              <w:rPr>
                <w:rFonts w:ascii="Arial"/>
                <w:sz w:val="21"/>
              </w:rPr>
            </w:pPr>
          </w:p>
          <w:p w14:paraId="6F3E4227">
            <w:pPr>
              <w:spacing w:before="86" w:line="115" w:lineRule="exact"/>
              <w:ind w:left="12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2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top"/>
          </w:tcPr>
          <w:p w14:paraId="7A658C1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67A4898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09969CD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44D3B47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5F1326B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26AEEE53">
            <w:pPr>
              <w:rPr>
                <w:rFonts w:ascii="Arial"/>
                <w:sz w:val="21"/>
              </w:rPr>
            </w:pPr>
          </w:p>
        </w:tc>
      </w:tr>
    </w:tbl>
    <w:p w14:paraId="6EB5D7B2">
      <w:pPr>
        <w:pStyle w:val="2"/>
      </w:pPr>
    </w:p>
    <w:p w14:paraId="55AE49EC">
      <w:pPr>
        <w:sectPr>
          <w:footerReference r:id="rId16" w:type="default"/>
          <w:pgSz w:w="11906" w:h="16839"/>
          <w:pgMar w:top="1431" w:right="606" w:bottom="1378" w:left="799" w:header="0" w:footer="1212" w:gutter="0"/>
          <w:cols w:space="720" w:num="1"/>
        </w:sectPr>
      </w:pPr>
    </w:p>
    <w:p w14:paraId="75D47A85">
      <w:pPr>
        <w:spacing w:before="183" w:line="223" w:lineRule="auto"/>
        <w:ind w:left="139"/>
        <w:outlineLvl w:val="0"/>
        <w:rPr>
          <w:rFonts w:ascii="黑体" w:hAnsi="黑体" w:eastAsia="黑体" w:cs="黑体"/>
          <w:sz w:val="28"/>
          <w:szCs w:val="28"/>
        </w:rPr>
      </w:pPr>
      <w:bookmarkStart w:id="2" w:name="bookmark20"/>
      <w:bookmarkEnd w:id="2"/>
      <w:bookmarkStart w:id="3" w:name="bookmark19"/>
      <w:bookmarkEnd w:id="3"/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ascii="黑体" w:hAnsi="黑体" w:eastAsia="黑体" w:cs="黑体"/>
          <w:spacing w:val="-5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2：重点节能技术</w:t>
      </w:r>
    </w:p>
    <w:p w14:paraId="059F48C7">
      <w:pPr>
        <w:spacing w:line="73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 w14:paraId="34816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26" w:type="dxa"/>
            <w:gridSpan w:val="2"/>
            <w:vAlign w:val="top"/>
          </w:tcPr>
          <w:p w14:paraId="3B6F638D">
            <w:pPr>
              <w:spacing w:before="70" w:line="211" w:lineRule="auto"/>
              <w:ind w:left="30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行业专用技术和装备</w:t>
            </w:r>
          </w:p>
        </w:tc>
      </w:tr>
      <w:tr w14:paraId="51A11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6036561C">
            <w:pPr>
              <w:spacing w:before="68" w:line="208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序号</w:t>
            </w:r>
          </w:p>
        </w:tc>
        <w:tc>
          <w:tcPr>
            <w:tcW w:w="7421" w:type="dxa"/>
            <w:vAlign w:val="top"/>
          </w:tcPr>
          <w:p w14:paraId="0DF040D0">
            <w:pPr>
              <w:spacing w:before="67" w:line="209" w:lineRule="auto"/>
              <w:ind w:left="3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技术名称</w:t>
            </w:r>
          </w:p>
        </w:tc>
      </w:tr>
      <w:tr w14:paraId="34743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1ED5485F">
            <w:pPr>
              <w:spacing w:before="106" w:line="174" w:lineRule="auto"/>
              <w:ind w:left="6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1.</w:t>
            </w:r>
          </w:p>
        </w:tc>
        <w:tc>
          <w:tcPr>
            <w:tcW w:w="7421" w:type="dxa"/>
            <w:vAlign w:val="top"/>
          </w:tcPr>
          <w:p w14:paraId="34C1E06B">
            <w:pPr>
              <w:spacing w:before="67" w:line="211" w:lineRule="auto"/>
              <w:ind w:left="20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炼化企业精馏系统优化技术</w:t>
            </w:r>
          </w:p>
        </w:tc>
      </w:tr>
      <w:tr w14:paraId="42136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0A96FC4E">
            <w:pPr>
              <w:spacing w:before="106" w:line="174" w:lineRule="auto"/>
              <w:ind w:left="6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</w:t>
            </w:r>
          </w:p>
        </w:tc>
        <w:tc>
          <w:tcPr>
            <w:tcW w:w="7421" w:type="dxa"/>
            <w:vAlign w:val="top"/>
          </w:tcPr>
          <w:p w14:paraId="6D708FB6">
            <w:pPr>
              <w:spacing w:before="46" w:line="223" w:lineRule="auto"/>
              <w:ind w:left="17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炼化企业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RTO</w:t>
            </w:r>
            <w:r>
              <w:rPr>
                <w:rFonts w:ascii="黑体" w:hAnsi="黑体" w:eastAsia="黑体" w:cs="黑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实时优化控制技术</w:t>
            </w:r>
          </w:p>
        </w:tc>
      </w:tr>
      <w:tr w14:paraId="74A48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16883113">
            <w:pPr>
              <w:spacing w:before="105" w:line="174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3.</w:t>
            </w:r>
          </w:p>
        </w:tc>
        <w:tc>
          <w:tcPr>
            <w:tcW w:w="7421" w:type="dxa"/>
            <w:vAlign w:val="top"/>
          </w:tcPr>
          <w:p w14:paraId="4CCD1564">
            <w:pPr>
              <w:spacing w:before="41" w:line="222" w:lineRule="auto"/>
              <w:ind w:left="16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炼化企业能源平衡与优化调度技术</w:t>
            </w:r>
          </w:p>
        </w:tc>
      </w:tr>
      <w:tr w14:paraId="65AFF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E0730FD">
            <w:pPr>
              <w:spacing w:before="106" w:line="174" w:lineRule="auto"/>
              <w:ind w:left="6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4.</w:t>
            </w:r>
          </w:p>
        </w:tc>
        <w:tc>
          <w:tcPr>
            <w:tcW w:w="7421" w:type="dxa"/>
            <w:vAlign w:val="top"/>
          </w:tcPr>
          <w:p w14:paraId="25FA16B6">
            <w:pPr>
              <w:spacing w:before="42" w:line="222" w:lineRule="auto"/>
              <w:ind w:left="20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炼化装置能量系统优化技术</w:t>
            </w:r>
          </w:p>
        </w:tc>
      </w:tr>
      <w:tr w14:paraId="7B5DB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200D12E8">
            <w:pPr>
              <w:spacing w:before="104" w:line="175" w:lineRule="auto"/>
              <w:ind w:left="6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5.</w:t>
            </w:r>
          </w:p>
        </w:tc>
        <w:tc>
          <w:tcPr>
            <w:tcW w:w="7421" w:type="dxa"/>
            <w:vAlign w:val="top"/>
          </w:tcPr>
          <w:p w14:paraId="12F15FCB">
            <w:pPr>
              <w:spacing w:before="41" w:line="223" w:lineRule="auto"/>
              <w:ind w:left="20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烃装置低温热回收发电技术</w:t>
            </w:r>
          </w:p>
        </w:tc>
      </w:tr>
      <w:tr w14:paraId="3D291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13361F51">
            <w:pPr>
              <w:spacing w:before="106" w:line="174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6.</w:t>
            </w:r>
          </w:p>
        </w:tc>
        <w:tc>
          <w:tcPr>
            <w:tcW w:w="7421" w:type="dxa"/>
            <w:vAlign w:val="top"/>
          </w:tcPr>
          <w:p w14:paraId="791E43F4">
            <w:pPr>
              <w:spacing w:before="42" w:line="223" w:lineRule="auto"/>
              <w:ind w:left="17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油田采油污水余热综合利用技术</w:t>
            </w:r>
          </w:p>
        </w:tc>
      </w:tr>
      <w:tr w14:paraId="6C715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0384819A">
            <w:pPr>
              <w:spacing w:before="110" w:line="172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7.</w:t>
            </w:r>
          </w:p>
        </w:tc>
        <w:tc>
          <w:tcPr>
            <w:tcW w:w="7421" w:type="dxa"/>
            <w:vAlign w:val="top"/>
          </w:tcPr>
          <w:p w14:paraId="73BFE894">
            <w:pPr>
              <w:spacing w:before="42" w:line="220" w:lineRule="auto"/>
              <w:ind w:left="17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煤气化多联产燃气轮机发电技术</w:t>
            </w:r>
          </w:p>
        </w:tc>
      </w:tr>
      <w:tr w14:paraId="3779A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587CC8BC">
            <w:pPr>
              <w:spacing w:before="107" w:line="174" w:lineRule="auto"/>
              <w:ind w:left="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8.</w:t>
            </w:r>
          </w:p>
        </w:tc>
        <w:tc>
          <w:tcPr>
            <w:tcW w:w="7421" w:type="dxa"/>
            <w:vAlign w:val="top"/>
          </w:tcPr>
          <w:p w14:paraId="475B2059">
            <w:pPr>
              <w:spacing w:before="45" w:line="221" w:lineRule="auto"/>
              <w:ind w:left="1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日投煤量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2000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吨级航天粉煤加压气化技术</w:t>
            </w:r>
          </w:p>
        </w:tc>
      </w:tr>
      <w:tr w14:paraId="1A445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3A1277F1">
            <w:pPr>
              <w:spacing w:before="109" w:line="174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9.</w:t>
            </w:r>
          </w:p>
        </w:tc>
        <w:tc>
          <w:tcPr>
            <w:tcW w:w="7421" w:type="dxa"/>
            <w:vAlign w:val="top"/>
          </w:tcPr>
          <w:p w14:paraId="53DB9D75">
            <w:pPr>
              <w:spacing w:before="43" w:line="221" w:lineRule="auto"/>
              <w:ind w:left="1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日投煤量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3000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吨级多喷嘴水煤浆气化技术</w:t>
            </w:r>
          </w:p>
        </w:tc>
      </w:tr>
      <w:tr w14:paraId="23934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50B40162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10.</w:t>
            </w:r>
          </w:p>
        </w:tc>
        <w:tc>
          <w:tcPr>
            <w:tcW w:w="7421" w:type="dxa"/>
            <w:vAlign w:val="top"/>
          </w:tcPr>
          <w:p w14:paraId="7FF38A7F">
            <w:pPr>
              <w:spacing w:before="44" w:line="222" w:lineRule="auto"/>
              <w:ind w:left="2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甲醇制低碳烯烃技术</w:t>
            </w:r>
          </w:p>
        </w:tc>
      </w:tr>
      <w:tr w14:paraId="0D49E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05" w:type="dxa"/>
            <w:vAlign w:val="top"/>
          </w:tcPr>
          <w:p w14:paraId="65728D5F">
            <w:pPr>
              <w:spacing w:before="108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11.</w:t>
            </w:r>
          </w:p>
        </w:tc>
        <w:tc>
          <w:tcPr>
            <w:tcW w:w="7421" w:type="dxa"/>
            <w:vAlign w:val="top"/>
          </w:tcPr>
          <w:p w14:paraId="5FB16B8A">
            <w:pPr>
              <w:spacing w:before="46" w:line="222" w:lineRule="auto"/>
              <w:ind w:left="137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等温变换节能技术（代表性的有基于相变移热的等温变换节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能技术、新型节能可控移热变换技术、ZY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型等温变换技术）</w:t>
            </w:r>
          </w:p>
        </w:tc>
      </w:tr>
      <w:tr w14:paraId="7371B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74D6D6EC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12.</w:t>
            </w:r>
          </w:p>
        </w:tc>
        <w:tc>
          <w:tcPr>
            <w:tcW w:w="7421" w:type="dxa"/>
            <w:vAlign w:val="top"/>
          </w:tcPr>
          <w:p w14:paraId="007FB6BB">
            <w:pPr>
              <w:spacing w:before="45" w:line="220" w:lineRule="auto"/>
              <w:ind w:left="17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硝酸生产反应余热余压利用技术</w:t>
            </w:r>
          </w:p>
        </w:tc>
      </w:tr>
      <w:tr w14:paraId="2A3C7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39F0D481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13.</w:t>
            </w:r>
          </w:p>
        </w:tc>
        <w:tc>
          <w:tcPr>
            <w:tcW w:w="7421" w:type="dxa"/>
            <w:vAlign w:val="top"/>
          </w:tcPr>
          <w:p w14:paraId="739DB259">
            <w:pPr>
              <w:spacing w:before="45" w:line="221" w:lineRule="auto"/>
              <w:ind w:left="20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水平带式真空滤碱节能技术</w:t>
            </w:r>
          </w:p>
        </w:tc>
      </w:tr>
      <w:tr w14:paraId="3D268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4D50E833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14.</w:t>
            </w:r>
          </w:p>
        </w:tc>
        <w:tc>
          <w:tcPr>
            <w:tcW w:w="7421" w:type="dxa"/>
            <w:vAlign w:val="top"/>
          </w:tcPr>
          <w:p w14:paraId="33947566">
            <w:pPr>
              <w:spacing w:before="44" w:line="221" w:lineRule="auto"/>
              <w:ind w:left="24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催化原料预加氢技术</w:t>
            </w:r>
          </w:p>
        </w:tc>
      </w:tr>
      <w:tr w14:paraId="1430C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418C6138">
            <w:pPr>
              <w:spacing w:before="108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15.</w:t>
            </w:r>
          </w:p>
        </w:tc>
        <w:tc>
          <w:tcPr>
            <w:tcW w:w="7421" w:type="dxa"/>
            <w:vAlign w:val="top"/>
          </w:tcPr>
          <w:p w14:paraId="6348B6E3">
            <w:pPr>
              <w:spacing w:before="46" w:line="222" w:lineRule="auto"/>
              <w:ind w:left="1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低能耗水溶液全循环尿素生产技术</w:t>
            </w:r>
          </w:p>
        </w:tc>
      </w:tr>
      <w:tr w14:paraId="330E0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2F47996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16.</w:t>
            </w:r>
          </w:p>
        </w:tc>
        <w:tc>
          <w:tcPr>
            <w:tcW w:w="7421" w:type="dxa"/>
            <w:vAlign w:val="top"/>
          </w:tcPr>
          <w:p w14:paraId="49C263E8">
            <w:pPr>
              <w:spacing w:before="47" w:line="223" w:lineRule="auto"/>
              <w:ind w:left="23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膜极距离子膜电解技术</w:t>
            </w:r>
          </w:p>
        </w:tc>
      </w:tr>
      <w:tr w14:paraId="5A970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4E41CDB8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17.</w:t>
            </w:r>
          </w:p>
        </w:tc>
        <w:tc>
          <w:tcPr>
            <w:tcW w:w="7421" w:type="dxa"/>
            <w:vAlign w:val="top"/>
          </w:tcPr>
          <w:p w14:paraId="5F9E0176">
            <w:pPr>
              <w:spacing w:before="44" w:line="223" w:lineRule="auto"/>
              <w:ind w:left="17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氧阴极低槽电压离子膜电解技术</w:t>
            </w:r>
          </w:p>
        </w:tc>
      </w:tr>
      <w:tr w14:paraId="0D0E1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689FCCE8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18.</w:t>
            </w:r>
          </w:p>
        </w:tc>
        <w:tc>
          <w:tcPr>
            <w:tcW w:w="7421" w:type="dxa"/>
            <w:vAlign w:val="top"/>
          </w:tcPr>
          <w:p w14:paraId="2360A814">
            <w:pPr>
              <w:spacing w:before="45" w:line="223" w:lineRule="auto"/>
              <w:ind w:left="2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氯化氢合成余热利用技术</w:t>
            </w:r>
          </w:p>
        </w:tc>
      </w:tr>
      <w:tr w14:paraId="6EA21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0224D29D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19.</w:t>
            </w:r>
          </w:p>
        </w:tc>
        <w:tc>
          <w:tcPr>
            <w:tcW w:w="7421" w:type="dxa"/>
            <w:vAlign w:val="top"/>
          </w:tcPr>
          <w:p w14:paraId="0C50A14A">
            <w:pPr>
              <w:spacing w:before="46" w:line="222" w:lineRule="auto"/>
              <w:ind w:left="1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电石炉和黄磷炉尾气净化综合利用技术</w:t>
            </w:r>
          </w:p>
        </w:tc>
      </w:tr>
      <w:tr w14:paraId="61A2B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ECE38AA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20.</w:t>
            </w:r>
          </w:p>
        </w:tc>
        <w:tc>
          <w:tcPr>
            <w:tcW w:w="7421" w:type="dxa"/>
            <w:vAlign w:val="top"/>
          </w:tcPr>
          <w:p w14:paraId="4EF0D0E2">
            <w:pPr>
              <w:spacing w:before="44" w:line="223" w:lineRule="auto"/>
              <w:ind w:left="17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草甘膦副产氯甲烷清洁回收技术</w:t>
            </w:r>
          </w:p>
        </w:tc>
      </w:tr>
      <w:tr w14:paraId="62C67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6FF46FF8">
            <w:pPr>
              <w:spacing w:before="108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21.</w:t>
            </w:r>
          </w:p>
        </w:tc>
        <w:tc>
          <w:tcPr>
            <w:tcW w:w="7421" w:type="dxa"/>
            <w:vAlign w:val="top"/>
          </w:tcPr>
          <w:p w14:paraId="23D54C0D">
            <w:pPr>
              <w:spacing w:before="46" w:line="220" w:lineRule="auto"/>
              <w:ind w:left="1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溶剂萃取法精制工业磷酸技术</w:t>
            </w:r>
          </w:p>
        </w:tc>
      </w:tr>
      <w:tr w14:paraId="44F9F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6" w:type="dxa"/>
            <w:gridSpan w:val="2"/>
            <w:vAlign w:val="top"/>
          </w:tcPr>
          <w:p w14:paraId="09BC16FF">
            <w:pPr>
              <w:spacing w:before="47" w:line="205" w:lineRule="auto"/>
              <w:ind w:left="30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行业通用技术和装备</w:t>
            </w:r>
          </w:p>
        </w:tc>
      </w:tr>
      <w:tr w14:paraId="4AFA3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3928A342">
            <w:pPr>
              <w:spacing w:before="110" w:line="174" w:lineRule="auto"/>
              <w:ind w:left="6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1.</w:t>
            </w:r>
          </w:p>
        </w:tc>
        <w:tc>
          <w:tcPr>
            <w:tcW w:w="7421" w:type="dxa"/>
            <w:vAlign w:val="top"/>
          </w:tcPr>
          <w:p w14:paraId="24108B90">
            <w:pPr>
              <w:spacing w:before="46" w:line="222" w:lineRule="auto"/>
              <w:ind w:left="2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高效降膜式蒸发节能技术</w:t>
            </w:r>
          </w:p>
        </w:tc>
      </w:tr>
      <w:tr w14:paraId="7478D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0BB06617">
            <w:pPr>
              <w:spacing w:before="110" w:line="174" w:lineRule="auto"/>
              <w:ind w:left="6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</w:t>
            </w:r>
          </w:p>
        </w:tc>
        <w:tc>
          <w:tcPr>
            <w:tcW w:w="7421" w:type="dxa"/>
            <w:vAlign w:val="top"/>
          </w:tcPr>
          <w:p w14:paraId="50ADECC5">
            <w:pPr>
              <w:spacing w:before="45" w:line="223" w:lineRule="auto"/>
              <w:ind w:left="2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高压高效缠绕管换热技术</w:t>
            </w:r>
          </w:p>
        </w:tc>
      </w:tr>
      <w:tr w14:paraId="4ECB8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334AFCAC">
            <w:pPr>
              <w:spacing w:before="110" w:line="174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3.</w:t>
            </w:r>
          </w:p>
        </w:tc>
        <w:tc>
          <w:tcPr>
            <w:tcW w:w="7421" w:type="dxa"/>
            <w:vAlign w:val="top"/>
          </w:tcPr>
          <w:p w14:paraId="70E546BE">
            <w:pPr>
              <w:spacing w:before="45" w:line="223" w:lineRule="auto"/>
              <w:ind w:left="2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新型吸收式热变换器技术</w:t>
            </w:r>
          </w:p>
        </w:tc>
      </w:tr>
      <w:tr w14:paraId="6801E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36567B91">
            <w:pPr>
              <w:spacing w:before="110" w:line="174" w:lineRule="auto"/>
              <w:ind w:left="6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4.</w:t>
            </w:r>
          </w:p>
        </w:tc>
        <w:tc>
          <w:tcPr>
            <w:tcW w:w="7421" w:type="dxa"/>
            <w:vAlign w:val="top"/>
          </w:tcPr>
          <w:p w14:paraId="0880E2F4">
            <w:pPr>
              <w:spacing w:before="45" w:line="223" w:lineRule="auto"/>
              <w:ind w:left="1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玻璃板式换热器余热回收技术</w:t>
            </w:r>
          </w:p>
        </w:tc>
      </w:tr>
      <w:tr w14:paraId="6318F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1AF43635">
            <w:pPr>
              <w:spacing w:before="108" w:line="175" w:lineRule="auto"/>
              <w:ind w:left="6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5.</w:t>
            </w:r>
          </w:p>
        </w:tc>
        <w:tc>
          <w:tcPr>
            <w:tcW w:w="7421" w:type="dxa"/>
            <w:vAlign w:val="top"/>
          </w:tcPr>
          <w:p w14:paraId="3E57E005">
            <w:pPr>
              <w:spacing w:before="45" w:line="220" w:lineRule="auto"/>
              <w:ind w:left="18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换热设备超声在线防/除垢技术</w:t>
            </w:r>
          </w:p>
        </w:tc>
      </w:tr>
      <w:tr w14:paraId="7035C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5ED8CE5D">
            <w:pPr>
              <w:spacing w:before="109" w:line="174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6.</w:t>
            </w:r>
          </w:p>
        </w:tc>
        <w:tc>
          <w:tcPr>
            <w:tcW w:w="7421" w:type="dxa"/>
            <w:vAlign w:val="top"/>
          </w:tcPr>
          <w:p w14:paraId="2DECAE8C">
            <w:pPr>
              <w:spacing w:before="44" w:line="222" w:lineRule="auto"/>
              <w:ind w:left="19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蒸汽系统运行优化与节能技术</w:t>
            </w:r>
          </w:p>
        </w:tc>
      </w:tr>
      <w:tr w14:paraId="0CB2E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05" w:type="dxa"/>
            <w:vAlign w:val="top"/>
          </w:tcPr>
          <w:p w14:paraId="0C083090">
            <w:pPr>
              <w:spacing w:before="113" w:line="172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7.</w:t>
            </w:r>
          </w:p>
        </w:tc>
        <w:tc>
          <w:tcPr>
            <w:tcW w:w="7421" w:type="dxa"/>
            <w:vAlign w:val="top"/>
          </w:tcPr>
          <w:p w14:paraId="452261F2">
            <w:pPr>
              <w:spacing w:before="46" w:line="222" w:lineRule="auto"/>
              <w:ind w:left="1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高效复合型蒸发式冷却（凝）器技术</w:t>
            </w:r>
          </w:p>
        </w:tc>
      </w:tr>
    </w:tbl>
    <w:p w14:paraId="0540C6BF">
      <w:pPr>
        <w:pStyle w:val="2"/>
      </w:pPr>
    </w:p>
    <w:p w14:paraId="0C7320D3">
      <w:pPr>
        <w:sectPr>
          <w:footerReference r:id="rId17" w:type="default"/>
          <w:pgSz w:w="11906" w:h="16839"/>
          <w:pgMar w:top="1431" w:right="1690" w:bottom="1378" w:left="1684" w:header="0" w:footer="1212" w:gutter="0"/>
          <w:cols w:space="720" w:num="1"/>
        </w:sectPr>
      </w:pPr>
    </w:p>
    <w:p w14:paraId="4E14556B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 w14:paraId="59F9B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" w:hRule="atLeast"/>
        </w:trPr>
        <w:tc>
          <w:tcPr>
            <w:tcW w:w="1105" w:type="dxa"/>
            <w:vAlign w:val="top"/>
          </w:tcPr>
          <w:p w14:paraId="440D9F33">
            <w:pPr>
              <w:spacing w:before="109" w:line="174" w:lineRule="auto"/>
              <w:ind w:left="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8.</w:t>
            </w:r>
          </w:p>
        </w:tc>
        <w:tc>
          <w:tcPr>
            <w:tcW w:w="7421" w:type="dxa"/>
            <w:vAlign w:val="top"/>
          </w:tcPr>
          <w:p w14:paraId="3DC947ED">
            <w:pPr>
              <w:spacing w:before="47" w:line="223" w:lineRule="auto"/>
              <w:ind w:left="1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低压工业锅炉高温冷凝水除铁技术</w:t>
            </w:r>
          </w:p>
        </w:tc>
      </w:tr>
      <w:tr w14:paraId="22C1F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3570D5B7">
            <w:pPr>
              <w:spacing w:before="106" w:line="174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9.</w:t>
            </w:r>
          </w:p>
        </w:tc>
        <w:tc>
          <w:tcPr>
            <w:tcW w:w="7421" w:type="dxa"/>
            <w:vAlign w:val="top"/>
          </w:tcPr>
          <w:p w14:paraId="30576901">
            <w:pPr>
              <w:spacing w:before="40" w:line="223" w:lineRule="auto"/>
              <w:ind w:left="19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溴化锂吸收式冷凝热回收技术</w:t>
            </w:r>
          </w:p>
        </w:tc>
      </w:tr>
      <w:tr w14:paraId="5954D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74300F6A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10.</w:t>
            </w:r>
          </w:p>
        </w:tc>
        <w:tc>
          <w:tcPr>
            <w:tcW w:w="7421" w:type="dxa"/>
            <w:vAlign w:val="top"/>
          </w:tcPr>
          <w:p w14:paraId="063588A7">
            <w:pPr>
              <w:spacing w:before="44" w:line="222" w:lineRule="auto"/>
              <w:ind w:left="15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ORC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螺杆膨胀机低品位余热发电技术</w:t>
            </w:r>
          </w:p>
        </w:tc>
      </w:tr>
      <w:tr w14:paraId="09ECB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03D01DC7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11.</w:t>
            </w:r>
          </w:p>
        </w:tc>
        <w:tc>
          <w:tcPr>
            <w:tcW w:w="7421" w:type="dxa"/>
            <w:vAlign w:val="top"/>
          </w:tcPr>
          <w:p w14:paraId="066F27C2">
            <w:pPr>
              <w:spacing w:before="43" w:line="222" w:lineRule="auto"/>
              <w:ind w:left="1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大型往复式压缩机流量无级调控技术</w:t>
            </w:r>
          </w:p>
        </w:tc>
      </w:tr>
      <w:tr w14:paraId="6D231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1409E5D4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12.</w:t>
            </w:r>
          </w:p>
        </w:tc>
        <w:tc>
          <w:tcPr>
            <w:tcW w:w="7421" w:type="dxa"/>
            <w:vAlign w:val="top"/>
          </w:tcPr>
          <w:p w14:paraId="4B7564BF">
            <w:pPr>
              <w:spacing w:before="40" w:line="223" w:lineRule="auto"/>
              <w:ind w:left="2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磁悬浮离心式鼓风机技术</w:t>
            </w:r>
          </w:p>
        </w:tc>
      </w:tr>
      <w:tr w14:paraId="3C33D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621F0854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13.</w:t>
            </w:r>
          </w:p>
        </w:tc>
        <w:tc>
          <w:tcPr>
            <w:tcW w:w="7421" w:type="dxa"/>
            <w:vAlign w:val="top"/>
          </w:tcPr>
          <w:p w14:paraId="184E44E4">
            <w:pPr>
              <w:spacing w:before="43" w:line="223" w:lineRule="auto"/>
              <w:ind w:left="20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绕组式永磁耦合调速器技术</w:t>
            </w:r>
          </w:p>
        </w:tc>
      </w:tr>
      <w:tr w14:paraId="1A6B9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59B24DD3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14.</w:t>
            </w:r>
          </w:p>
        </w:tc>
        <w:tc>
          <w:tcPr>
            <w:tcW w:w="7421" w:type="dxa"/>
            <w:vAlign w:val="top"/>
          </w:tcPr>
          <w:p w14:paraId="43DE2D65">
            <w:pPr>
              <w:spacing w:before="43" w:line="222" w:lineRule="auto"/>
              <w:ind w:left="9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基于电磁平衡调节的用户侧电压质量优化技术</w:t>
            </w:r>
          </w:p>
        </w:tc>
      </w:tr>
      <w:tr w14:paraId="5E648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63395531">
            <w:pPr>
              <w:spacing w:before="104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15.</w:t>
            </w:r>
          </w:p>
        </w:tc>
        <w:tc>
          <w:tcPr>
            <w:tcW w:w="7421" w:type="dxa"/>
            <w:vAlign w:val="top"/>
          </w:tcPr>
          <w:p w14:paraId="5F00970E">
            <w:pPr>
              <w:spacing w:before="44" w:line="222" w:lineRule="auto"/>
              <w:ind w:left="16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工业冷却循环水系统节能优化技术</w:t>
            </w:r>
          </w:p>
        </w:tc>
      </w:tr>
      <w:tr w14:paraId="29DF2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217FABA1">
            <w:pPr>
              <w:spacing w:before="106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16.</w:t>
            </w:r>
          </w:p>
        </w:tc>
        <w:tc>
          <w:tcPr>
            <w:tcW w:w="7421" w:type="dxa"/>
            <w:vAlign w:val="top"/>
          </w:tcPr>
          <w:p w14:paraId="6F828B41">
            <w:pPr>
              <w:spacing w:before="43" w:line="222" w:lineRule="auto"/>
              <w:ind w:left="27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高辐射覆层技术</w:t>
            </w:r>
          </w:p>
        </w:tc>
      </w:tr>
      <w:tr w14:paraId="6FAC9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351A6325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17.</w:t>
            </w:r>
          </w:p>
        </w:tc>
        <w:tc>
          <w:tcPr>
            <w:tcW w:w="7421" w:type="dxa"/>
            <w:vAlign w:val="top"/>
          </w:tcPr>
          <w:p w14:paraId="6524E5A3">
            <w:pPr>
              <w:spacing w:before="45" w:line="222" w:lineRule="auto"/>
              <w:ind w:left="21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热超导陶瓷涂层节能技术</w:t>
            </w:r>
          </w:p>
        </w:tc>
      </w:tr>
      <w:tr w14:paraId="574D4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079D38B4">
            <w:pPr>
              <w:spacing w:before="107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18.</w:t>
            </w:r>
          </w:p>
        </w:tc>
        <w:tc>
          <w:tcPr>
            <w:tcW w:w="7421" w:type="dxa"/>
            <w:vAlign w:val="top"/>
          </w:tcPr>
          <w:p w14:paraId="3BFF968C">
            <w:pPr>
              <w:spacing w:before="45" w:line="221" w:lineRule="auto"/>
              <w:ind w:left="17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水性高效隔热保温涂料节能技术</w:t>
            </w:r>
          </w:p>
        </w:tc>
      </w:tr>
      <w:tr w14:paraId="41D2A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79388B09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19.</w:t>
            </w:r>
          </w:p>
        </w:tc>
        <w:tc>
          <w:tcPr>
            <w:tcW w:w="7421" w:type="dxa"/>
            <w:vAlign w:val="top"/>
          </w:tcPr>
          <w:p w14:paraId="4A5505D9">
            <w:pPr>
              <w:spacing w:before="46" w:line="222" w:lineRule="auto"/>
              <w:ind w:left="2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碳纤维耐腐蚀泵</w:t>
            </w:r>
          </w:p>
        </w:tc>
      </w:tr>
      <w:tr w14:paraId="151B3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B526A99">
            <w:pPr>
              <w:spacing w:before="111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20.</w:t>
            </w:r>
          </w:p>
        </w:tc>
        <w:tc>
          <w:tcPr>
            <w:tcW w:w="7421" w:type="dxa"/>
            <w:vAlign w:val="top"/>
          </w:tcPr>
          <w:p w14:paraId="73C575F3">
            <w:pPr>
              <w:spacing w:before="47" w:line="222" w:lineRule="auto"/>
              <w:ind w:left="24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高效节能泵系统技术</w:t>
            </w:r>
          </w:p>
        </w:tc>
      </w:tr>
      <w:tr w14:paraId="51352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DB695CA">
            <w:pPr>
              <w:spacing w:before="108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21.</w:t>
            </w:r>
          </w:p>
        </w:tc>
        <w:tc>
          <w:tcPr>
            <w:tcW w:w="7421" w:type="dxa"/>
            <w:vAlign w:val="top"/>
          </w:tcPr>
          <w:p w14:paraId="660A4FB9">
            <w:pPr>
              <w:spacing w:before="67" w:line="212" w:lineRule="auto"/>
              <w:ind w:left="25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MTP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急冷装置技术</w:t>
            </w:r>
          </w:p>
        </w:tc>
      </w:tr>
      <w:tr w14:paraId="5CCD3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778B1366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22.</w:t>
            </w:r>
          </w:p>
        </w:tc>
        <w:tc>
          <w:tcPr>
            <w:tcW w:w="7421" w:type="dxa"/>
            <w:vAlign w:val="top"/>
          </w:tcPr>
          <w:p w14:paraId="5AD38990">
            <w:pPr>
              <w:spacing w:before="70" w:line="214" w:lineRule="auto"/>
              <w:ind w:left="9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一次风机、二次风机绕组式永磁调速节能技术</w:t>
            </w:r>
          </w:p>
        </w:tc>
      </w:tr>
      <w:tr w14:paraId="3EE37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8422F25">
            <w:pPr>
              <w:spacing w:before="111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23.</w:t>
            </w:r>
          </w:p>
        </w:tc>
        <w:tc>
          <w:tcPr>
            <w:tcW w:w="7421" w:type="dxa"/>
            <w:vAlign w:val="top"/>
          </w:tcPr>
          <w:p w14:paraId="1E0B27D8">
            <w:pPr>
              <w:spacing w:before="72" w:line="212" w:lineRule="auto"/>
              <w:ind w:left="1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煤气联合制甲醇节能减排改造</w:t>
            </w:r>
          </w:p>
        </w:tc>
      </w:tr>
      <w:tr w14:paraId="7D00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134CD735">
            <w:pPr>
              <w:spacing w:before="108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24.</w:t>
            </w:r>
          </w:p>
        </w:tc>
        <w:tc>
          <w:tcPr>
            <w:tcW w:w="7421" w:type="dxa"/>
            <w:vAlign w:val="top"/>
          </w:tcPr>
          <w:p w14:paraId="27E974B5">
            <w:pPr>
              <w:spacing w:before="70" w:line="213" w:lineRule="auto"/>
              <w:ind w:left="1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循环水系统水泵及阀门节能改造</w:t>
            </w:r>
          </w:p>
        </w:tc>
      </w:tr>
      <w:tr w14:paraId="743A4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58BFDC3A">
            <w:pPr>
              <w:spacing w:before="108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25.</w:t>
            </w:r>
          </w:p>
        </w:tc>
        <w:tc>
          <w:tcPr>
            <w:tcW w:w="7421" w:type="dxa"/>
            <w:vAlign w:val="top"/>
          </w:tcPr>
          <w:p w14:paraId="63E75EAA">
            <w:pPr>
              <w:spacing w:before="72" w:line="213" w:lineRule="auto"/>
              <w:ind w:left="19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循环水系统余压回收节能改造</w:t>
            </w:r>
          </w:p>
        </w:tc>
      </w:tr>
      <w:tr w14:paraId="614A2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658A14FA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26.</w:t>
            </w:r>
          </w:p>
        </w:tc>
        <w:tc>
          <w:tcPr>
            <w:tcW w:w="7421" w:type="dxa"/>
            <w:vAlign w:val="top"/>
          </w:tcPr>
          <w:p w14:paraId="4B5252C3">
            <w:pPr>
              <w:spacing w:before="72" w:line="213" w:lineRule="auto"/>
              <w:ind w:left="20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能量系统集成优化节能改造</w:t>
            </w:r>
          </w:p>
        </w:tc>
      </w:tr>
      <w:tr w14:paraId="32290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67C7AA70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27.</w:t>
            </w:r>
          </w:p>
        </w:tc>
        <w:tc>
          <w:tcPr>
            <w:tcW w:w="7421" w:type="dxa"/>
            <w:vAlign w:val="top"/>
          </w:tcPr>
          <w:p w14:paraId="0A0B8971">
            <w:pPr>
              <w:spacing w:before="72" w:line="209" w:lineRule="auto"/>
              <w:ind w:left="3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余热利用</w:t>
            </w:r>
          </w:p>
        </w:tc>
      </w:tr>
      <w:tr w14:paraId="762A3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0270C0D0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28.</w:t>
            </w:r>
          </w:p>
        </w:tc>
        <w:tc>
          <w:tcPr>
            <w:tcW w:w="7421" w:type="dxa"/>
            <w:vAlign w:val="top"/>
          </w:tcPr>
          <w:p w14:paraId="32BEB082">
            <w:pPr>
              <w:spacing w:before="68" w:line="216" w:lineRule="auto"/>
              <w:ind w:left="16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低温甲醇洗富液减压液力透平发电</w:t>
            </w:r>
          </w:p>
        </w:tc>
      </w:tr>
      <w:tr w14:paraId="53B87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12E0E2D6">
            <w:pPr>
              <w:spacing w:before="111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29.</w:t>
            </w:r>
          </w:p>
        </w:tc>
        <w:tc>
          <w:tcPr>
            <w:tcW w:w="7421" w:type="dxa"/>
            <w:vAlign w:val="top"/>
          </w:tcPr>
          <w:p w14:paraId="446957E2">
            <w:pPr>
              <w:spacing w:before="69" w:line="215" w:lineRule="auto"/>
              <w:ind w:left="20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高压蒸汽减压发电节能技术</w:t>
            </w:r>
          </w:p>
        </w:tc>
      </w:tr>
      <w:tr w14:paraId="58B85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63B16250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30.</w:t>
            </w:r>
          </w:p>
        </w:tc>
        <w:tc>
          <w:tcPr>
            <w:tcW w:w="7421" w:type="dxa"/>
            <w:vAlign w:val="top"/>
          </w:tcPr>
          <w:p w14:paraId="2A250928">
            <w:pPr>
              <w:spacing w:before="69" w:line="216" w:lineRule="auto"/>
              <w:ind w:left="1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甲醇合成高压液体甲醇液力透平减压发电</w:t>
            </w:r>
          </w:p>
        </w:tc>
      </w:tr>
      <w:tr w14:paraId="004A2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7C867948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31.</w:t>
            </w:r>
          </w:p>
        </w:tc>
        <w:tc>
          <w:tcPr>
            <w:tcW w:w="7421" w:type="dxa"/>
            <w:vAlign w:val="top"/>
          </w:tcPr>
          <w:p w14:paraId="1013E3A0">
            <w:pPr>
              <w:spacing w:before="67" w:line="215" w:lineRule="auto"/>
              <w:ind w:left="14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设备与管道保温保冷节能与安全改造</w:t>
            </w:r>
          </w:p>
        </w:tc>
      </w:tr>
      <w:tr w14:paraId="3F455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26E1EF6C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32.</w:t>
            </w:r>
          </w:p>
        </w:tc>
        <w:tc>
          <w:tcPr>
            <w:tcW w:w="7421" w:type="dxa"/>
            <w:vAlign w:val="top"/>
          </w:tcPr>
          <w:p w14:paraId="613E1E36">
            <w:pPr>
              <w:spacing w:before="72" w:line="213" w:lineRule="auto"/>
              <w:ind w:left="2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空气压缩机节能改造</w:t>
            </w:r>
          </w:p>
        </w:tc>
      </w:tr>
      <w:tr w14:paraId="5E922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3106D375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33.</w:t>
            </w:r>
          </w:p>
        </w:tc>
        <w:tc>
          <w:tcPr>
            <w:tcW w:w="7421" w:type="dxa"/>
            <w:vAlign w:val="top"/>
          </w:tcPr>
          <w:p w14:paraId="1973C014">
            <w:pPr>
              <w:spacing w:before="70" w:line="214" w:lineRule="auto"/>
              <w:ind w:left="23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甲醇合成节能技术改造</w:t>
            </w:r>
          </w:p>
        </w:tc>
      </w:tr>
      <w:tr w14:paraId="0E154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538878AD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34.</w:t>
            </w:r>
          </w:p>
        </w:tc>
        <w:tc>
          <w:tcPr>
            <w:tcW w:w="7421" w:type="dxa"/>
            <w:vAlign w:val="top"/>
          </w:tcPr>
          <w:p w14:paraId="2351AD50">
            <w:pPr>
              <w:spacing w:before="71" w:line="209" w:lineRule="auto"/>
              <w:ind w:left="24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裂解气热量综合利用</w:t>
            </w:r>
          </w:p>
        </w:tc>
      </w:tr>
      <w:tr w14:paraId="79AF8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57DD979F">
            <w:pPr>
              <w:spacing w:before="108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35.</w:t>
            </w:r>
          </w:p>
        </w:tc>
        <w:tc>
          <w:tcPr>
            <w:tcW w:w="7421" w:type="dxa"/>
            <w:vAlign w:val="top"/>
          </w:tcPr>
          <w:p w14:paraId="7FD2953E">
            <w:pPr>
              <w:spacing w:before="71" w:line="210" w:lineRule="auto"/>
              <w:ind w:left="2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CO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锅炉烟气余热利用</w:t>
            </w:r>
          </w:p>
        </w:tc>
      </w:tr>
      <w:tr w14:paraId="25F18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770FAC5C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36.</w:t>
            </w:r>
          </w:p>
        </w:tc>
        <w:tc>
          <w:tcPr>
            <w:tcW w:w="7421" w:type="dxa"/>
            <w:vAlign w:val="top"/>
          </w:tcPr>
          <w:p w14:paraId="1C525F5E">
            <w:pPr>
              <w:spacing w:before="69" w:line="212" w:lineRule="auto"/>
              <w:ind w:left="17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气化粗渣残炭提取干化掺烧技术</w:t>
            </w:r>
          </w:p>
        </w:tc>
      </w:tr>
      <w:tr w14:paraId="38B42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674814E2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37.</w:t>
            </w:r>
          </w:p>
        </w:tc>
        <w:tc>
          <w:tcPr>
            <w:tcW w:w="7421" w:type="dxa"/>
            <w:vAlign w:val="top"/>
          </w:tcPr>
          <w:p w14:paraId="6255B7AA">
            <w:pPr>
              <w:spacing w:before="68" w:line="210" w:lineRule="auto"/>
              <w:ind w:left="2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荒煤气急冷热量回收技术</w:t>
            </w:r>
          </w:p>
        </w:tc>
      </w:tr>
      <w:tr w14:paraId="52E36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1A4FE093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38.</w:t>
            </w:r>
          </w:p>
        </w:tc>
        <w:tc>
          <w:tcPr>
            <w:tcW w:w="7421" w:type="dxa"/>
            <w:vAlign w:val="top"/>
          </w:tcPr>
          <w:p w14:paraId="44553402">
            <w:pPr>
              <w:spacing w:before="68" w:line="213" w:lineRule="auto"/>
              <w:ind w:left="2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MTO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装置急冷系统改造</w:t>
            </w:r>
          </w:p>
        </w:tc>
      </w:tr>
      <w:tr w14:paraId="22325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03F60C4A">
            <w:pPr>
              <w:spacing w:before="110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39.</w:t>
            </w:r>
          </w:p>
        </w:tc>
        <w:tc>
          <w:tcPr>
            <w:tcW w:w="7421" w:type="dxa"/>
            <w:vAlign w:val="top"/>
          </w:tcPr>
          <w:p w14:paraId="36031D6D">
            <w:pPr>
              <w:spacing w:before="71" w:line="207" w:lineRule="auto"/>
              <w:ind w:left="2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烟气脱硫脱硝项目改造</w:t>
            </w:r>
          </w:p>
        </w:tc>
      </w:tr>
      <w:tr w14:paraId="17DC3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5" w:type="dxa"/>
            <w:vAlign w:val="top"/>
          </w:tcPr>
          <w:p w14:paraId="08BC3B4A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40.</w:t>
            </w:r>
          </w:p>
        </w:tc>
        <w:tc>
          <w:tcPr>
            <w:tcW w:w="7421" w:type="dxa"/>
            <w:vAlign w:val="top"/>
          </w:tcPr>
          <w:p w14:paraId="56381659">
            <w:pPr>
              <w:spacing w:before="70" w:line="213" w:lineRule="auto"/>
              <w:ind w:left="16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循环流化床锅炉二次风机变频改造</w:t>
            </w:r>
          </w:p>
        </w:tc>
      </w:tr>
    </w:tbl>
    <w:p w14:paraId="11A2B2C0">
      <w:pPr>
        <w:pStyle w:val="2"/>
        <w:spacing w:line="219" w:lineRule="exact"/>
        <w:rPr>
          <w:sz w:val="19"/>
        </w:rPr>
      </w:pPr>
    </w:p>
    <w:p w14:paraId="2801EB28">
      <w:pPr>
        <w:spacing w:line="219" w:lineRule="exact"/>
        <w:rPr>
          <w:sz w:val="19"/>
          <w:szCs w:val="19"/>
        </w:rPr>
        <w:sectPr>
          <w:footerReference r:id="rId18" w:type="default"/>
          <w:pgSz w:w="11906" w:h="16839"/>
          <w:pgMar w:top="1431" w:right="1690" w:bottom="1378" w:left="1684" w:header="0" w:footer="1212" w:gutter="0"/>
          <w:cols w:space="720" w:num="1"/>
        </w:sectPr>
      </w:pPr>
    </w:p>
    <w:p w14:paraId="3A9DCCCE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 w14:paraId="2FC83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05" w:type="dxa"/>
            <w:vAlign w:val="top"/>
          </w:tcPr>
          <w:p w14:paraId="16DD85C2">
            <w:pPr>
              <w:spacing w:before="109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41.</w:t>
            </w:r>
          </w:p>
        </w:tc>
        <w:tc>
          <w:tcPr>
            <w:tcW w:w="7421" w:type="dxa"/>
            <w:vAlign w:val="top"/>
          </w:tcPr>
          <w:p w14:paraId="2DB570CE">
            <w:pPr>
              <w:spacing w:before="70" w:line="211" w:lineRule="auto"/>
              <w:ind w:left="1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富裕焦炉煤气循环流化床锅炉综合利用</w:t>
            </w:r>
          </w:p>
        </w:tc>
      </w:tr>
      <w:tr w14:paraId="39AD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2F500F6A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42.</w:t>
            </w:r>
          </w:p>
        </w:tc>
        <w:tc>
          <w:tcPr>
            <w:tcW w:w="7421" w:type="dxa"/>
            <w:vAlign w:val="top"/>
          </w:tcPr>
          <w:p w14:paraId="7A6750A0">
            <w:pPr>
              <w:spacing w:before="66" w:line="213" w:lineRule="auto"/>
              <w:ind w:left="19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循环流化床锅炉尾部烟道改造</w:t>
            </w:r>
          </w:p>
        </w:tc>
      </w:tr>
      <w:tr w14:paraId="7643A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59F814D6">
            <w:pPr>
              <w:spacing w:before="105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43.</w:t>
            </w:r>
          </w:p>
        </w:tc>
        <w:tc>
          <w:tcPr>
            <w:tcW w:w="7421" w:type="dxa"/>
            <w:vAlign w:val="top"/>
          </w:tcPr>
          <w:p w14:paraId="4E93DC64">
            <w:pPr>
              <w:spacing w:before="66" w:line="210" w:lineRule="auto"/>
              <w:ind w:left="1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加热炉实施燃烧工艺优化技术</w:t>
            </w:r>
          </w:p>
        </w:tc>
      </w:tr>
      <w:tr w14:paraId="5F97D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01165EC1">
            <w:pPr>
              <w:spacing w:before="106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44.</w:t>
            </w:r>
          </w:p>
        </w:tc>
        <w:tc>
          <w:tcPr>
            <w:tcW w:w="7421" w:type="dxa"/>
            <w:vAlign w:val="top"/>
          </w:tcPr>
          <w:p w14:paraId="3FBBAC45">
            <w:pPr>
              <w:spacing w:before="67" w:line="213" w:lineRule="auto"/>
              <w:ind w:left="1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厂蒸汽动力系统运行诊断与节能优化技术</w:t>
            </w:r>
          </w:p>
        </w:tc>
      </w:tr>
      <w:tr w14:paraId="51D9B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325B8CFF">
            <w:pPr>
              <w:spacing w:before="104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45.</w:t>
            </w:r>
          </w:p>
        </w:tc>
        <w:tc>
          <w:tcPr>
            <w:tcW w:w="7421" w:type="dxa"/>
            <w:vAlign w:val="top"/>
          </w:tcPr>
          <w:p w14:paraId="7FEC05A4">
            <w:pPr>
              <w:spacing w:before="67" w:line="213" w:lineRule="auto"/>
              <w:ind w:left="2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能源空分装置节能改造</w:t>
            </w:r>
          </w:p>
        </w:tc>
      </w:tr>
      <w:tr w14:paraId="1C4D2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05" w:type="dxa"/>
            <w:vAlign w:val="top"/>
          </w:tcPr>
          <w:p w14:paraId="12669EA7">
            <w:pPr>
              <w:spacing w:before="106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46.</w:t>
            </w:r>
          </w:p>
        </w:tc>
        <w:tc>
          <w:tcPr>
            <w:tcW w:w="7421" w:type="dxa"/>
            <w:vAlign w:val="top"/>
          </w:tcPr>
          <w:p w14:paraId="54F2A979">
            <w:pPr>
              <w:spacing w:before="68" w:line="209" w:lineRule="auto"/>
              <w:ind w:left="26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焦油分离优化改造</w:t>
            </w:r>
          </w:p>
        </w:tc>
      </w:tr>
      <w:tr w14:paraId="2333E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6EE93189">
            <w:pPr>
              <w:spacing w:before="106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47.</w:t>
            </w:r>
          </w:p>
        </w:tc>
        <w:tc>
          <w:tcPr>
            <w:tcW w:w="7421" w:type="dxa"/>
            <w:vAlign w:val="top"/>
          </w:tcPr>
          <w:p w14:paraId="118EB26E">
            <w:pPr>
              <w:spacing w:before="68" w:line="210" w:lineRule="auto"/>
              <w:ind w:left="27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干熄焦改造技术</w:t>
            </w:r>
          </w:p>
        </w:tc>
      </w:tr>
      <w:tr w14:paraId="48B63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01AF0F18">
            <w:pPr>
              <w:spacing w:before="106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48.</w:t>
            </w:r>
          </w:p>
        </w:tc>
        <w:tc>
          <w:tcPr>
            <w:tcW w:w="7421" w:type="dxa"/>
            <w:vAlign w:val="top"/>
          </w:tcPr>
          <w:p w14:paraId="1E2932BD">
            <w:pPr>
              <w:spacing w:before="68" w:line="206" w:lineRule="auto"/>
              <w:ind w:left="2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MTO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车间主风利用改造</w:t>
            </w:r>
          </w:p>
        </w:tc>
      </w:tr>
      <w:tr w14:paraId="15B2B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2F6A56B8">
            <w:pPr>
              <w:spacing w:before="108" w:line="174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49.</w:t>
            </w:r>
          </w:p>
        </w:tc>
        <w:tc>
          <w:tcPr>
            <w:tcW w:w="7421" w:type="dxa"/>
            <w:vAlign w:val="top"/>
          </w:tcPr>
          <w:p w14:paraId="1657595B">
            <w:pPr>
              <w:spacing w:before="66" w:line="212" w:lineRule="auto"/>
              <w:ind w:left="2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装置富余能量回收发电</w:t>
            </w:r>
          </w:p>
        </w:tc>
      </w:tr>
      <w:tr w14:paraId="784F1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05" w:type="dxa"/>
            <w:vAlign w:val="top"/>
          </w:tcPr>
          <w:p w14:paraId="6C6A0D1B">
            <w:pPr>
              <w:spacing w:before="108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50.</w:t>
            </w:r>
          </w:p>
        </w:tc>
        <w:tc>
          <w:tcPr>
            <w:tcW w:w="7421" w:type="dxa"/>
            <w:vAlign w:val="top"/>
          </w:tcPr>
          <w:p w14:paraId="21032CDB">
            <w:pPr>
              <w:spacing w:before="70" w:line="212" w:lineRule="auto"/>
              <w:ind w:left="23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空分装置余压利用发电</w:t>
            </w:r>
          </w:p>
        </w:tc>
      </w:tr>
      <w:tr w14:paraId="0E0E4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05" w:type="dxa"/>
            <w:vAlign w:val="top"/>
          </w:tcPr>
          <w:p w14:paraId="4D3150B6">
            <w:pPr>
              <w:spacing w:before="107" w:line="175" w:lineRule="auto"/>
              <w:ind w:right="2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51.</w:t>
            </w:r>
          </w:p>
        </w:tc>
        <w:tc>
          <w:tcPr>
            <w:tcW w:w="7421" w:type="dxa"/>
            <w:vAlign w:val="top"/>
          </w:tcPr>
          <w:p w14:paraId="446601EE">
            <w:pPr>
              <w:spacing w:before="69" w:line="208" w:lineRule="auto"/>
              <w:ind w:left="21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稳定不凝气综合利用改造</w:t>
            </w:r>
          </w:p>
        </w:tc>
      </w:tr>
    </w:tbl>
    <w:p w14:paraId="57447109">
      <w:pPr>
        <w:pStyle w:val="2"/>
      </w:pPr>
    </w:p>
    <w:sectPr>
      <w:footerReference r:id="rId19" w:type="default"/>
      <w:pgSz w:w="11906" w:h="16839"/>
      <w:pgMar w:top="1431" w:right="1690" w:bottom="1378" w:left="1684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A4165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63497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C7E1A">
    <w:pPr>
      <w:spacing w:line="169" w:lineRule="auto"/>
      <w:ind w:left="41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3F721">
    <w:pPr>
      <w:spacing w:line="169" w:lineRule="auto"/>
      <w:ind w:left="507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22D52">
    <w:pPr>
      <w:spacing w:line="169" w:lineRule="auto"/>
      <w:ind w:left="41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1FDA5">
    <w:pPr>
      <w:spacing w:line="169" w:lineRule="auto"/>
      <w:ind w:left="41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63E12">
    <w:pPr>
      <w:spacing w:line="169" w:lineRule="auto"/>
      <w:ind w:left="41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519CB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22CB">
    <w:pPr>
      <w:spacing w:line="169" w:lineRule="auto"/>
      <w:ind w:left="41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82B20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ED3EE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0A0D6">
    <w:pPr>
      <w:spacing w:line="169" w:lineRule="auto"/>
      <w:ind w:left="41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DDF7E">
    <w:pPr>
      <w:spacing w:line="169" w:lineRule="auto"/>
      <w:ind w:left="41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5B8D3">
    <w:pPr>
      <w:spacing w:line="169" w:lineRule="auto"/>
      <w:ind w:left="42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ED9C1">
    <w:pPr>
      <w:spacing w:line="169" w:lineRule="auto"/>
      <w:ind w:left="450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3A7A59"/>
    <w:rsid w:val="27521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2629</Words>
  <Characters>2641</Characters>
  <TotalTime>0</TotalTime>
  <ScaleCrop>false</ScaleCrop>
  <LinksUpToDate>false</LinksUpToDate>
  <CharactersWithSpaces>2771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User</dc:creator>
  <cp:lastModifiedBy>剑雨潇潇</cp:lastModifiedBy>
  <dcterms:modified xsi:type="dcterms:W3CDTF">2025-05-14T10:22:23Z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2025-05-14T18:21:42Z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2EC52D8A03AE4B209CC0E4C161C73F9B_13</vt:lpwstr>
  </property>
</Properties>
</file>