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C7EF">
      <w:pPr>
        <w:spacing w:line="560" w:lineRule="exact"/>
        <w:jc w:val="left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</w:rPr>
        <w:t>附件1</w:t>
      </w:r>
    </w:p>
    <w:p w14:paraId="277E2671">
      <w:pPr>
        <w:spacing w:line="560" w:lineRule="exact"/>
        <w:jc w:val="left"/>
        <w:rPr>
          <w:rFonts w:ascii="Times New Roman" w:hAnsi="Times New Roman" w:eastAsia="黑体" w:cs="Times New Roman"/>
          <w:spacing w:val="0"/>
          <w:kern w:val="0"/>
          <w:sz w:val="32"/>
          <w:szCs w:val="32"/>
        </w:rPr>
      </w:pPr>
    </w:p>
    <w:p w14:paraId="7B68DCD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第十三届中国创新创业大赛广西赛区暨</w:t>
      </w:r>
    </w:p>
    <w:p w14:paraId="4A1A1AC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2024年广西创新创业大赛</w:t>
      </w:r>
    </w:p>
    <w:p w14:paraId="491B308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生物医药产业复赛成绩</w:t>
      </w:r>
    </w:p>
    <w:p w14:paraId="45B753D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453"/>
        <w:gridCol w:w="3715"/>
        <w:gridCol w:w="862"/>
        <w:gridCol w:w="791"/>
      </w:tblGrid>
      <w:tr w14:paraId="46A4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6C9F28">
            <w:pPr>
              <w:tabs>
                <w:tab w:val="left" w:pos="2241"/>
              </w:tabs>
              <w:spacing w:line="300" w:lineRule="exact"/>
              <w:jc w:val="center"/>
              <w:rPr>
                <w:rFonts w:hint="eastAsia" w:ascii="仿宋_GB2312" w:hAnsi="方正小标宋简体" w:eastAsia="仿宋_GB2312" w:cs="仿宋_GB2312"/>
                <w:b/>
                <w:bCs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1"/>
              </w:rPr>
              <w:t>生物医药（成长组）</w:t>
            </w:r>
          </w:p>
        </w:tc>
      </w:tr>
      <w:tr w14:paraId="39AC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21D9BD4F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序号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DB15710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公司名称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304C679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项目名称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7ED130B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复赛</w:t>
            </w:r>
          </w:p>
          <w:p w14:paraId="4864BAD2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得分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8737447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复赛排名</w:t>
            </w:r>
          </w:p>
        </w:tc>
      </w:tr>
      <w:tr w14:paraId="1B52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F244B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DA0FA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广西中医药大学百年乐制药有限公司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C31B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龙钻通痹颗粒——无激素治疗类风湿关节炎的先行者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3A636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89.41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D8AD4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</w:tr>
      <w:tr w14:paraId="3C1D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99EE2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A20F7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巴迪泰（广西）生物科技有限公司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C75B0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基于量子点技术阿尔茨海默病分析系统研发及产业化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9D0E6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88.99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7039F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</w:tr>
      <w:tr w14:paraId="68AD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32A7D8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F2883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广西云波健康科技有限公司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63942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高强度直压型磷酸钙颗粒的研发生产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CEC55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87.53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4C161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</w:tr>
      <w:tr w14:paraId="701D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4CC64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18F59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广西华崧生物防控科技有限公司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D08DB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助力广西生态农业发展“生物卫士”生物天敌类杀虫制剂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4C1BD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87.53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882F3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</w:tr>
      <w:tr w14:paraId="2264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630E7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619FA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广西君宝颜食品有限公司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5A2C56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科技赋能银耳全链创行业先锋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AD45F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87.49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E0318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</w:tr>
      <w:tr w14:paraId="1C27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6148CC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6B76C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广西信业生物技术有限公司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C0E48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抗HPV新型医用生物材料研究与产业化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BF872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87.20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91F79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</w:tr>
      <w:tr w14:paraId="6356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43819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566D4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南宁信肽生物技术有限责任公司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11B1CC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生物酶法制造氨基酸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D987B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86.91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BE35F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</w:tr>
      <w:tr w14:paraId="6618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006EB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01BC0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防城港市鑫润养殖有限公司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37FA2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生物亚硝净——助力渔业养殖产业园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4CBB0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86.91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5E83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</w:tr>
      <w:tr w14:paraId="680A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E2375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CC5E5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南宁厚新生物科技有限公司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11B70F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天然产物在化妆品领域的开发与应用平台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DB336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86.77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E0211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</w:tr>
      <w:tr w14:paraId="4983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6C4DD2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83643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钦州自然微生物技术应用有限公司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7B5C8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生物制备蚝壳粉在甘蔗种植的应用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7DBBAA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86.74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1321B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</w:tr>
      <w:tr w14:paraId="4222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123F3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78050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广西植保科技有限公司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51D0F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桑蚕废弃物蚕沙在甘蔗药肥中的技术开发与应用示范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82956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86.60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E76E9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</w:tr>
      <w:tr w14:paraId="38C1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1D082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0FDB9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崇左上科医药有限公司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64F0B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丝路桂语：蚕丝蛋白在生物医药领域的创新应用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19D1E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86.56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2CAE5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</w:tr>
      <w:tr w14:paraId="3F95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A55C7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2EFD2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广西上思县华桂生物科技有限公司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1B5699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变废为宝——上思县华桂生物的创新之旅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ECD87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86.55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82D8E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</w:tr>
      <w:tr w14:paraId="73DF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B48E0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F6D26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广西奥顺仪器有限公司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AC61D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广西奥顺仪器有限公司AM-2000PULS牙科手术显微镜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F155A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86.33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1D63A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</w:tr>
      <w:tr w14:paraId="645A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BF689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882C6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广西桂科院康脉生物科技有限公司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D5042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MSC分泌细胞因子在创面修复医疗器械产品的转化应用研究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7C9E0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86.28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6C86C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15</w:t>
            </w:r>
          </w:p>
        </w:tc>
      </w:tr>
      <w:tr w14:paraId="200F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D2E6F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16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E82E4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桂林飞图腾影智能科技有限公司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3D39DB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桂林市区域医学影像协同平台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5C1FD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86.16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9AA3D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16</w:t>
            </w:r>
          </w:p>
        </w:tc>
      </w:tr>
      <w:tr w14:paraId="4F53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C158C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17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81E19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广西绿原生物科技有限责任公司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545C27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绿原酸新型微生态制剂——一把推动养殖产业技术革新的“金钥匙”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14AD3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86.09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2E373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17</w:t>
            </w:r>
          </w:p>
        </w:tc>
      </w:tr>
      <w:tr w14:paraId="384B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31EDB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18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EA7EF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  广西藤县绿色田园葛业有限公司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26CA6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藤县特色粉葛产业高质量发展助力乡村振兴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55701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86.06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27693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18</w:t>
            </w:r>
          </w:p>
        </w:tc>
      </w:tr>
      <w:tr w14:paraId="58AB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8DA28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19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40AC41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都安神瑶医药健康科技有限公司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FEA17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喀斯特地区种药养蜂数字化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645C5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86.02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7EFDE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19</w:t>
            </w:r>
          </w:p>
        </w:tc>
      </w:tr>
      <w:tr w14:paraId="2CFB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60F3FF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20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EB1A5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广西华兰生物科技有限公司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3C5CD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以科技为笔，绘就白兰产业新画卷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AF53B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85.93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E24B0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20</w:t>
            </w:r>
          </w:p>
        </w:tc>
      </w:tr>
      <w:tr w14:paraId="188D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399DE2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A1FB3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防城港市百味源农业有限公司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E4B04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茶油古膳方挖掘传承及高值化开发应用产业化示范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5A743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85.87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288A3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21</w:t>
            </w:r>
          </w:p>
        </w:tc>
      </w:tr>
      <w:tr w14:paraId="56F0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9318A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EC35FB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崇左市微藻生命科学有限公司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18EEA3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微藻低碳集成技术在生态农业产业的应用成果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2C86E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85.86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EA5DF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22</w:t>
            </w:r>
          </w:p>
        </w:tc>
      </w:tr>
      <w:tr w14:paraId="3390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204730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8F823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广西农贝贝农牧科技有限公司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2DFF12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基于香料副产物中功能活性物质的玉林三黄鸡绿色高效养殖</w:t>
            </w:r>
          </w:p>
          <w:p w14:paraId="0F2CC7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技术研发与产业化示范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404F2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85.78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D34FF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23</w:t>
            </w:r>
          </w:p>
        </w:tc>
      </w:tr>
      <w:tr w14:paraId="400D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7F227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48B684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广西爱宠生物科技有限公司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8EF9D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病毒纯化技术在高端兽用狂犬病灭活疫苗（PV/BHK-21株）生产中的应用创新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D840E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85.76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B3BE1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24</w:t>
            </w:r>
          </w:p>
        </w:tc>
      </w:tr>
      <w:tr w14:paraId="78C8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65D468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8AE2B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广西紫云轩中药科技有限公司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A6948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“药用”高活性酒制蜂胶新品开发与产业化应用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7874C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85.75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86EF2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25</w:t>
            </w:r>
          </w:p>
        </w:tc>
      </w:tr>
      <w:tr w14:paraId="26EA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C2B83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26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00D82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钦州市春晖农业有限公司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DC38E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新中式药膳茶饮的开发与推广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C5966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85.59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66C23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26</w:t>
            </w:r>
          </w:p>
        </w:tc>
      </w:tr>
      <w:tr w14:paraId="17C7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4D88D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27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31853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广西赛龙生态农业开发有限公司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12342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红心红龙果标准化种植及产品深加工研究与示范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E03D9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85.52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156D7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27</w:t>
            </w:r>
          </w:p>
        </w:tc>
      </w:tr>
      <w:tr w14:paraId="56A2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16453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28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81350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广西天帆信息技术有限公司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E3387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医疗影像一体化平台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D6DFA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85.51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A64B1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28</w:t>
            </w:r>
          </w:p>
        </w:tc>
      </w:tr>
      <w:tr w14:paraId="70D0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9FFDA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29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002BB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广西珂深威医疗科技有限公司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7ACE5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变频涡旋式空压机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EBFA6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F65772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29</w:t>
            </w:r>
          </w:p>
        </w:tc>
      </w:tr>
      <w:tr w14:paraId="7AE6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6F277C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30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FBD99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广西鼎耀超航生物医药技术有限公司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ABF2C0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以热疗瘤—肿瘤靶向治疗热增强利器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95388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85.37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E5879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30</w:t>
            </w:r>
          </w:p>
        </w:tc>
      </w:tr>
      <w:tr w14:paraId="5DC5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EA0A4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449C5A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广西梧州甜蜜家蜂业有限公司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AEEBE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创新型储物盖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C440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85.32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B9EE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31</w:t>
            </w:r>
          </w:p>
        </w:tc>
      </w:tr>
      <w:tr w14:paraId="174C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371A1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18E2B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融水县三防镇秋英牲畜饲养专业合作社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48A72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地板紫黑香糯“黑珍珠”—特色稻产业提升蓝图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95D1F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85.22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BD66D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32</w:t>
            </w:r>
          </w:p>
        </w:tc>
      </w:tr>
      <w:tr w14:paraId="3C55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2676B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4412E0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桂林通天开泰健康管理有限公司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55490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共建TKT移动健康服务平台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B663E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85.12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AF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33</w:t>
            </w:r>
          </w:p>
        </w:tc>
      </w:tr>
      <w:tr w14:paraId="5968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A5FF5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7E5AD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广西自贸区燕握生物科技有限公司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5CAEB7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燕窝肽提取技术及其创新应用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5E2B4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85.08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5FA364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34</w:t>
            </w:r>
          </w:p>
        </w:tc>
      </w:tr>
      <w:tr w14:paraId="441A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33652D8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4E8AC2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广西壮仁堂生物科技有限公司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50BF4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蛹虫草及壮瑶药优化配伍关键技术研究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136BB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84.74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FB11D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35</w:t>
            </w:r>
          </w:p>
        </w:tc>
      </w:tr>
      <w:tr w14:paraId="53A8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9F3F2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36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F301B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宁明岜莱生态农业综合开发</w:t>
            </w:r>
          </w:p>
          <w:p w14:paraId="25DC2A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A2FA4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靛茶，以茶为媒打造东盟康养生活桥头堡——原生大叶种生晒茶深度融合引领边境文旅产业创新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7E2D1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84.53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0ABB3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36</w:t>
            </w:r>
          </w:p>
        </w:tc>
      </w:tr>
      <w:tr w14:paraId="442A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8F45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37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1D9E0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广西钦燕生物科技有限公司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59554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胶膳美-即食海红米鱼蛋白胶创制与产业化应用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652F6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84.32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69139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37</w:t>
            </w:r>
          </w:p>
        </w:tc>
      </w:tr>
      <w:tr w14:paraId="04EE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6DEC4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38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166EB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三江县民心酒业有限公司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9D69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新农业 新乡村 柳州市三江侗族自治县归东野生刺葡萄1+N产业项目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26FA50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84.01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D0E493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38</w:t>
            </w:r>
          </w:p>
        </w:tc>
      </w:tr>
      <w:tr w14:paraId="2C13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5899E1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39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A5330C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桂林市菽谷食品科技有限公司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37EE99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菽谷全营养脱毒优化大豆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7421F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83.93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4B55E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39</w:t>
            </w:r>
          </w:p>
        </w:tc>
      </w:tr>
      <w:tr w14:paraId="242C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30599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40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6D1FB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扶绥县润农投资发展有限责任公司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FABC8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莓”美与共——蓝莓产业助力乡村振兴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13D56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83.89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85BE1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40</w:t>
            </w:r>
          </w:p>
        </w:tc>
      </w:tr>
      <w:tr w14:paraId="6A5D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F69A9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921F3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河池市宜州区大爱企业管理</w:t>
            </w:r>
          </w:p>
          <w:p w14:paraId="1C7762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文化传播有限公司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98CE2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科技让老年人更幸福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CA54A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83.65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563FB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41</w:t>
            </w:r>
          </w:p>
        </w:tc>
      </w:tr>
      <w:tr w14:paraId="56D4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D6EA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41B37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广西国研生物科技有限责任公司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DB040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国研生物科技商业计划书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36DC0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83.60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F74C7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42</w:t>
            </w:r>
          </w:p>
        </w:tc>
      </w:tr>
      <w:tr w14:paraId="0C65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2D5B52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CFFEB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广西安农康牧生物科技有限公司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D7047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高价值创新的生物低碳零农残种植解决方案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C4F49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8C865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4272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93E33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CDB4D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来宾市百盛生物科技有限公司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034A6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年产5万吨高品质焦糖色项目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21E89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53EBF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7170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7D0D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生物医药（初创组）</w:t>
            </w:r>
          </w:p>
        </w:tc>
      </w:tr>
      <w:tr w14:paraId="785F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2468BF2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序号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347B572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公司名称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53060D0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项目名称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DE0B0D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复赛</w:t>
            </w:r>
          </w:p>
          <w:p w14:paraId="4592198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得分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F1E8E6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0"/>
                <w:szCs w:val="21"/>
              </w:rPr>
              <w:t>复赛排名</w:t>
            </w:r>
          </w:p>
        </w:tc>
      </w:tr>
      <w:tr w14:paraId="5198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28C74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F9C2F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广西淼森生物科技有限公司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1A71A4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新型复制缺陷型蓝耳病减毒疫苗的产业化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6707D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89.29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FBF08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</w:tr>
      <w:tr w14:paraId="788C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7A502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2D1CF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广西诺港生物科技有限公司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2046D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一氧化氮（NO）发生、缓释技术多场景医学应用的研发及产业化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E31CC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87.79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914D8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</w:tr>
      <w:tr w14:paraId="4162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EE169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8D27C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广西桂科院干细胞产业平台有限公司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24C58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3D百亿智造干细胞超级工厂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F4D2F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87.38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1595C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</w:tr>
      <w:tr w14:paraId="43F6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92A7C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30D12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桂林光束科技有限公司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511456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大骨手术的水导激光医疗器械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308B5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87.28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FCBD3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</w:tr>
      <w:tr w14:paraId="5C5F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21DDDC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D86F7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广西北部湾大兆干细胞医学研究有限公司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1EF8D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生物细胞系列产品技术研发与应用转化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92501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87.01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FC074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</w:tr>
      <w:tr w14:paraId="54F9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3052DB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D78F4E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广西壮要方中医药研究有限公司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C48FA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中医药（壮瑶医药）创新驱动发展平台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7D579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86.99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669F5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</w:tr>
      <w:tr w14:paraId="5513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26F118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4737666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广西兴邦医疗设备有限公司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441246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创伤疼痛快速愈合敷贴仪+药线引流治疗装置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BFA71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86.08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181CC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</w:tr>
      <w:tr w14:paraId="1CA9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1D67BB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A050B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广西众合农业开发有限公司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78B44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新一代香椿研发与应用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C1DEC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85.72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A0FE6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</w:tr>
      <w:tr w14:paraId="298C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DD40C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80CF1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广西弘健生态农业科技有限责任公司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331E8F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生态兴农 蚓领未来——甘蔗滤泥高值循环利用与全产业链示范的先行者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1F8A3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85.56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79D73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</w:tr>
      <w:tr w14:paraId="1E76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770A17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DAC67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广西知壹医疗技术有限公司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C8623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解决胃幽门螺旋杆菌(Hp)检测新技术——幽康电子鼻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F6EBD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85.44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4DC8C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</w:tr>
      <w:tr w14:paraId="644B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88544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CC3F0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广西中农大生物科技有限公司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0857D0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饲用免疫肽抗病增效项目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A2E34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85.26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59814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</w:tr>
      <w:tr w14:paraId="0C19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5F8D0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5ABE2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岑溪市南渡辉发工艺制品厂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34ADA7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辉发工艺藤条制作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DF70B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85.13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4A3FAA7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</w:tr>
      <w:tr w14:paraId="79B0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4AC124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B616F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南宁班廷医药科技有限公司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624780E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植物中药标准创新体系与应用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AA9B2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 xml:space="preserve">83.57 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E2155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</w:tr>
      <w:tr w14:paraId="7495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 w14:paraId="0A45D6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38D6FE7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广西健荣生物医疗器械有限责任公司</w:t>
            </w:r>
          </w:p>
        </w:tc>
        <w:tc>
          <w:tcPr>
            <w:tcW w:w="3715" w:type="dxa"/>
            <w:tcBorders>
              <w:tl2br w:val="nil"/>
              <w:tr2bl w:val="nil"/>
            </w:tcBorders>
            <w:noWrap w:val="0"/>
            <w:vAlign w:val="center"/>
          </w:tcPr>
          <w:p w14:paraId="794D6F2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智能医美器械研发智造CDMO服务平台商业计划书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B30BB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35192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</w:tbl>
    <w:p w14:paraId="39FB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pacing w:val="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B1F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B8BC0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8BC07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F7944FA"/>
    <w:rsid w:val="19260CE7"/>
    <w:rsid w:val="3EAB0813"/>
    <w:rsid w:val="6FDB84AE"/>
    <w:rsid w:val="76FA9930"/>
    <w:rsid w:val="BFB7669F"/>
    <w:rsid w:val="DFFE8989"/>
    <w:rsid w:val="E9FC8AA6"/>
    <w:rsid w:val="FCF7C7B7"/>
    <w:rsid w:val="FF7F2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7755</Words>
  <Characters>8969</Characters>
  <Lines>0</Lines>
  <Paragraphs>0</Paragraphs>
  <TotalTime>9</TotalTime>
  <ScaleCrop>false</ScaleCrop>
  <LinksUpToDate>false</LinksUpToDate>
  <CharactersWithSpaces>9020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2024-08-30T09:37:29Z</cp:lastPrinted>
  <dcterms:modified xsi:type="dcterms:W3CDTF">2024-08-29T10:06:44Z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59D81BC6AB4042BAAD78FCE940C00CDB_13</vt:lpwstr>
  </property>
</Properties>
</file>