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3C0" w:rsidRPr="00441455" w:rsidRDefault="000623C0" w:rsidP="000623C0">
      <w:pPr>
        <w:rPr>
          <w:rFonts w:ascii="楷体" w:eastAsia="楷体" w:hAnsi="楷体"/>
          <w:sz w:val="32"/>
          <w:szCs w:val="32"/>
        </w:rPr>
      </w:pPr>
      <w:r w:rsidRPr="00441455">
        <w:rPr>
          <w:rFonts w:ascii="楷体" w:eastAsia="楷体" w:hAnsi="楷体" w:hint="eastAsia"/>
          <w:sz w:val="32"/>
          <w:szCs w:val="32"/>
        </w:rPr>
        <w:t xml:space="preserve">附件1 </w:t>
      </w:r>
    </w:p>
    <w:p w:rsidR="000623C0" w:rsidRPr="00C602DB" w:rsidRDefault="000623C0" w:rsidP="000623C0">
      <w:pPr>
        <w:ind w:firstLineChars="150" w:firstLine="663"/>
        <w:jc w:val="center"/>
        <w:rPr>
          <w:rFonts w:ascii="仿宋" w:eastAsia="仿宋" w:hAnsi="仿宋"/>
          <w:b/>
          <w:color w:val="000000" w:themeColor="text1"/>
          <w:sz w:val="44"/>
          <w:szCs w:val="44"/>
        </w:rPr>
      </w:pPr>
      <w:bookmarkStart w:id="0" w:name="_GoBack"/>
      <w:r w:rsidRPr="00C602DB">
        <w:rPr>
          <w:rFonts w:ascii="仿宋" w:eastAsia="仿宋" w:hAnsi="仿宋" w:hint="eastAsia"/>
          <w:b/>
          <w:color w:val="000000" w:themeColor="text1"/>
          <w:sz w:val="44"/>
          <w:szCs w:val="44"/>
        </w:rPr>
        <w:t>申报材料及注意事项</w:t>
      </w:r>
    </w:p>
    <w:bookmarkEnd w:id="0"/>
    <w:p w:rsidR="000623C0" w:rsidRPr="00C602DB" w:rsidRDefault="000623C0" w:rsidP="000623C0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C602DB">
        <w:rPr>
          <w:rFonts w:ascii="仿宋" w:eastAsia="仿宋" w:hAnsi="仿宋"/>
          <w:color w:val="000000" w:themeColor="text1"/>
          <w:sz w:val="32"/>
          <w:szCs w:val="32"/>
        </w:rPr>
        <w:t>1.</w:t>
      </w:r>
      <w:r w:rsidRPr="00C602DB">
        <w:rPr>
          <w:rFonts w:ascii="仿宋" w:eastAsia="仿宋" w:hAnsi="仿宋" w:hint="eastAsia"/>
          <w:color w:val="000000" w:themeColor="text1"/>
          <w:sz w:val="32"/>
          <w:szCs w:val="32"/>
        </w:rPr>
        <w:t>基础材料。包括企业营业执照、注册商标、各类法定生产经营证书、荣誉证书、相关管理制度的复印件（扫描件、照片）、第三方信用评级、评价报告复印件等。</w:t>
      </w:r>
    </w:p>
    <w:p w:rsidR="000623C0" w:rsidRPr="00C602DB" w:rsidRDefault="000623C0" w:rsidP="000623C0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C602DB">
        <w:rPr>
          <w:rFonts w:ascii="仿宋" w:eastAsia="仿宋" w:hAnsi="仿宋" w:hint="eastAsia"/>
          <w:color w:val="000000" w:themeColor="text1"/>
          <w:sz w:val="32"/>
          <w:szCs w:val="32"/>
        </w:rPr>
        <w:t>2.企业基本信息表、经济指标表。</w:t>
      </w:r>
    </w:p>
    <w:p w:rsidR="000623C0" w:rsidRPr="00C602DB" w:rsidRDefault="000623C0" w:rsidP="000623C0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C602DB"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 w:rsidRPr="00C602DB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Pr="00C602DB">
        <w:rPr>
          <w:rFonts w:ascii="仿宋" w:eastAsia="仿宋" w:hAnsi="仿宋" w:hint="eastAsia"/>
          <w:color w:val="000000" w:themeColor="text1"/>
          <w:sz w:val="32"/>
          <w:szCs w:val="32"/>
        </w:rPr>
        <w:t>信息真实性公开承诺书。</w:t>
      </w:r>
    </w:p>
    <w:p w:rsidR="000623C0" w:rsidRPr="00C602DB" w:rsidRDefault="000623C0" w:rsidP="000623C0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C602DB">
        <w:rPr>
          <w:rFonts w:ascii="仿宋" w:eastAsia="仿宋" w:hAnsi="仿宋" w:hint="eastAsia"/>
          <w:color w:val="000000" w:themeColor="text1"/>
          <w:sz w:val="32"/>
          <w:szCs w:val="32"/>
        </w:rPr>
        <w:t>4.注意事项：申报企业要如实、认真地填写申报表，填报内容不实者取消其评选资格。申报材料请用正楷填写或用电脑打印；企业名称填写应与企业公章一致；联系人姓名指申报表主要填写人；企业类型指国有独资、国有控股、外商独资、民营企业等；组织形式指非公司制企业、有限责任公司、股份有限责任公司等。</w:t>
      </w:r>
    </w:p>
    <w:p w:rsidR="000623C0" w:rsidRDefault="000623C0" w:rsidP="000623C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602DB">
        <w:rPr>
          <w:rFonts w:ascii="仿宋" w:eastAsia="仿宋" w:hAnsi="仿宋" w:hint="eastAsia"/>
          <w:color w:val="000000" w:themeColor="text1"/>
          <w:sz w:val="32"/>
          <w:szCs w:val="32"/>
        </w:rPr>
        <w:t>符合条件的企业请于2019年1</w:t>
      </w:r>
      <w:r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Pr="00C602DB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26</w:t>
      </w:r>
      <w:r w:rsidRPr="009C5D75">
        <w:rPr>
          <w:rFonts w:ascii="仿宋" w:eastAsia="仿宋" w:hAnsi="仿宋" w:hint="eastAsia"/>
          <w:sz w:val="32"/>
          <w:szCs w:val="32"/>
        </w:rPr>
        <w:t>日前将相关材料以电子版形式发送至rzb@lzet.com.cn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0623C0" w:rsidRDefault="000623C0" w:rsidP="000623C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纸质</w:t>
      </w:r>
      <w:proofErr w:type="gramStart"/>
      <w:r>
        <w:rPr>
          <w:rFonts w:ascii="仿宋" w:eastAsia="仿宋" w:hAnsi="仿宋" w:hint="eastAsia"/>
          <w:sz w:val="32"/>
          <w:szCs w:val="32"/>
        </w:rPr>
        <w:t>版材料</w:t>
      </w:r>
      <w:proofErr w:type="gramEnd"/>
      <w:r>
        <w:rPr>
          <w:rFonts w:ascii="仿宋" w:eastAsia="仿宋" w:hAnsi="仿宋" w:hint="eastAsia"/>
          <w:sz w:val="32"/>
          <w:szCs w:val="32"/>
        </w:rPr>
        <w:t>报送地址：</w:t>
      </w:r>
    </w:p>
    <w:p w:rsidR="000623C0" w:rsidRDefault="000623C0" w:rsidP="000623C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柳州市高新一路15号</w:t>
      </w:r>
      <w:r>
        <w:rPr>
          <w:rFonts w:ascii="仿宋" w:eastAsia="仿宋" w:hAnsi="仿宋"/>
          <w:sz w:val="32"/>
          <w:szCs w:val="32"/>
        </w:rPr>
        <w:t>信息产业园</w:t>
      </w:r>
      <w:r>
        <w:rPr>
          <w:rFonts w:ascii="仿宋" w:eastAsia="仿宋" w:hAnsi="仿宋" w:hint="eastAsia"/>
          <w:sz w:val="32"/>
          <w:szCs w:val="32"/>
        </w:rPr>
        <w:t>A栋</w:t>
      </w:r>
      <w:r>
        <w:rPr>
          <w:rFonts w:ascii="仿宋" w:eastAsia="仿宋" w:hAnsi="仿宋"/>
          <w:sz w:val="32"/>
          <w:szCs w:val="32"/>
        </w:rPr>
        <w:t>一楼</w:t>
      </w:r>
    </w:p>
    <w:p w:rsidR="000623C0" w:rsidRDefault="000623C0" w:rsidP="000623C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柳州市中小企业服务中心促进科</w:t>
      </w:r>
    </w:p>
    <w:p w:rsidR="000623C0" w:rsidRDefault="000623C0" w:rsidP="000623C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联系人：李振辉</w:t>
      </w:r>
    </w:p>
    <w:p w:rsidR="000623C0" w:rsidRDefault="000623C0" w:rsidP="000623C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联系电话：2830598</w:t>
      </w:r>
    </w:p>
    <w:p w:rsidR="000623C0" w:rsidRDefault="000623C0" w:rsidP="000623C0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:rsidR="00D16435" w:rsidRPr="000623C0" w:rsidRDefault="00D16435"/>
    <w:sectPr w:rsidR="00D16435" w:rsidRPr="000623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C0"/>
    <w:rsid w:val="000623C0"/>
    <w:rsid w:val="00D1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FD9F43-5194-4C36-A0E8-E48959446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3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</dc:creator>
  <cp:keywords/>
  <dc:description/>
  <cp:lastModifiedBy>hf</cp:lastModifiedBy>
  <cp:revision>1</cp:revision>
  <dcterms:created xsi:type="dcterms:W3CDTF">2019-12-19T09:53:00Z</dcterms:created>
  <dcterms:modified xsi:type="dcterms:W3CDTF">2019-12-19T09:53:00Z</dcterms:modified>
</cp:coreProperties>
</file>