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71" w:type="dxa"/>
        <w:tblInd w:w="93" w:type="dxa"/>
        <w:tblLayout w:type="fixed"/>
        <w:tblLook w:val="04A0"/>
      </w:tblPr>
      <w:tblGrid>
        <w:gridCol w:w="8271"/>
      </w:tblGrid>
      <w:tr w:rsidR="00C4205E">
        <w:trPr>
          <w:trHeight w:val="480"/>
        </w:trPr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05E" w:rsidRDefault="00965532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  <w:r w:rsidR="00DC1B08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  <w:p w:rsidR="00C4205E" w:rsidRDefault="00C4205E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</w:pPr>
          </w:p>
          <w:p w:rsidR="00C4205E" w:rsidRDefault="0096553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年广西制造业单项冠军示范企业推荐名额</w:t>
            </w:r>
          </w:p>
        </w:tc>
      </w:tr>
    </w:tbl>
    <w:p w:rsidR="00C4205E" w:rsidRDefault="00C4205E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4"/>
          <w:lang/>
        </w:rPr>
      </w:pPr>
    </w:p>
    <w:tbl>
      <w:tblPr>
        <w:tblW w:w="8016" w:type="dxa"/>
        <w:tblInd w:w="93" w:type="dxa"/>
        <w:tblLayout w:type="fixed"/>
        <w:tblLook w:val="04A0"/>
      </w:tblPr>
      <w:tblGrid>
        <w:gridCol w:w="1176"/>
        <w:gridCol w:w="3525"/>
        <w:gridCol w:w="3315"/>
      </w:tblGrid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推荐名额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10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柳州市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20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桂林市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梧州市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10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北海市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防城港市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钦州市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贵港市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玉林市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百色市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贺州市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河池市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来宾市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崇左市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5 </w:t>
            </w:r>
          </w:p>
        </w:tc>
      </w:tr>
      <w:tr w:rsidR="00C4205E">
        <w:trPr>
          <w:trHeight w:val="37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C4205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205E" w:rsidRDefault="009655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115 </w:t>
            </w:r>
          </w:p>
        </w:tc>
      </w:tr>
    </w:tbl>
    <w:p w:rsidR="00C4205E" w:rsidRDefault="00965532"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/>
        </w:rPr>
        <w:t>说明：推荐名额为推荐数量上限，根据各市前两批入选情况确定。</w:t>
      </w:r>
    </w:p>
    <w:sectPr w:rsidR="00C4205E" w:rsidSect="00C420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32" w:rsidRDefault="00965532" w:rsidP="00DC1B08">
      <w:r>
        <w:separator/>
      </w:r>
    </w:p>
  </w:endnote>
  <w:endnote w:type="continuationSeparator" w:id="1">
    <w:p w:rsidR="00965532" w:rsidRDefault="00965532" w:rsidP="00DC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32" w:rsidRDefault="00965532" w:rsidP="00DC1B08">
      <w:r>
        <w:separator/>
      </w:r>
    </w:p>
  </w:footnote>
  <w:footnote w:type="continuationSeparator" w:id="1">
    <w:p w:rsidR="00965532" w:rsidRDefault="00965532" w:rsidP="00DC1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C4205E"/>
    <w:rsid w:val="00965532"/>
    <w:rsid w:val="00C4205E"/>
    <w:rsid w:val="00DC1B08"/>
    <w:rsid w:val="312F8334"/>
    <w:rsid w:val="3EAB0813"/>
    <w:rsid w:val="4F4FC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05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B0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C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B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9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</cp:lastModifiedBy>
  <cp:revision>2</cp:revision>
  <dcterms:created xsi:type="dcterms:W3CDTF">2023-02-14T02:27:00Z</dcterms:created>
  <dcterms:modified xsi:type="dcterms:W3CDTF">2023-02-14T02:27:00Z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