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1BC9">
      <w:pPr>
        <w:adjustRightInd w:val="0"/>
        <w:snapToGrid w:val="0"/>
        <w:spacing w:line="594" w:lineRule="exact"/>
        <w:jc w:val="left"/>
        <w:rPr>
          <w:rFonts w:eastAsia="黑体" w:hint="eastAsia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4</w:t>
      </w:r>
    </w:p>
    <w:p w:rsidR="00000000" w:rsidRDefault="00EE1BC9">
      <w:pPr>
        <w:spacing w:line="580" w:lineRule="exact"/>
        <w:jc w:val="left"/>
        <w:rPr>
          <w:rFonts w:eastAsia="黑体" w:hint="eastAsia"/>
          <w:color w:val="000000"/>
          <w:kern w:val="0"/>
          <w:sz w:val="44"/>
          <w:szCs w:val="36"/>
        </w:rPr>
      </w:pPr>
    </w:p>
    <w:p w:rsidR="00000000" w:rsidRDefault="00EE1BC9"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年度广西高级职称评审进度</w:t>
      </w:r>
    </w:p>
    <w:p w:rsidR="00000000" w:rsidRDefault="00EE1BC9"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及时间安排表</w:t>
      </w:r>
    </w:p>
    <w:p w:rsidR="00000000" w:rsidRDefault="00EE1BC9">
      <w:pPr>
        <w:spacing w:line="580" w:lineRule="exact"/>
        <w:jc w:val="left"/>
        <w:rPr>
          <w:color w:val="00000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4381"/>
        <w:gridCol w:w="2967"/>
      </w:tblGrid>
      <w:tr w:rsidR="00000000">
        <w:trPr>
          <w:cantSplit/>
          <w:trHeight w:val="567"/>
          <w:jc w:val="center"/>
        </w:trPr>
        <w:tc>
          <w:tcPr>
            <w:tcW w:w="1667" w:type="dxa"/>
            <w:vAlign w:val="center"/>
          </w:tcPr>
          <w:p w:rsidR="00000000" w:rsidRDefault="00EE1BC9">
            <w:pPr>
              <w:snapToGrid w:val="0"/>
              <w:spacing w:beforeLines="30" w:afterLines="30" w:line="4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30" w:afterLines="30" w:line="4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/>
                <w:sz w:val="28"/>
                <w:szCs w:val="28"/>
              </w:rPr>
              <w:t>步骤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30" w:afterLines="30" w:line="4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/>
                <w:sz w:val="28"/>
                <w:szCs w:val="28"/>
              </w:rPr>
              <w:t>责任部门</w:t>
            </w:r>
          </w:p>
        </w:tc>
      </w:tr>
      <w:tr w:rsidR="00000000">
        <w:trPr>
          <w:cantSplit/>
          <w:jc w:val="center"/>
        </w:trPr>
        <w:tc>
          <w:tcPr>
            <w:tcW w:w="16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月中旬前</w:t>
            </w: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印发年度评审部署文件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自治区职改办、各市、系列职改办</w:t>
            </w:r>
          </w:p>
        </w:tc>
      </w:tr>
      <w:tr w:rsidR="00000000">
        <w:trPr>
          <w:cantSplit/>
          <w:jc w:val="center"/>
        </w:trPr>
        <w:tc>
          <w:tcPr>
            <w:tcW w:w="1667" w:type="dxa"/>
            <w:vMerge w:val="restart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snapToGrid w:val="0"/>
                <w:color w:val="000000"/>
                <w:sz w:val="28"/>
                <w:szCs w:val="28"/>
              </w:rPr>
              <w:t>—</w:t>
            </w:r>
            <w:r>
              <w:rPr>
                <w:snapToGrid w:val="0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个人材料准备和申报阶段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申报人</w:t>
            </w:r>
          </w:p>
        </w:tc>
      </w:tr>
      <w:tr w:rsidR="00000000">
        <w:trPr>
          <w:cantSplit/>
          <w:trHeight w:val="1432"/>
          <w:jc w:val="center"/>
        </w:trPr>
        <w:tc>
          <w:tcPr>
            <w:tcW w:w="1667" w:type="dxa"/>
            <w:vMerge/>
            <w:vAlign w:val="center"/>
          </w:tcPr>
          <w:p w:rsidR="00000000" w:rsidRDefault="00EE1BC9">
            <w:pPr>
              <w:spacing w:line="500" w:lineRule="exact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单位审核推荐；各级、各系列人事（职改）部门汇总审核、呈报阶段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各单位、各级各系列</w:t>
            </w:r>
            <w:r>
              <w:rPr>
                <w:snapToGrid w:val="0"/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人事（职改）部门</w:t>
            </w:r>
          </w:p>
        </w:tc>
      </w:tr>
      <w:tr w:rsidR="00000000">
        <w:trPr>
          <w:cantSplit/>
          <w:trHeight w:val="1892"/>
          <w:jc w:val="center"/>
        </w:trPr>
        <w:tc>
          <w:tcPr>
            <w:tcW w:w="16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  <w:r>
              <w:rPr>
                <w:snapToGrid w:val="0"/>
                <w:color w:val="000000"/>
                <w:sz w:val="28"/>
                <w:szCs w:val="28"/>
              </w:rPr>
              <w:t>—</w:t>
            </w:r>
            <w:r>
              <w:rPr>
                <w:snapToGrid w:val="0"/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中旬</w:t>
            </w: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高级评委会评审阶段。各高级评委会原则上于</w:t>
            </w:r>
            <w:r>
              <w:rPr>
                <w:snapToGrid w:val="0"/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月中旬前完成评审、组织审核、职改办抽查复核及评审结果公示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各市、系列（行业、</w:t>
            </w:r>
            <w:r>
              <w:rPr>
                <w:snapToGrid w:val="0"/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单位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）职改办</w:t>
            </w:r>
          </w:p>
        </w:tc>
      </w:tr>
      <w:tr w:rsidR="00000000">
        <w:trPr>
          <w:cantSplit/>
          <w:jc w:val="center"/>
        </w:trPr>
        <w:tc>
          <w:tcPr>
            <w:tcW w:w="16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月中旬</w:t>
            </w:r>
            <w:r>
              <w:rPr>
                <w:snapToGrid w:val="0"/>
                <w:color w:val="000000"/>
                <w:sz w:val="28"/>
                <w:szCs w:val="28"/>
              </w:rPr>
              <w:t>—</w:t>
            </w:r>
            <w:r>
              <w:rPr>
                <w:snapToGrid w:val="0"/>
                <w:color w:val="000000"/>
                <w:sz w:val="28"/>
                <w:szCs w:val="28"/>
              </w:rPr>
              <w:br/>
            </w:r>
            <w:r>
              <w:rPr>
                <w:snapToGrid w:val="0"/>
                <w:color w:val="000000"/>
                <w:sz w:val="28"/>
                <w:szCs w:val="28"/>
              </w:rPr>
              <w:t>12</w:t>
            </w: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381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分批审核确认及批复</w:t>
            </w:r>
          </w:p>
        </w:tc>
        <w:tc>
          <w:tcPr>
            <w:tcW w:w="2967" w:type="dxa"/>
            <w:vAlign w:val="center"/>
          </w:tcPr>
          <w:p w:rsidR="00000000" w:rsidRDefault="00EE1BC9">
            <w:pPr>
              <w:snapToGrid w:val="0"/>
              <w:spacing w:beforeLines="50" w:afterLines="50" w:line="500" w:lineRule="exact"/>
              <w:jc w:val="center"/>
              <w:textAlignment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/>
                <w:sz w:val="28"/>
                <w:szCs w:val="28"/>
              </w:rPr>
              <w:t>自治区职改办</w:t>
            </w:r>
          </w:p>
        </w:tc>
      </w:tr>
    </w:tbl>
    <w:p w:rsidR="00000000" w:rsidRDefault="00EE1BC9" w:rsidP="00916471">
      <w:pPr>
        <w:spacing w:line="594" w:lineRule="exact"/>
        <w:rPr>
          <w:rFonts w:hint="eastAsia"/>
          <w:color w:val="000000"/>
        </w:rPr>
      </w:pPr>
    </w:p>
    <w:p w:rsidR="00000000" w:rsidRDefault="00EE1BC9">
      <w:pPr>
        <w:spacing w:line="594" w:lineRule="exact"/>
        <w:ind w:firstLineChars="200" w:firstLine="420"/>
        <w:rPr>
          <w:rFonts w:hint="eastAsia"/>
          <w:color w:val="000000"/>
        </w:rPr>
      </w:pPr>
    </w:p>
    <w:p w:rsidR="00000000" w:rsidRDefault="00EE1BC9" w:rsidP="00D4694A">
      <w:pPr>
        <w:spacing w:line="594" w:lineRule="exact"/>
        <w:rPr>
          <w:color w:val="000000"/>
        </w:rPr>
      </w:pPr>
    </w:p>
    <w:p w:rsidR="00EE1BC9" w:rsidRDefault="00EE1BC9">
      <w:pPr>
        <w:rPr>
          <w:rFonts w:hint="eastAsia"/>
        </w:rPr>
      </w:pPr>
    </w:p>
    <w:sectPr w:rsidR="00EE1BC9">
      <w:footerReference w:type="even" r:id="rId6"/>
      <w:footerReference w:type="default" r:id="rId7"/>
      <w:pgSz w:w="11906" w:h="16838"/>
      <w:pgMar w:top="1418" w:right="1304" w:bottom="141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C9" w:rsidRDefault="00EE1BC9" w:rsidP="00002707">
      <w:r>
        <w:separator/>
      </w:r>
    </w:p>
  </w:endnote>
  <w:endnote w:type="continuationSeparator" w:id="0">
    <w:p w:rsidR="00EE1BC9" w:rsidRDefault="00EE1BC9" w:rsidP="0000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1BC9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0000" w:rsidRDefault="00EE1BC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1BC9">
    <w:pPr>
      <w:pStyle w:val="a4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2454BF">
      <w:rPr>
        <w:rStyle w:val="a8"/>
        <w:rFonts w:ascii="宋体" w:hAnsi="宋体"/>
        <w:noProof/>
        <w:sz w:val="28"/>
        <w:szCs w:val="28"/>
      </w:rPr>
      <w:t>2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 w:hint="eastAsia"/>
        <w:sz w:val="28"/>
        <w:szCs w:val="28"/>
      </w:rPr>
      <w:t>—</w:t>
    </w:r>
  </w:p>
  <w:p w:rsidR="00000000" w:rsidRDefault="00EE1BC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C9" w:rsidRDefault="00EE1BC9" w:rsidP="00002707">
      <w:r>
        <w:separator/>
      </w:r>
    </w:p>
  </w:footnote>
  <w:footnote w:type="continuationSeparator" w:id="0">
    <w:p w:rsidR="00EE1BC9" w:rsidRDefault="00EE1BC9" w:rsidP="0000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405"/>
    <w:rsid w:val="00002C4D"/>
    <w:rsid w:val="00011F5B"/>
    <w:rsid w:val="000371FD"/>
    <w:rsid w:val="00037589"/>
    <w:rsid w:val="000437EC"/>
    <w:rsid w:val="00062C96"/>
    <w:rsid w:val="000719EF"/>
    <w:rsid w:val="00071CDC"/>
    <w:rsid w:val="000B146B"/>
    <w:rsid w:val="000B2599"/>
    <w:rsid w:val="000B2975"/>
    <w:rsid w:val="000B3773"/>
    <w:rsid w:val="000C0878"/>
    <w:rsid w:val="000C0F9B"/>
    <w:rsid w:val="000E04FA"/>
    <w:rsid w:val="00101B02"/>
    <w:rsid w:val="001251AF"/>
    <w:rsid w:val="0013340D"/>
    <w:rsid w:val="00134385"/>
    <w:rsid w:val="001526A6"/>
    <w:rsid w:val="0015386D"/>
    <w:rsid w:val="0016363A"/>
    <w:rsid w:val="00180628"/>
    <w:rsid w:val="001859D3"/>
    <w:rsid w:val="0019727E"/>
    <w:rsid w:val="001A249E"/>
    <w:rsid w:val="001B4D1A"/>
    <w:rsid w:val="001B53C9"/>
    <w:rsid w:val="001B68B8"/>
    <w:rsid w:val="001C0AE8"/>
    <w:rsid w:val="001C3A69"/>
    <w:rsid w:val="001C667B"/>
    <w:rsid w:val="001C7D9E"/>
    <w:rsid w:val="001D41A1"/>
    <w:rsid w:val="001F2541"/>
    <w:rsid w:val="00201F73"/>
    <w:rsid w:val="0020716A"/>
    <w:rsid w:val="00223EC1"/>
    <w:rsid w:val="0023366E"/>
    <w:rsid w:val="00234482"/>
    <w:rsid w:val="00236E27"/>
    <w:rsid w:val="002454BF"/>
    <w:rsid w:val="00253740"/>
    <w:rsid w:val="00273D92"/>
    <w:rsid w:val="00295159"/>
    <w:rsid w:val="0029686D"/>
    <w:rsid w:val="002C13F5"/>
    <w:rsid w:val="002D2B03"/>
    <w:rsid w:val="002F65D9"/>
    <w:rsid w:val="0030253E"/>
    <w:rsid w:val="00303CB3"/>
    <w:rsid w:val="00321516"/>
    <w:rsid w:val="003307B5"/>
    <w:rsid w:val="00332688"/>
    <w:rsid w:val="00356A53"/>
    <w:rsid w:val="00360998"/>
    <w:rsid w:val="003630CA"/>
    <w:rsid w:val="00365CCA"/>
    <w:rsid w:val="00366CCD"/>
    <w:rsid w:val="0037433D"/>
    <w:rsid w:val="003822D3"/>
    <w:rsid w:val="00390ECD"/>
    <w:rsid w:val="003A6E92"/>
    <w:rsid w:val="003C692C"/>
    <w:rsid w:val="003D1D01"/>
    <w:rsid w:val="003D6E2F"/>
    <w:rsid w:val="003E0121"/>
    <w:rsid w:val="003F6E8D"/>
    <w:rsid w:val="0040240A"/>
    <w:rsid w:val="0041324B"/>
    <w:rsid w:val="0043271A"/>
    <w:rsid w:val="00435415"/>
    <w:rsid w:val="00435C31"/>
    <w:rsid w:val="004368AD"/>
    <w:rsid w:val="004441C4"/>
    <w:rsid w:val="004450BD"/>
    <w:rsid w:val="0048757F"/>
    <w:rsid w:val="00495D63"/>
    <w:rsid w:val="004A0D14"/>
    <w:rsid w:val="004C59BB"/>
    <w:rsid w:val="004C6FAF"/>
    <w:rsid w:val="004D2550"/>
    <w:rsid w:val="00522B41"/>
    <w:rsid w:val="005300B2"/>
    <w:rsid w:val="00561069"/>
    <w:rsid w:val="0056343B"/>
    <w:rsid w:val="0057062C"/>
    <w:rsid w:val="00581A13"/>
    <w:rsid w:val="00590BC2"/>
    <w:rsid w:val="0059197D"/>
    <w:rsid w:val="00597194"/>
    <w:rsid w:val="005B23E1"/>
    <w:rsid w:val="005B40BF"/>
    <w:rsid w:val="005C4494"/>
    <w:rsid w:val="005F1E35"/>
    <w:rsid w:val="005F626B"/>
    <w:rsid w:val="00606AF7"/>
    <w:rsid w:val="00613687"/>
    <w:rsid w:val="00623418"/>
    <w:rsid w:val="00646CF3"/>
    <w:rsid w:val="0065197D"/>
    <w:rsid w:val="00651B2B"/>
    <w:rsid w:val="00656AAF"/>
    <w:rsid w:val="00676C6F"/>
    <w:rsid w:val="00680336"/>
    <w:rsid w:val="00691140"/>
    <w:rsid w:val="006931F6"/>
    <w:rsid w:val="006A6049"/>
    <w:rsid w:val="006B47CE"/>
    <w:rsid w:val="006D6D59"/>
    <w:rsid w:val="006E0334"/>
    <w:rsid w:val="006E410E"/>
    <w:rsid w:val="00712892"/>
    <w:rsid w:val="00712C1D"/>
    <w:rsid w:val="00713CE9"/>
    <w:rsid w:val="0073015E"/>
    <w:rsid w:val="007427FF"/>
    <w:rsid w:val="007451C3"/>
    <w:rsid w:val="00751187"/>
    <w:rsid w:val="00752B8D"/>
    <w:rsid w:val="007575B0"/>
    <w:rsid w:val="007957D3"/>
    <w:rsid w:val="007A7411"/>
    <w:rsid w:val="007C11FF"/>
    <w:rsid w:val="007C1569"/>
    <w:rsid w:val="007F0455"/>
    <w:rsid w:val="007F5B69"/>
    <w:rsid w:val="007F747B"/>
    <w:rsid w:val="00822F3D"/>
    <w:rsid w:val="008401F4"/>
    <w:rsid w:val="0087500B"/>
    <w:rsid w:val="00875599"/>
    <w:rsid w:val="008904D6"/>
    <w:rsid w:val="008956FD"/>
    <w:rsid w:val="00897168"/>
    <w:rsid w:val="008F355C"/>
    <w:rsid w:val="00916471"/>
    <w:rsid w:val="009238D8"/>
    <w:rsid w:val="00930FB7"/>
    <w:rsid w:val="00946534"/>
    <w:rsid w:val="00947813"/>
    <w:rsid w:val="00982405"/>
    <w:rsid w:val="00991E80"/>
    <w:rsid w:val="009B090B"/>
    <w:rsid w:val="009B299A"/>
    <w:rsid w:val="009B4FA7"/>
    <w:rsid w:val="009C4A0C"/>
    <w:rsid w:val="009C6603"/>
    <w:rsid w:val="009D0D6C"/>
    <w:rsid w:val="009E72D2"/>
    <w:rsid w:val="00A01BB9"/>
    <w:rsid w:val="00A37998"/>
    <w:rsid w:val="00A46F9A"/>
    <w:rsid w:val="00A50631"/>
    <w:rsid w:val="00A618EF"/>
    <w:rsid w:val="00A63072"/>
    <w:rsid w:val="00A825C0"/>
    <w:rsid w:val="00A86202"/>
    <w:rsid w:val="00A970CD"/>
    <w:rsid w:val="00AB5728"/>
    <w:rsid w:val="00AC53B2"/>
    <w:rsid w:val="00AC66DA"/>
    <w:rsid w:val="00AD0479"/>
    <w:rsid w:val="00AD59D7"/>
    <w:rsid w:val="00AE023D"/>
    <w:rsid w:val="00AF2B61"/>
    <w:rsid w:val="00AF2E79"/>
    <w:rsid w:val="00B02A31"/>
    <w:rsid w:val="00B12E44"/>
    <w:rsid w:val="00B20CFD"/>
    <w:rsid w:val="00B24D25"/>
    <w:rsid w:val="00B31C36"/>
    <w:rsid w:val="00B3757E"/>
    <w:rsid w:val="00B42B8A"/>
    <w:rsid w:val="00B5055C"/>
    <w:rsid w:val="00B6075E"/>
    <w:rsid w:val="00B62BB5"/>
    <w:rsid w:val="00B64EB9"/>
    <w:rsid w:val="00B73AB2"/>
    <w:rsid w:val="00B7638E"/>
    <w:rsid w:val="00B837B8"/>
    <w:rsid w:val="00B9220D"/>
    <w:rsid w:val="00BB072F"/>
    <w:rsid w:val="00BB1489"/>
    <w:rsid w:val="00BB53BD"/>
    <w:rsid w:val="00BC6374"/>
    <w:rsid w:val="00BD0BA8"/>
    <w:rsid w:val="00BD70D5"/>
    <w:rsid w:val="00BE4CE2"/>
    <w:rsid w:val="00BF0E18"/>
    <w:rsid w:val="00C03907"/>
    <w:rsid w:val="00C05B3E"/>
    <w:rsid w:val="00C13C84"/>
    <w:rsid w:val="00C1455E"/>
    <w:rsid w:val="00C239DC"/>
    <w:rsid w:val="00C306B3"/>
    <w:rsid w:val="00C34F7A"/>
    <w:rsid w:val="00C47286"/>
    <w:rsid w:val="00C5676F"/>
    <w:rsid w:val="00C6101A"/>
    <w:rsid w:val="00C80BCD"/>
    <w:rsid w:val="00C974EC"/>
    <w:rsid w:val="00CB77B6"/>
    <w:rsid w:val="00CC24F1"/>
    <w:rsid w:val="00CC7371"/>
    <w:rsid w:val="00CD2C01"/>
    <w:rsid w:val="00CE6C20"/>
    <w:rsid w:val="00CF393F"/>
    <w:rsid w:val="00CF7477"/>
    <w:rsid w:val="00D4694A"/>
    <w:rsid w:val="00D51AC0"/>
    <w:rsid w:val="00D65116"/>
    <w:rsid w:val="00D70758"/>
    <w:rsid w:val="00D7397A"/>
    <w:rsid w:val="00D97871"/>
    <w:rsid w:val="00DB567D"/>
    <w:rsid w:val="00DC4FD2"/>
    <w:rsid w:val="00DE6525"/>
    <w:rsid w:val="00E05972"/>
    <w:rsid w:val="00E142A6"/>
    <w:rsid w:val="00E3259E"/>
    <w:rsid w:val="00E35248"/>
    <w:rsid w:val="00E44AC9"/>
    <w:rsid w:val="00E46C7F"/>
    <w:rsid w:val="00E47A87"/>
    <w:rsid w:val="00E65D50"/>
    <w:rsid w:val="00E7000A"/>
    <w:rsid w:val="00E747CA"/>
    <w:rsid w:val="00E96373"/>
    <w:rsid w:val="00EA6AEC"/>
    <w:rsid w:val="00EB0D08"/>
    <w:rsid w:val="00EB44E5"/>
    <w:rsid w:val="00EE1BC9"/>
    <w:rsid w:val="00EF21A0"/>
    <w:rsid w:val="00EF6A85"/>
    <w:rsid w:val="00EF6BC9"/>
    <w:rsid w:val="00EF77A1"/>
    <w:rsid w:val="00F23EB4"/>
    <w:rsid w:val="00F315ED"/>
    <w:rsid w:val="00F40EF1"/>
    <w:rsid w:val="00F42447"/>
    <w:rsid w:val="00F626EC"/>
    <w:rsid w:val="00F679A3"/>
    <w:rsid w:val="00F71DA7"/>
    <w:rsid w:val="00F7384A"/>
    <w:rsid w:val="00F74563"/>
    <w:rsid w:val="00F75FD0"/>
    <w:rsid w:val="00F83D34"/>
    <w:rsid w:val="00F85B3D"/>
    <w:rsid w:val="00F974BE"/>
    <w:rsid w:val="00FA0B12"/>
    <w:rsid w:val="00FA7A0C"/>
    <w:rsid w:val="00FC71EF"/>
    <w:rsid w:val="17D3A7C5"/>
    <w:rsid w:val="29BFF325"/>
    <w:rsid w:val="353FDE02"/>
    <w:rsid w:val="47A6A6A2"/>
    <w:rsid w:val="57FF0542"/>
    <w:rsid w:val="5BEFD9A6"/>
    <w:rsid w:val="5F7F24F1"/>
    <w:rsid w:val="5FDFE2DD"/>
    <w:rsid w:val="5FED31BD"/>
    <w:rsid w:val="6247FA06"/>
    <w:rsid w:val="639EF7A4"/>
    <w:rsid w:val="67FD7359"/>
    <w:rsid w:val="68CC8AF7"/>
    <w:rsid w:val="6DB8A17F"/>
    <w:rsid w:val="6F77C4E8"/>
    <w:rsid w:val="6F7EB20A"/>
    <w:rsid w:val="706A76E1"/>
    <w:rsid w:val="71D92491"/>
    <w:rsid w:val="72FA0161"/>
    <w:rsid w:val="74FE07DF"/>
    <w:rsid w:val="75CE03D4"/>
    <w:rsid w:val="79DE272D"/>
    <w:rsid w:val="79FF18D4"/>
    <w:rsid w:val="7BDE1EEF"/>
    <w:rsid w:val="7E16E9C4"/>
    <w:rsid w:val="7EE9611A"/>
    <w:rsid w:val="7FFA50D6"/>
    <w:rsid w:val="7FFE2BA7"/>
    <w:rsid w:val="9DFB036D"/>
    <w:rsid w:val="9F3F0E9F"/>
    <w:rsid w:val="BC8D0F93"/>
    <w:rsid w:val="BD7F8043"/>
    <w:rsid w:val="BD9DC8B8"/>
    <w:rsid w:val="BDDB3194"/>
    <w:rsid w:val="BFBF6FF4"/>
    <w:rsid w:val="C3DE5FD9"/>
    <w:rsid w:val="D7DD4724"/>
    <w:rsid w:val="D7FD358A"/>
    <w:rsid w:val="DB3FB420"/>
    <w:rsid w:val="DEFF9EEA"/>
    <w:rsid w:val="DFFFF34C"/>
    <w:rsid w:val="EFBF1D5C"/>
    <w:rsid w:val="EFFFC5BA"/>
    <w:rsid w:val="F2BF504E"/>
    <w:rsid w:val="F6B9CEC7"/>
    <w:rsid w:val="F79EEF38"/>
    <w:rsid w:val="F7F2F0B9"/>
    <w:rsid w:val="FAF768E7"/>
    <w:rsid w:val="FBF3AB29"/>
    <w:rsid w:val="FBFF5ED3"/>
    <w:rsid w:val="FDEF1631"/>
    <w:rsid w:val="FDEF2F14"/>
    <w:rsid w:val="FDFFFD08"/>
    <w:rsid w:val="FE3BF404"/>
    <w:rsid w:val="FEEA166C"/>
    <w:rsid w:val="FEFF528B"/>
    <w:rsid w:val="FF8FC61D"/>
    <w:rsid w:val="FFDF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560"/>
    </w:pPr>
    <w:rPr>
      <w:rFonts w:ascii="仿宋_GB2312" w:eastAsia="仿宋_GB2312" w:cs="Times New Roman"/>
      <w:spacing w:val="-20"/>
      <w:sz w:val="32"/>
      <w:szCs w:val="24"/>
    </w:rPr>
  </w:style>
  <w:style w:type="character" w:customStyle="1" w:styleId="Char">
    <w:name w:val="正文文本缩进 Char"/>
    <w:basedOn w:val="a0"/>
    <w:link w:val="a3"/>
    <w:rPr>
      <w:rFonts w:ascii="仿宋_GB2312" w:eastAsia="仿宋_GB2312" w:hAnsi="Times New Roman" w:cs="Times New Roman"/>
      <w:spacing w:val="-20"/>
      <w:sz w:val="32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等线" w:eastAsia="等线" w:hAnsi="Times New Roman" w:cs="Arial"/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th-TH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Pr>
      <w:rFonts w:ascii="Cambria" w:eastAsia="宋体" w:hAnsi="Cambria" w:cs="Times New Roman"/>
      <w:b/>
      <w:bCs/>
      <w:sz w:val="32"/>
      <w:szCs w:val="32"/>
    </w:rPr>
  </w:style>
  <w:style w:type="table" w:styleId="a7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paragraph" w:styleId="a9">
    <w:name w:val="header"/>
    <w:basedOn w:val="a"/>
    <w:link w:val="Char2"/>
    <w:uiPriority w:val="99"/>
    <w:semiHidden/>
    <w:unhideWhenUsed/>
    <w:rsid w:val="00916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916471"/>
    <w:rPr>
      <w:rFonts w:ascii="等线" w:eastAsia="等线" w:hAnsi="Times New Roman" w:cs="Arial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91647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16471"/>
    <w:rPr>
      <w:rFonts w:ascii="等线" w:eastAsia="等线" w:hAnsi="Times New Roman" w:cs="Arial"/>
      <w:kern w:val="2"/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91647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916471"/>
    <w:rPr>
      <w:rFonts w:ascii="等线" w:eastAsia="等线" w:hAnsi="Times New Roman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zgb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桂职办〔2022〕 号</dc:title>
  <dc:creator>专业技术人员管理处-黄爱明</dc:creator>
  <cp:lastModifiedBy>Administrator</cp:lastModifiedBy>
  <cp:revision>4</cp:revision>
  <cp:lastPrinted>2022-04-11T08:54:00Z</cp:lastPrinted>
  <dcterms:created xsi:type="dcterms:W3CDTF">2022-04-25T09:52:00Z</dcterms:created>
  <dcterms:modified xsi:type="dcterms:W3CDTF">2022-04-25T09:54:00Z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