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第21届中国—东盟博览会参展报名表</w:t>
      </w:r>
    </w:p>
    <w:p>
      <w:pPr>
        <w:rPr>
          <w:rFonts w:hint="eastAsia"/>
        </w:rPr>
      </w:pPr>
    </w:p>
    <w:tbl>
      <w:tblPr>
        <w:tblStyle w:val="3"/>
        <w:tblW w:w="14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2595"/>
        <w:gridCol w:w="1665"/>
        <w:gridCol w:w="2474"/>
        <w:gridCol w:w="3910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拟订展位类型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（标展</w:t>
            </w:r>
            <w:r>
              <w:rPr>
                <w:rFonts w:hint="default"/>
                <w:sz w:val="28"/>
                <w:szCs w:val="28"/>
                <w:vertAlign w:val="baseline"/>
                <w:lang w:val="en" w:eastAsia="zh-CN"/>
              </w:rPr>
              <w:t>/</w:t>
            </w:r>
            <w:r>
              <w:rPr>
                <w:rFonts w:hint="eastAsia"/>
                <w:sz w:val="28"/>
                <w:szCs w:val="28"/>
                <w:vertAlign w:val="baseline"/>
                <w:lang w:val="en" w:eastAsia="zh-CN"/>
              </w:rPr>
              <w:t>室外光地</w:t>
            </w:r>
            <w:r>
              <w:rPr>
                <w:rFonts w:hint="default"/>
                <w:sz w:val="28"/>
                <w:szCs w:val="28"/>
                <w:vertAlign w:val="baseline"/>
                <w:lang w:val="en" w:eastAsia="zh-CN"/>
              </w:rPr>
              <w:t>/</w:t>
            </w:r>
            <w:r>
              <w:rPr>
                <w:rFonts w:hint="eastAsia"/>
                <w:sz w:val="28"/>
                <w:szCs w:val="28"/>
                <w:vertAlign w:val="baseline"/>
                <w:lang w:val="en" w:eastAsia="zh-CN"/>
              </w:rPr>
              <w:t>室内光地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拟订展位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面积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拟参展展品</w:t>
            </w:r>
          </w:p>
        </w:tc>
        <w:tc>
          <w:tcPr>
            <w:tcW w:w="39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企业简介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12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595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474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3910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129" w:type="dxa"/>
          </w:tcPr>
          <w:p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F0149"/>
    <w:rsid w:val="73BF7152"/>
    <w:rsid w:val="7FC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2024-03-21T18:32:00Z</dcterms:created>
  <dc:creator>gxxc</dc:creator>
  <cp:lastModifiedBy>gxxc</cp:lastModifiedBy>
  <dcterms:modified xsi:type="dcterms:W3CDTF">2024-03-21T10:44:39Z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