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ind w:leftChars="-100" w:hanging="320" w:hangingChars="100"/>
        <w:jc w:val="left"/>
        <w:rPr>
          <w:rFonts w:hint="eastAsia" w:ascii="黑体" w:hAnsi="宋体" w:eastAsia="黑体" w:cs="宋体"/>
          <w:color w:val="000000"/>
          <w:kern w:val="0"/>
        </w:rPr>
      </w:pPr>
      <w:bookmarkStart w:id="0" w:name="RANGE!A1:J19"/>
      <w:r>
        <w:rPr>
          <w:rFonts w:hint="eastAsia" w:ascii="黑体" w:hAnsi="宋体" w:eastAsia="黑体" w:cs="宋体"/>
          <w:color w:val="000000"/>
          <w:kern w:val="0"/>
        </w:rPr>
        <w:t>附件2</w:t>
      </w:r>
    </w:p>
    <w:p>
      <w:pPr>
        <w:widowControl/>
        <w:spacing w:line="72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企业基本情况表</w:t>
      </w:r>
    </w:p>
    <w:bookmarkEnd w:id="1"/>
    <w:tbl>
      <w:tblPr>
        <w:tblStyle w:val="3"/>
        <w:tblW w:w="14630" w:type="dxa"/>
        <w:tblInd w:w="-2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8"/>
        <w:gridCol w:w="80"/>
        <w:gridCol w:w="1386"/>
        <w:gridCol w:w="1879"/>
        <w:gridCol w:w="123"/>
        <w:gridCol w:w="1925"/>
        <w:gridCol w:w="2168"/>
        <w:gridCol w:w="1498"/>
        <w:gridCol w:w="1498"/>
        <w:gridCol w:w="1665"/>
        <w:gridCol w:w="14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填报日期：      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单位：万元、万美元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所属行业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所属地市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企业法定代表人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职工人数（人）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其中：技术人员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企业地址</w:t>
            </w:r>
          </w:p>
        </w:tc>
        <w:tc>
          <w:tcPr>
            <w:tcW w:w="7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所有制形式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工商部门登记注册类型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有无国家、自治区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认定的技术中心等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注册时间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法人代表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企业产权、股权构成情况</w:t>
            </w:r>
          </w:p>
        </w:tc>
        <w:tc>
          <w:tcPr>
            <w:tcW w:w="121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开户银行名称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开户银行信用等级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（附证明）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企业总资产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企业贷款余额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资产负债率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固定资产净值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ind w:left="-3" w:leftChars="-2" w:hanging="3"/>
              <w:jc w:val="center"/>
              <w:textAlignment w:val="bottom"/>
              <w:rPr>
                <w:rFonts w:hint="eastAsia" w:ascii="仿宋_GB2312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流动资产总额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负债总额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固定资产总额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仿宋_GB2312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主要产品及服务</w:t>
            </w:r>
          </w:p>
        </w:tc>
        <w:tc>
          <w:tcPr>
            <w:tcW w:w="121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企业营业情况</w:t>
            </w:r>
          </w:p>
        </w:tc>
        <w:tc>
          <w:tcPr>
            <w:tcW w:w="20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销售收入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利润</w:t>
            </w: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税金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出口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就业人数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人均工资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  <w:t>研发经费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年度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      </w:t>
            </w:r>
          </w:p>
        </w:tc>
        <w:tc>
          <w:tcPr>
            <w:tcW w:w="20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年预计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21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36CC4"/>
    <w:rsid w:val="697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2019-09-03T03:35:00Z</dcterms:created>
  <dc:creator>肖衍</dc:creator>
  <cp:lastModifiedBy>肖衍</cp:lastModifiedBy>
  <dcterms:modified xsi:type="dcterms:W3CDTF">2019-09-03T03:36:44Z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