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spacing w:beforeLines="50" w:afterLines="50" w:line="48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柳州市人才类别重新认定审核表</w:t>
      </w:r>
    </w:p>
    <w:tbl>
      <w:tblPr>
        <w:tblStyle w:val="4"/>
        <w:tblW w:w="105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795"/>
        <w:gridCol w:w="645"/>
        <w:gridCol w:w="510"/>
        <w:gridCol w:w="135"/>
        <w:gridCol w:w="1020"/>
        <w:gridCol w:w="675"/>
        <w:gridCol w:w="1620"/>
        <w:gridCol w:w="630"/>
        <w:gridCol w:w="15"/>
        <w:gridCol w:w="300"/>
        <w:gridCol w:w="945"/>
        <w:gridCol w:w="456"/>
        <w:gridCol w:w="219"/>
        <w:gridCol w:w="348"/>
        <w:gridCol w:w="161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出生</w:t>
            </w:r>
          </w:p>
          <w:p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国籍</w:t>
            </w:r>
          </w:p>
        </w:tc>
        <w:tc>
          <w:tcPr>
            <w:tcW w:w="1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证件类型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证件号码</w:t>
            </w:r>
          </w:p>
        </w:tc>
        <w:tc>
          <w:tcPr>
            <w:tcW w:w="3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8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户籍所在地</w:t>
            </w:r>
          </w:p>
        </w:tc>
        <w:tc>
          <w:tcPr>
            <w:tcW w:w="26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23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2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原认定人才类别</w:t>
            </w:r>
          </w:p>
        </w:tc>
        <w:tc>
          <w:tcPr>
            <w:tcW w:w="21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全日制教育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1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专业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eastAsia="zh-CN"/>
              </w:rPr>
              <w:t>在职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教育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bookmarkStart w:id="0" w:name="_GoBack"/>
            <w:bookmarkEnd w:id="0"/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1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专业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23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职称授予时间</w:t>
            </w:r>
          </w:p>
        </w:tc>
        <w:tc>
          <w:tcPr>
            <w:tcW w:w="38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国家职业资格</w:t>
            </w:r>
          </w:p>
        </w:tc>
        <w:tc>
          <w:tcPr>
            <w:tcW w:w="23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职业资格发证时间</w:t>
            </w:r>
          </w:p>
        </w:tc>
        <w:tc>
          <w:tcPr>
            <w:tcW w:w="38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现工作单位</w:t>
            </w:r>
          </w:p>
        </w:tc>
        <w:tc>
          <w:tcPr>
            <w:tcW w:w="29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现职务</w:t>
            </w:r>
          </w:p>
        </w:tc>
        <w:tc>
          <w:tcPr>
            <w:tcW w:w="18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是否</w:t>
            </w:r>
          </w:p>
          <w:p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全职</w:t>
            </w:r>
          </w:p>
        </w:tc>
        <w:tc>
          <w:tcPr>
            <w:tcW w:w="1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7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工作合同起始时间</w:t>
            </w: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工作合同终止时间</w:t>
            </w:r>
          </w:p>
        </w:tc>
        <w:tc>
          <w:tcPr>
            <w:tcW w:w="38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7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单位联系人及联系电话</w:t>
            </w:r>
          </w:p>
        </w:tc>
        <w:tc>
          <w:tcPr>
            <w:tcW w:w="3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38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1054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个人经历（从大学入学时间开始填写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eastAsia="zh-CN"/>
              </w:rPr>
              <w:t>，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不够填写可另附页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27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52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工作（学习）单位</w:t>
            </w:r>
          </w:p>
        </w:tc>
        <w:tc>
          <w:tcPr>
            <w:tcW w:w="26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27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52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6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27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52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6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27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52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6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27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52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6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27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52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6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27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52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6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重新认定因素</w:t>
            </w:r>
          </w:p>
        </w:tc>
        <w:tc>
          <w:tcPr>
            <w:tcW w:w="913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（只填写影响认定类别的因素，如省部级以上荣誉或奖励、更高一级的学历、职称等）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5" w:hRule="atLeast"/>
          <w:jc w:val="center"/>
        </w:trPr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申请重新</w:t>
            </w:r>
          </w:p>
          <w:p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认定类别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用人单位</w:t>
            </w:r>
          </w:p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审核意见</w:t>
            </w:r>
          </w:p>
        </w:tc>
        <w:tc>
          <w:tcPr>
            <w:tcW w:w="682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40" w:lineRule="exact"/>
              <w:ind w:right="420" w:firstLine="4620" w:firstLineChars="2200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（盖章）</w:t>
            </w:r>
          </w:p>
          <w:p>
            <w:pPr>
              <w:widowControl/>
              <w:spacing w:line="440" w:lineRule="exact"/>
              <w:ind w:right="420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 xml:space="preserve">                              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4" w:hRule="atLeast"/>
          <w:jc w:val="center"/>
        </w:trPr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认定结果</w:t>
            </w:r>
          </w:p>
        </w:tc>
        <w:tc>
          <w:tcPr>
            <w:tcW w:w="913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40" w:lineRule="exact"/>
              <w:ind w:firstLine="420" w:firstLineChars="200"/>
              <w:textAlignment w:val="center"/>
              <w:rPr>
                <w:rStyle w:val="7"/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经审核，根据柳发〔2018〕17号文件，同意认定该同志为柳州市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u w:val="single"/>
              </w:rPr>
              <w:t xml:space="preserve">        </w:t>
            </w:r>
            <w:r>
              <w:rPr>
                <w:rStyle w:val="7"/>
                <w:rFonts w:hint="default" w:asciiTheme="minorEastAsia" w:hAnsiTheme="minorEastAsia" w:eastAsiaTheme="minorEastAsia" w:cstheme="minorEastAsia"/>
                <w:sz w:val="21"/>
                <w:szCs w:val="21"/>
              </w:rPr>
              <w:t>类人才。</w:t>
            </w:r>
          </w:p>
          <w:p>
            <w:pPr>
              <w:widowControl/>
              <w:tabs>
                <w:tab w:val="left" w:pos="6147"/>
              </w:tabs>
              <w:spacing w:line="440" w:lineRule="exact"/>
              <w:ind w:firstLine="5880" w:firstLineChars="2800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Style w:val="7"/>
                <w:rFonts w:hint="default" w:asciiTheme="minorEastAsia" w:hAnsiTheme="minorEastAsia" w:eastAsiaTheme="minorEastAsia" w:cstheme="minorEastAsia"/>
                <w:sz w:val="21"/>
                <w:szCs w:val="21"/>
              </w:rPr>
              <w:t>（盖章）</w:t>
            </w:r>
          </w:p>
          <w:p>
            <w:pPr>
              <w:widowControl/>
              <w:spacing w:line="440" w:lineRule="exact"/>
              <w:ind w:firstLine="5670" w:firstLineChars="2700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年   月   日</w:t>
            </w:r>
          </w:p>
        </w:tc>
      </w:tr>
    </w:tbl>
    <w:p/>
    <w:sectPr>
      <w:pgSz w:w="11906" w:h="16838"/>
      <w:pgMar w:top="987" w:right="680" w:bottom="930" w:left="68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32CA5"/>
    <w:rsid w:val="002D1435"/>
    <w:rsid w:val="00332CA5"/>
    <w:rsid w:val="0044489E"/>
    <w:rsid w:val="00547A37"/>
    <w:rsid w:val="005C0EBA"/>
    <w:rsid w:val="0068609C"/>
    <w:rsid w:val="008A1542"/>
    <w:rsid w:val="0092467C"/>
    <w:rsid w:val="009555EB"/>
    <w:rsid w:val="009D3524"/>
    <w:rsid w:val="00B04667"/>
    <w:rsid w:val="00B110C6"/>
    <w:rsid w:val="00B71158"/>
    <w:rsid w:val="00B73EBC"/>
    <w:rsid w:val="00C027F6"/>
    <w:rsid w:val="00CC6D8B"/>
    <w:rsid w:val="00CD121D"/>
    <w:rsid w:val="00E33B3E"/>
    <w:rsid w:val="00E44E57"/>
    <w:rsid w:val="00F73AA3"/>
    <w:rsid w:val="0E7734BD"/>
    <w:rsid w:val="1C5D17BA"/>
    <w:rsid w:val="20E95BF7"/>
    <w:rsid w:val="2CD77CF5"/>
    <w:rsid w:val="44D82AE9"/>
    <w:rsid w:val="45511FC2"/>
    <w:rsid w:val="5250186B"/>
    <w:rsid w:val="679E5CD5"/>
    <w:rsid w:val="748A2A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4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7">
    <w:name w:val="font01"/>
    <w:basedOn w:val="5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71</Words>
  <Characters>407</Characters>
  <Lines>3</Lines>
  <Paragraphs>1</Paragraphs>
  <TotalTime>2</TotalTime>
  <ScaleCrop>false</ScaleCrop>
  <LinksUpToDate>false</LinksUpToDate>
  <CharactersWithSpaces>477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zjk7</dc:creator>
  <cp:lastModifiedBy>一技傍身</cp:lastModifiedBy>
  <dcterms:modified xsi:type="dcterms:W3CDTF">2021-01-18T01:45:03Z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