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8.0.0 -->
  <w:body>
    <w:p>
      <w:pPr>
        <w:jc w:val="left"/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  <w:t>2</w:t>
      </w:r>
    </w:p>
    <w:p>
      <w:pPr>
        <w:pStyle w:val="BodyText"/>
        <w:rPr>
          <w:rFonts w:hint="eastAsia"/>
          <w:snapToGrid w:val="0"/>
          <w:lang w:val="en-US" w:eastAsia="zh-CN"/>
        </w:rPr>
      </w:pPr>
    </w:p>
    <w:p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2"/>
          <w:sz w:val="44"/>
          <w:szCs w:val="44"/>
          <w:lang w:val="en-US" w:eastAsia="zh-CN" w:bidi="ar-SA"/>
        </w:rPr>
        <w:t>专精特新中小企业认定佐证材料清单</w:t>
      </w:r>
    </w:p>
    <w:p>
      <w:pPr>
        <w:pStyle w:val="BodyTex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一、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企业营业执照复印件。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二、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经会计师事务所审计的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近两年财务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审计报告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（需包含主营业务收入、研发投入等的相关情况）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三、近两年12月底缴纳社保人数证明。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</w:rPr>
        <w:t>合规经营承诺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书。应涵盖《广西壮族自治区优质中小企业梯度培育管理实施细则(暂行)》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第一章总则，第三条中所列内容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五、申报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直通车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的企业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需提供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满足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直通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条件的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相应证明材料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640" w:firstLineChars="200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六、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评价指标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相关证明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587" w:bottom="1417" w:left="1701" w:header="851" w:footer="992" w:gutter="0"/>
      <w:paperSrc w:first="0" w:other="0"/>
      <w:pgNumType w:fmt="numberInDash"/>
      <w:cols w:space="708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width:0;height:0;margin-top:0;margin-left:0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t>&lt;root&gt;&lt;sender&gt;gxgxtzxc@163.com&lt;/sender&gt;&lt;type&gt;2&lt;/type&gt;&lt;subject&gt;自治区工业和信息化厅关于开展2023年第二批专精特新中小企业认定和2020年专精特新中小企业复核工作的通知(中小处挂网）&lt;/subject&gt;&lt;attachmentName&gt;附件2 专精特新中小企业认定佐证材料清单.docx&lt;/attachmentName&gt;&lt;addressee&gt;xxzx@gxt.gxzf.gov.cn&lt;/addressee&gt;&lt;mailSec&gt;无密级&lt;/mailSec&gt;&lt;sendTime&gt;2023-11-06 15:41:19&lt;/sendTime&gt;&lt;loadTime&gt;2023-11-06 17:09:33&lt;/loadTime&gt;&lt;/root&gt;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E1YjA2ODJkYjViMzJlNGJiZjQxZDNiNmJmMjdjYWQ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NormalIndent">
    <w:name w:val="Normal Indent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sion">
    <w:name w:val="Revision"/>
    <w:uiPriority w:val="99"/>
    <w:semiHidden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378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VincentWZ</dc:creator>
  <cp:lastModifiedBy>gxxc</cp:lastModifiedBy>
  <cp:revision>2</cp:revision>
  <dcterms:created xsi:type="dcterms:W3CDTF">2022-06-16T10:43:00Z</dcterms:created>
  <dcterms:modified xsi:type="dcterms:W3CDTF">2023-11-06T09:37:56Z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D0F6402831F34643921902CCEA9997F8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Y2MzIyMTY1MSwiY29ycElkIjoiIiwiaXNzIjoiRVhPQSIsIm5hbWUiOiLmnY7pm6jnj4IiLCJleHAiOjE5Nzg1ODUyNTEsImlhdCI6MTY2MzIyNDY1MSwidXNlcklkIjoxMzc0MywianRpIjoib2EiLCJhY2NvdW50IjoibGl5ayJ9.JMneM_zEjeGwclYAGDB4Nb0m4v7Ttdtm86eijRA8c_8</vt:lpwstr>
  </property>
</Properties>
</file>