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技术先进型服务企业推荐表</w:t>
      </w:r>
    </w:p>
    <w:p>
      <w:pPr>
        <w:spacing w:line="200" w:lineRule="exact"/>
        <w:jc w:val="left"/>
        <w:rPr>
          <w:rFonts w:ascii="Times New Roman" w:hAnsi="Times New Roman"/>
          <w:b/>
          <w:snapToGrid w:val="0"/>
          <w:kern w:val="0"/>
          <w:sz w:val="24"/>
        </w:rPr>
      </w:pPr>
    </w:p>
    <w:tbl>
      <w:tblPr>
        <w:tblStyle w:val="11"/>
        <w:tblW w:w="13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954"/>
        <w:gridCol w:w="1079"/>
        <w:gridCol w:w="650"/>
        <w:gridCol w:w="670"/>
        <w:gridCol w:w="1557"/>
        <w:gridCol w:w="852"/>
        <w:gridCol w:w="844"/>
        <w:gridCol w:w="849"/>
        <w:gridCol w:w="960"/>
        <w:gridCol w:w="959"/>
        <w:gridCol w:w="959"/>
        <w:gridCol w:w="972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所在地区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内资/外资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从事业务类型（ITO\BPO\KPO\服务贸易）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大专以上学历的员工数（人）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企业职工总数（人）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大专以上学历员工数占比（%）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年技术先进型服务业务取得的收入（万元）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年离岸服务外包业务取得的收入（万元）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年企业总收入（万元）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年技术先进型服务业务收入占总收入比重（%）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黑体" w:cs="Times New Roman"/>
                <w:snapToGrid w:val="0"/>
                <w:kern w:val="0"/>
                <w:sz w:val="18"/>
                <w:szCs w:val="18"/>
              </w:rPr>
              <w:t>年离岸服务外包业务收入占总收入比重（%）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kern w:val="0"/>
                <w:sz w:val="18"/>
                <w:szCs w:val="18"/>
                <w:highlight w:val="yellow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417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72DF6"/>
    <w:rsid w:val="01A51A85"/>
    <w:rsid w:val="02FF6443"/>
    <w:rsid w:val="06072DF6"/>
    <w:rsid w:val="0D464995"/>
    <w:rsid w:val="0E911C21"/>
    <w:rsid w:val="10E90A95"/>
    <w:rsid w:val="19FF7D71"/>
    <w:rsid w:val="1E167A9F"/>
    <w:rsid w:val="20233AD5"/>
    <w:rsid w:val="22FA4882"/>
    <w:rsid w:val="25DF170D"/>
    <w:rsid w:val="293102C8"/>
    <w:rsid w:val="2EEF1EE7"/>
    <w:rsid w:val="2FDD23B8"/>
    <w:rsid w:val="2FDD2A1B"/>
    <w:rsid w:val="32500DB4"/>
    <w:rsid w:val="34735F74"/>
    <w:rsid w:val="38DC6B17"/>
    <w:rsid w:val="3DE7E4E2"/>
    <w:rsid w:val="3DEDD16C"/>
    <w:rsid w:val="3EF43950"/>
    <w:rsid w:val="3FCE9D8B"/>
    <w:rsid w:val="3FFF460D"/>
    <w:rsid w:val="402204FB"/>
    <w:rsid w:val="42422099"/>
    <w:rsid w:val="486523B8"/>
    <w:rsid w:val="4A3A3578"/>
    <w:rsid w:val="4D3FAE10"/>
    <w:rsid w:val="4DF548D1"/>
    <w:rsid w:val="4DFD7569"/>
    <w:rsid w:val="547A534F"/>
    <w:rsid w:val="567F499C"/>
    <w:rsid w:val="59BB1878"/>
    <w:rsid w:val="5D4130D5"/>
    <w:rsid w:val="5E6FAD46"/>
    <w:rsid w:val="5EA843CB"/>
    <w:rsid w:val="5ECEC1CA"/>
    <w:rsid w:val="5EF786C9"/>
    <w:rsid w:val="5EFF8229"/>
    <w:rsid w:val="5FBA0C94"/>
    <w:rsid w:val="5FFD3CC6"/>
    <w:rsid w:val="601C0B4E"/>
    <w:rsid w:val="64205A2C"/>
    <w:rsid w:val="65974A8B"/>
    <w:rsid w:val="70BE6293"/>
    <w:rsid w:val="716D0739"/>
    <w:rsid w:val="73752F20"/>
    <w:rsid w:val="73C84A7F"/>
    <w:rsid w:val="74AA60D8"/>
    <w:rsid w:val="76B37ABE"/>
    <w:rsid w:val="77BB6408"/>
    <w:rsid w:val="77EB2C2F"/>
    <w:rsid w:val="79B77068"/>
    <w:rsid w:val="7B3F9A6A"/>
    <w:rsid w:val="7BDD7FA2"/>
    <w:rsid w:val="7CFAC29F"/>
    <w:rsid w:val="7DFFA5DA"/>
    <w:rsid w:val="7E635392"/>
    <w:rsid w:val="7EF6E64C"/>
    <w:rsid w:val="7F77D6E5"/>
    <w:rsid w:val="7F7F6EF8"/>
    <w:rsid w:val="7FB378CE"/>
    <w:rsid w:val="7FB7FE2C"/>
    <w:rsid w:val="7FCB5A35"/>
    <w:rsid w:val="7FF772D9"/>
    <w:rsid w:val="93CBA812"/>
    <w:rsid w:val="9F7D5AD7"/>
    <w:rsid w:val="AF576C56"/>
    <w:rsid w:val="AF97FDF3"/>
    <w:rsid w:val="AFEF0C0C"/>
    <w:rsid w:val="AFF7F024"/>
    <w:rsid w:val="B5FD6911"/>
    <w:rsid w:val="BDFD27BE"/>
    <w:rsid w:val="BDFFA524"/>
    <w:rsid w:val="BDFFC647"/>
    <w:rsid w:val="BF6D4444"/>
    <w:rsid w:val="BFBEF159"/>
    <w:rsid w:val="D7FDE737"/>
    <w:rsid w:val="DBDF208D"/>
    <w:rsid w:val="E9F7236A"/>
    <w:rsid w:val="EBDEB2DF"/>
    <w:rsid w:val="EC8E7FFA"/>
    <w:rsid w:val="ED3737E0"/>
    <w:rsid w:val="EF77FC5E"/>
    <w:rsid w:val="EFBF5277"/>
    <w:rsid w:val="F3BE4A3C"/>
    <w:rsid w:val="F5BF1F1D"/>
    <w:rsid w:val="F6BF9DF5"/>
    <w:rsid w:val="F75F8B07"/>
    <w:rsid w:val="F7EFA458"/>
    <w:rsid w:val="FBEFBE65"/>
    <w:rsid w:val="FF3FBB1C"/>
    <w:rsid w:val="FF7C7C77"/>
    <w:rsid w:val="FF7EFFFF"/>
    <w:rsid w:val="FFBA48F2"/>
    <w:rsid w:val="FFD2AD0C"/>
    <w:rsid w:val="FFF87936"/>
    <w:rsid w:val="FFFF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adjustRightInd w:val="0"/>
      <w:spacing w:line="480" w:lineRule="exact"/>
      <w:ind w:right="17" w:firstLine="200" w:firstLineChars="200"/>
      <w:textAlignment w:val="baseline"/>
    </w:pPr>
    <w:rPr>
      <w:rFonts w:ascii="宋体" w:hAnsi="Times New Roman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2022-06-23T09:45:00Z</dcterms:created>
  <dc:creator>argune</dc:creator>
  <cp:lastModifiedBy>L-Zer0</cp:lastModifiedBy>
  <dcterms:modified xsi:type="dcterms:W3CDTF">2023-06-15T01:19:16Z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