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C01C1">
      <w:pPr>
        <w:keepNext w:val="0"/>
        <w:keepLines w:val="0"/>
        <w:pageBreakBefore w:val="0"/>
        <w:widowControl w:val="0"/>
        <w:tabs>
          <w:tab w:val="left" w:pos="315"/>
          <w:tab w:val="center" w:pos="4156"/>
        </w:tabs>
        <w:kinsoku/>
        <w:wordWrap/>
        <w:overflowPunct/>
        <w:topLinePunct w:val="0"/>
        <w:autoSpaceDE/>
        <w:autoSpaceDN/>
        <w:bidi w:val="0"/>
        <w:adjustRightInd w:val="0"/>
        <w:snapToGrid w:val="0"/>
        <w:spacing w:line="560" w:lineRule="exact"/>
        <w:ind w:left="0" w:leftChars="0" w:firstLine="0" w:firstLineChars="0"/>
        <w:jc w:val="both"/>
        <w:textAlignment w:val="baseline"/>
        <w:rPr>
          <w:rFonts w:hint="default" w:ascii="黑体" w:hAnsi="黑体" w:eastAsia="黑体" w:cs="黑体"/>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附件2</w:t>
      </w:r>
      <w:r>
        <w:rPr>
          <w:rFonts w:hint="eastAsia" w:ascii="Times New Roman" w:hAnsi="Times New Roman" w:eastAsia="黑体" w:cs="Times New Roman"/>
          <w:b w:val="0"/>
          <w:bCs/>
          <w:spacing w:val="0"/>
          <w:sz w:val="32"/>
          <w:szCs w:val="32"/>
          <w:lang w:val="en-US" w:eastAsia="zh-CN"/>
        </w:rPr>
        <w:t>—1</w:t>
      </w:r>
    </w:p>
    <w:p w14:paraId="61E84299">
      <w:pPr>
        <w:pStyle w:val="3"/>
        <w:keepNext w:val="0"/>
        <w:keepLines w:val="0"/>
        <w:pageBreakBefore w:val="0"/>
        <w:wordWrap/>
        <w:overflowPunct/>
        <w:topLinePunct w:val="0"/>
        <w:bidi w:val="0"/>
        <w:adjustRightInd w:val="0"/>
        <w:snapToGrid w:val="0"/>
        <w:spacing w:line="560" w:lineRule="exact"/>
        <w:textAlignment w:val="baseline"/>
        <w:rPr>
          <w:rFonts w:hint="default"/>
          <w:lang w:val="en-US" w:eastAsia="zh-CN"/>
        </w:rPr>
      </w:pPr>
    </w:p>
    <w:p w14:paraId="1ED658AD">
      <w:pPr>
        <w:keepNext w:val="0"/>
        <w:keepLines w:val="0"/>
        <w:pageBreakBefore w:val="0"/>
        <w:widowControl w:val="0"/>
        <w:tabs>
          <w:tab w:val="left" w:pos="315"/>
          <w:tab w:val="center" w:pos="4156"/>
        </w:tabs>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广西科技成果转化“一件事”申请表</w:t>
      </w:r>
    </w:p>
    <w:p w14:paraId="0DB54591">
      <w:pPr>
        <w:keepNext w:val="0"/>
        <w:keepLines w:val="0"/>
        <w:pageBreakBefore w:val="0"/>
        <w:widowControl w:val="0"/>
        <w:tabs>
          <w:tab w:val="left" w:pos="315"/>
          <w:tab w:val="center" w:pos="4156"/>
        </w:tabs>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（法人单位）</w:t>
      </w:r>
    </w:p>
    <w:p w14:paraId="66BF2BA0">
      <w:pPr>
        <w:pStyle w:val="3"/>
        <w:keepNext w:val="0"/>
        <w:keepLines w:val="0"/>
        <w:pageBreakBefore w:val="0"/>
        <w:wordWrap/>
        <w:overflowPunct/>
        <w:topLinePunct w:val="0"/>
        <w:bidi w:val="0"/>
        <w:adjustRightInd w:val="0"/>
        <w:snapToGrid w:val="0"/>
        <w:spacing w:line="560" w:lineRule="exact"/>
        <w:textAlignment w:val="baseline"/>
        <w:rPr>
          <w:rFonts w:hint="eastAsia"/>
        </w:rPr>
      </w:pPr>
    </w:p>
    <w:tbl>
      <w:tblPr>
        <w:tblStyle w:val="11"/>
        <w:tblW w:w="495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
        <w:gridCol w:w="1022"/>
        <w:gridCol w:w="45"/>
        <w:gridCol w:w="311"/>
        <w:gridCol w:w="630"/>
        <w:gridCol w:w="187"/>
        <w:gridCol w:w="221"/>
        <w:gridCol w:w="280"/>
        <w:gridCol w:w="9"/>
        <w:gridCol w:w="219"/>
        <w:gridCol w:w="135"/>
        <w:gridCol w:w="189"/>
        <w:gridCol w:w="54"/>
        <w:gridCol w:w="156"/>
        <w:gridCol w:w="32"/>
        <w:gridCol w:w="97"/>
        <w:gridCol w:w="214"/>
        <w:gridCol w:w="86"/>
        <w:gridCol w:w="81"/>
        <w:gridCol w:w="102"/>
        <w:gridCol w:w="54"/>
        <w:gridCol w:w="61"/>
        <w:gridCol w:w="119"/>
        <w:gridCol w:w="70"/>
        <w:gridCol w:w="282"/>
        <w:gridCol w:w="18"/>
        <w:gridCol w:w="66"/>
        <w:gridCol w:w="112"/>
        <w:gridCol w:w="63"/>
        <w:gridCol w:w="122"/>
        <w:gridCol w:w="34"/>
        <w:gridCol w:w="242"/>
        <w:gridCol w:w="47"/>
        <w:gridCol w:w="269"/>
        <w:gridCol w:w="199"/>
        <w:gridCol w:w="363"/>
        <w:gridCol w:w="9"/>
        <w:gridCol w:w="129"/>
        <w:gridCol w:w="111"/>
        <w:gridCol w:w="9"/>
        <w:gridCol w:w="65"/>
        <w:gridCol w:w="18"/>
        <w:gridCol w:w="154"/>
        <w:gridCol w:w="110"/>
        <w:gridCol w:w="167"/>
        <w:gridCol w:w="205"/>
        <w:gridCol w:w="104"/>
        <w:gridCol w:w="5"/>
        <w:gridCol w:w="16"/>
        <w:gridCol w:w="388"/>
        <w:gridCol w:w="16"/>
        <w:gridCol w:w="163"/>
        <w:gridCol w:w="451"/>
        <w:gridCol w:w="221"/>
        <w:gridCol w:w="436"/>
        <w:gridCol w:w="10"/>
      </w:tblGrid>
      <w:tr w14:paraId="7F3F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771895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单位名称</w:t>
            </w:r>
          </w:p>
        </w:tc>
        <w:tc>
          <w:tcPr>
            <w:tcW w:w="3880" w:type="pct"/>
            <w:gridSpan w:val="51"/>
            <w:noWrap w:val="0"/>
            <w:vAlign w:val="center"/>
          </w:tcPr>
          <w:p w14:paraId="1046E88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r>
      <w:tr w14:paraId="1EA3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338ED1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统一社会信用代码</w:t>
            </w:r>
          </w:p>
        </w:tc>
        <w:tc>
          <w:tcPr>
            <w:tcW w:w="3880" w:type="pct"/>
            <w:gridSpan w:val="51"/>
            <w:noWrap w:val="0"/>
            <w:vAlign w:val="center"/>
          </w:tcPr>
          <w:p w14:paraId="6651779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r>
      <w:tr w14:paraId="5E24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30A2E3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开户名称</w:t>
            </w:r>
          </w:p>
        </w:tc>
        <w:tc>
          <w:tcPr>
            <w:tcW w:w="3880" w:type="pct"/>
            <w:gridSpan w:val="51"/>
            <w:noWrap w:val="0"/>
            <w:vAlign w:val="center"/>
          </w:tcPr>
          <w:p w14:paraId="74CDBEC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r>
      <w:tr w14:paraId="1B9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D3F072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开户银行</w:t>
            </w:r>
          </w:p>
        </w:tc>
        <w:tc>
          <w:tcPr>
            <w:tcW w:w="3880" w:type="pct"/>
            <w:gridSpan w:val="51"/>
            <w:noWrap w:val="0"/>
            <w:vAlign w:val="center"/>
          </w:tcPr>
          <w:p w14:paraId="0BAB8EE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r>
      <w:tr w14:paraId="46E8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A98914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开户账号</w:t>
            </w:r>
          </w:p>
        </w:tc>
        <w:tc>
          <w:tcPr>
            <w:tcW w:w="3880" w:type="pct"/>
            <w:gridSpan w:val="51"/>
            <w:noWrap w:val="0"/>
            <w:vAlign w:val="center"/>
          </w:tcPr>
          <w:p w14:paraId="22985D9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r>
      <w:tr w14:paraId="77B6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4A657AB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联系人</w:t>
            </w:r>
          </w:p>
        </w:tc>
        <w:tc>
          <w:tcPr>
            <w:tcW w:w="1212" w:type="pct"/>
            <w:gridSpan w:val="17"/>
            <w:noWrap w:val="0"/>
            <w:vAlign w:val="center"/>
          </w:tcPr>
          <w:p w14:paraId="606F951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c>
          <w:tcPr>
            <w:tcW w:w="1453" w:type="pct"/>
            <w:gridSpan w:val="22"/>
            <w:noWrap w:val="0"/>
            <w:vAlign w:val="center"/>
          </w:tcPr>
          <w:p w14:paraId="28CF047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楷体_GB2312" w:hAnsi="Times New Roman" w:eastAsia="楷体_GB2312" w:cs="Times New Roman"/>
                <w:b/>
                <w:bCs/>
                <w:color w:val="auto"/>
                <w:sz w:val="32"/>
                <w:lang w:val="en-US" w:eastAsia="zh-CN"/>
              </w:rPr>
            </w:pPr>
            <w:r>
              <w:rPr>
                <w:rFonts w:hint="eastAsia" w:ascii="宋体" w:hAnsi="宋体" w:eastAsia="宋体" w:cs="Times New Roman"/>
                <w:color w:val="auto"/>
                <w:sz w:val="18"/>
                <w:szCs w:val="18"/>
                <w:lang w:val="en-US" w:eastAsia="zh-CN"/>
              </w:rPr>
              <w:t>联系电话</w:t>
            </w:r>
          </w:p>
        </w:tc>
        <w:tc>
          <w:tcPr>
            <w:tcW w:w="1214" w:type="pct"/>
            <w:gridSpan w:val="12"/>
            <w:noWrap w:val="0"/>
            <w:vAlign w:val="center"/>
          </w:tcPr>
          <w:p w14:paraId="1EB58F5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r>
      <w:tr w14:paraId="0B75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42B2A503">
            <w:pPr>
              <w:keepNext w:val="0"/>
              <w:keepLines w:val="0"/>
              <w:pageBreakBefore w:val="0"/>
              <w:widowControl w:val="0"/>
              <w:kinsoku/>
              <w:wordWrap/>
              <w:overflowPunct/>
              <w:topLinePunct w:val="0"/>
              <w:autoSpaceDE/>
              <w:autoSpaceDN/>
              <w:bidi w:val="0"/>
              <w:adjustRightInd w:val="0"/>
              <w:snapToGrid w:val="0"/>
              <w:spacing w:line="240" w:lineRule="exact"/>
              <w:ind w:left="0" w:leftChars="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法人姓名</w:t>
            </w:r>
          </w:p>
        </w:tc>
        <w:tc>
          <w:tcPr>
            <w:tcW w:w="1212" w:type="pct"/>
            <w:gridSpan w:val="17"/>
            <w:noWrap w:val="0"/>
            <w:vAlign w:val="center"/>
          </w:tcPr>
          <w:p w14:paraId="66C21F93">
            <w:pPr>
              <w:keepNext w:val="0"/>
              <w:keepLines w:val="0"/>
              <w:pageBreakBefore w:val="0"/>
              <w:widowControl w:val="0"/>
              <w:kinsoku/>
              <w:wordWrap/>
              <w:overflowPunct/>
              <w:topLinePunct w:val="0"/>
              <w:autoSpaceDE/>
              <w:autoSpaceDN/>
              <w:bidi w:val="0"/>
              <w:adjustRightInd w:val="0"/>
              <w:snapToGrid w:val="0"/>
              <w:spacing w:line="240" w:lineRule="exact"/>
              <w:ind w:left="0" w:leftChars="0"/>
              <w:jc w:val="center"/>
              <w:rPr>
                <w:rFonts w:hint="eastAsia" w:ascii="楷体_GB2312" w:hAnsi="Times New Roman" w:eastAsia="楷体_GB2312" w:cs="Times New Roman"/>
                <w:b/>
                <w:bCs/>
                <w:color w:val="auto"/>
                <w:sz w:val="32"/>
              </w:rPr>
            </w:pPr>
          </w:p>
        </w:tc>
        <w:tc>
          <w:tcPr>
            <w:tcW w:w="1453" w:type="pct"/>
            <w:gridSpan w:val="22"/>
            <w:noWrap w:val="0"/>
            <w:vAlign w:val="center"/>
          </w:tcPr>
          <w:p w14:paraId="5F2F830A">
            <w:pPr>
              <w:keepNext w:val="0"/>
              <w:keepLines w:val="0"/>
              <w:pageBreakBefore w:val="0"/>
              <w:widowControl w:val="0"/>
              <w:kinsoku/>
              <w:wordWrap/>
              <w:overflowPunct/>
              <w:topLinePunct w:val="0"/>
              <w:autoSpaceDE/>
              <w:autoSpaceDN/>
              <w:bidi w:val="0"/>
              <w:adjustRightInd w:val="0"/>
              <w:snapToGrid w:val="0"/>
              <w:spacing w:line="240" w:lineRule="exact"/>
              <w:ind w:left="0" w:leftChars="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身份证号</w:t>
            </w:r>
          </w:p>
        </w:tc>
        <w:tc>
          <w:tcPr>
            <w:tcW w:w="1214" w:type="pct"/>
            <w:gridSpan w:val="12"/>
            <w:noWrap w:val="0"/>
            <w:vAlign w:val="center"/>
          </w:tcPr>
          <w:p w14:paraId="1AA0CABA">
            <w:pPr>
              <w:keepNext w:val="0"/>
              <w:keepLines w:val="0"/>
              <w:pageBreakBefore w:val="0"/>
              <w:widowControl w:val="0"/>
              <w:kinsoku/>
              <w:wordWrap/>
              <w:overflowPunct/>
              <w:topLinePunct w:val="0"/>
              <w:autoSpaceDE/>
              <w:autoSpaceDN/>
              <w:bidi w:val="0"/>
              <w:adjustRightInd w:val="0"/>
              <w:snapToGrid w:val="0"/>
              <w:spacing w:line="240" w:lineRule="exact"/>
              <w:ind w:left="0" w:leftChars="0"/>
              <w:jc w:val="center"/>
              <w:rPr>
                <w:rFonts w:hint="eastAsia" w:ascii="楷体_GB2312" w:hAnsi="Times New Roman" w:eastAsia="楷体_GB2312" w:cs="Times New Roman"/>
                <w:b/>
                <w:bCs/>
                <w:color w:val="auto"/>
                <w:sz w:val="32"/>
              </w:rPr>
            </w:pPr>
          </w:p>
        </w:tc>
      </w:tr>
      <w:tr w14:paraId="28B2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699F19AE">
            <w:pPr>
              <w:keepNext w:val="0"/>
              <w:keepLines w:val="0"/>
              <w:pageBreakBefore w:val="0"/>
              <w:widowControl w:val="0"/>
              <w:kinsoku/>
              <w:wordWrap/>
              <w:overflowPunct/>
              <w:topLinePunct w:val="0"/>
              <w:autoSpaceDE/>
              <w:autoSpaceDN/>
              <w:bidi w:val="0"/>
              <w:adjustRightInd w:val="0"/>
              <w:snapToGrid w:val="0"/>
              <w:spacing w:line="240" w:lineRule="exact"/>
              <w:ind w:left="0" w:leftChars="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单位类型</w:t>
            </w:r>
          </w:p>
        </w:tc>
        <w:tc>
          <w:tcPr>
            <w:tcW w:w="3880" w:type="pct"/>
            <w:gridSpan w:val="51"/>
            <w:noWrap w:val="0"/>
            <w:vAlign w:val="center"/>
          </w:tcPr>
          <w:p w14:paraId="5A43DAA8">
            <w:pPr>
              <w:keepNext w:val="0"/>
              <w:keepLines w:val="0"/>
              <w:pageBreakBefore w:val="0"/>
              <w:widowControl w:val="0"/>
              <w:kinsoku/>
              <w:wordWrap/>
              <w:overflowPunct/>
              <w:topLinePunct w:val="0"/>
              <w:autoSpaceDE/>
              <w:autoSpaceDN/>
              <w:bidi w:val="0"/>
              <w:adjustRightInd w:val="0"/>
              <w:snapToGrid w:val="0"/>
              <w:spacing w:line="240" w:lineRule="exact"/>
              <w:ind w:left="0" w:leftChars="0"/>
              <w:jc w:val="left"/>
              <w:rPr>
                <w:rFonts w:hint="eastAsia" w:ascii="楷体_GB2312" w:hAnsi="Times New Roman" w:eastAsia="楷体_GB2312" w:cs="Times New Roman"/>
                <w:b/>
                <w:bCs/>
                <w:color w:val="auto"/>
                <w:sz w:val="32"/>
              </w:rPr>
            </w:pPr>
            <w:r>
              <w:rPr>
                <w:rFonts w:hint="eastAsia" w:ascii="宋体" w:hAnsi="宋体"/>
                <w:color w:val="auto"/>
                <w:sz w:val="18"/>
              </w:rPr>
              <w:sym w:font="Wingdings 2" w:char="00A3"/>
            </w:r>
            <w:r>
              <w:rPr>
                <w:rFonts w:hint="eastAsia" w:ascii="宋体" w:hAnsi="宋体" w:eastAsia="宋体"/>
                <w:color w:val="auto"/>
                <w:sz w:val="18"/>
                <w:lang w:val="en-US" w:eastAsia="zh-CN"/>
              </w:rPr>
              <w:t xml:space="preserve">独立科研机构  </w:t>
            </w:r>
            <w:r>
              <w:rPr>
                <w:rFonts w:hint="eastAsia" w:ascii="宋体" w:hAnsi="宋体"/>
                <w:color w:val="auto"/>
                <w:sz w:val="18"/>
              </w:rPr>
              <w:sym w:font="Wingdings 2" w:char="00A3"/>
            </w:r>
            <w:r>
              <w:rPr>
                <w:rFonts w:hint="eastAsia" w:ascii="宋体" w:hAnsi="宋体" w:eastAsia="宋体"/>
                <w:color w:val="auto"/>
                <w:sz w:val="18"/>
                <w:lang w:val="en-US" w:eastAsia="zh-CN"/>
              </w:rPr>
              <w:t xml:space="preserve">大专院校  </w:t>
            </w:r>
            <w:r>
              <w:rPr>
                <w:rFonts w:hint="eastAsia" w:ascii="宋体" w:hAnsi="宋体"/>
                <w:color w:val="auto"/>
                <w:sz w:val="18"/>
              </w:rPr>
              <w:sym w:font="Wingdings 2" w:char="00A3"/>
            </w:r>
            <w:r>
              <w:rPr>
                <w:rFonts w:hint="eastAsia" w:ascii="宋体" w:hAnsi="宋体" w:eastAsia="宋体"/>
                <w:color w:val="auto"/>
                <w:sz w:val="18"/>
                <w:lang w:val="en-US" w:eastAsia="zh-CN"/>
              </w:rPr>
              <w:t xml:space="preserve">企业  </w:t>
            </w:r>
            <w:r>
              <w:rPr>
                <w:rFonts w:hint="eastAsia" w:ascii="宋体" w:hAnsi="宋体"/>
                <w:color w:val="auto"/>
                <w:sz w:val="18"/>
              </w:rPr>
              <w:sym w:font="Wingdings 2" w:char="00A3"/>
            </w:r>
            <w:r>
              <w:rPr>
                <w:rFonts w:hint="eastAsia" w:ascii="宋体" w:hAnsi="宋体" w:eastAsia="宋体"/>
                <w:color w:val="auto"/>
                <w:sz w:val="18"/>
                <w:lang w:val="en-US" w:eastAsia="zh-CN"/>
              </w:rPr>
              <w:t xml:space="preserve">医疗机构  </w:t>
            </w:r>
            <w:r>
              <w:rPr>
                <w:rFonts w:hint="eastAsia" w:ascii="宋体" w:hAnsi="宋体"/>
                <w:color w:val="auto"/>
                <w:sz w:val="18"/>
              </w:rPr>
              <w:sym w:font="Wingdings 2" w:char="00A3"/>
            </w:r>
            <w:r>
              <w:rPr>
                <w:rFonts w:hint="eastAsia" w:ascii="宋体" w:hAnsi="宋体" w:eastAsia="宋体"/>
                <w:color w:val="auto"/>
                <w:sz w:val="18"/>
                <w:lang w:val="en-US" w:eastAsia="zh-CN"/>
              </w:rPr>
              <w:t>其他</w:t>
            </w:r>
            <w:r>
              <w:rPr>
                <w:rFonts w:hint="eastAsia" w:ascii="宋体" w:hAnsi="宋体" w:eastAsia="宋体" w:cs="宋体"/>
                <w:color w:val="auto"/>
                <w:sz w:val="18"/>
              </w:rPr>
              <w:t>＿＿＿＿＿</w:t>
            </w:r>
          </w:p>
        </w:tc>
      </w:tr>
      <w:tr w14:paraId="0AF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0531D50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楷体_GB2312" w:hAnsi="Times New Roman" w:eastAsia="楷体_GB2312" w:cs="Times New Roman"/>
                <w:b/>
                <w:bCs/>
                <w:color w:val="auto"/>
                <w:sz w:val="32"/>
                <w:lang w:val="en-US" w:eastAsia="zh-CN"/>
              </w:rPr>
            </w:pPr>
            <w:r>
              <w:rPr>
                <w:rFonts w:hint="eastAsia" w:ascii="宋体" w:hAnsi="宋体" w:eastAsia="宋体" w:cs="Times New Roman"/>
                <w:color w:val="auto"/>
                <w:sz w:val="18"/>
                <w:szCs w:val="18"/>
                <w:lang w:val="en-US" w:eastAsia="zh-CN"/>
              </w:rPr>
              <w:t>联办事项</w:t>
            </w:r>
          </w:p>
        </w:tc>
        <w:tc>
          <w:tcPr>
            <w:tcW w:w="879" w:type="pct"/>
            <w:gridSpan w:val="11"/>
            <w:noWrap w:val="0"/>
            <w:vAlign w:val="center"/>
          </w:tcPr>
          <w:p w14:paraId="0E3339D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科技部门</w:t>
            </w:r>
          </w:p>
        </w:tc>
        <w:tc>
          <w:tcPr>
            <w:tcW w:w="3001" w:type="pct"/>
            <w:gridSpan w:val="40"/>
            <w:noWrap w:val="0"/>
            <w:vAlign w:val="center"/>
          </w:tcPr>
          <w:p w14:paraId="66BB9477">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default" w:ascii="宋体" w:hAnsi="宋体" w:eastAsia="宋体" w:cs="Times New Roman"/>
                <w:color w:val="auto"/>
                <w:sz w:val="18"/>
                <w:szCs w:val="18"/>
                <w:lang w:val="en-US" w:eastAsia="zh-CN"/>
              </w:rPr>
            </w:pPr>
            <w:r>
              <w:rPr>
                <w:rFonts w:hint="eastAsia" w:ascii="宋体" w:hAnsi="宋体"/>
                <w:color w:val="auto"/>
                <w:sz w:val="18"/>
              </w:rPr>
              <w:sym w:font="Wingdings 2" w:char="00A3"/>
            </w:r>
            <w:r>
              <w:rPr>
                <w:rFonts w:hint="eastAsia" w:ascii="宋体" w:hAnsi="宋体"/>
                <w:color w:val="auto"/>
                <w:sz w:val="18"/>
                <w:lang w:val="en-US" w:eastAsia="zh-CN"/>
              </w:rPr>
              <w:t>科技成果登记（应用类科技成果）</w:t>
            </w:r>
          </w:p>
        </w:tc>
      </w:tr>
      <w:tr w14:paraId="21D3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3A2C917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c>
          <w:tcPr>
            <w:tcW w:w="879" w:type="pct"/>
            <w:gridSpan w:val="11"/>
            <w:noWrap w:val="0"/>
            <w:vAlign w:val="center"/>
          </w:tcPr>
          <w:p w14:paraId="5F65CC5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科技部门</w:t>
            </w:r>
          </w:p>
        </w:tc>
        <w:tc>
          <w:tcPr>
            <w:tcW w:w="3001" w:type="pct"/>
            <w:gridSpan w:val="40"/>
            <w:noWrap w:val="0"/>
            <w:vAlign w:val="center"/>
          </w:tcPr>
          <w:p w14:paraId="3716D90F">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Times New Roman"/>
                <w:color w:val="auto"/>
                <w:sz w:val="18"/>
                <w:szCs w:val="18"/>
                <w:lang w:val="en-US" w:eastAsia="zh-CN"/>
              </w:rPr>
            </w:pPr>
            <w:r>
              <w:rPr>
                <w:rFonts w:hint="eastAsia" w:ascii="宋体" w:hAnsi="宋体"/>
                <w:color w:val="auto"/>
                <w:sz w:val="18"/>
              </w:rPr>
              <w:sym w:font="Wingdings 2" w:char="00A3"/>
            </w:r>
            <w:r>
              <w:rPr>
                <w:rFonts w:hint="eastAsia" w:ascii="宋体" w:hAnsi="宋体"/>
                <w:color w:val="auto"/>
                <w:sz w:val="18"/>
                <w:lang w:val="en-US" w:eastAsia="zh-CN"/>
              </w:rPr>
              <w:t>科技成果登记（基础理论、软科学类科技成果）</w:t>
            </w:r>
          </w:p>
        </w:tc>
      </w:tr>
      <w:tr w14:paraId="0ADA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777175B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c>
          <w:tcPr>
            <w:tcW w:w="879" w:type="pct"/>
            <w:gridSpan w:val="11"/>
            <w:noWrap w:val="0"/>
            <w:vAlign w:val="center"/>
          </w:tcPr>
          <w:p w14:paraId="314FC94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科技部门</w:t>
            </w:r>
          </w:p>
        </w:tc>
        <w:tc>
          <w:tcPr>
            <w:tcW w:w="3001" w:type="pct"/>
            <w:gridSpan w:val="40"/>
            <w:noWrap w:val="0"/>
            <w:vAlign w:val="center"/>
          </w:tcPr>
          <w:p w14:paraId="29BCE442">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default" w:ascii="宋体" w:hAnsi="宋体" w:eastAsia="宋体" w:cs="Times New Roman"/>
                <w:color w:val="auto"/>
                <w:sz w:val="18"/>
                <w:szCs w:val="18"/>
                <w:lang w:val="en-US" w:eastAsia="zh-CN"/>
              </w:rPr>
            </w:pPr>
            <w:r>
              <w:rPr>
                <w:rFonts w:hint="eastAsia" w:ascii="宋体" w:hAnsi="宋体"/>
                <w:color w:val="auto"/>
                <w:sz w:val="18"/>
              </w:rPr>
              <w:sym w:font="Wingdings 2" w:char="00A3"/>
            </w:r>
            <w:r>
              <w:rPr>
                <w:rFonts w:hint="eastAsia" w:ascii="宋体" w:hAnsi="宋体"/>
                <w:color w:val="auto"/>
                <w:sz w:val="18"/>
                <w:lang w:eastAsia="zh-CN"/>
              </w:rPr>
              <w:t>科技成果转化专项资金申请（科技成果转化奖励性后补助）</w:t>
            </w:r>
          </w:p>
        </w:tc>
      </w:tr>
      <w:tr w14:paraId="7720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4A2D90C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c>
          <w:tcPr>
            <w:tcW w:w="879" w:type="pct"/>
            <w:gridSpan w:val="11"/>
            <w:noWrap w:val="0"/>
            <w:vAlign w:val="center"/>
          </w:tcPr>
          <w:p w14:paraId="47CBBFB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市场监管部门</w:t>
            </w:r>
          </w:p>
        </w:tc>
        <w:tc>
          <w:tcPr>
            <w:tcW w:w="3001" w:type="pct"/>
            <w:gridSpan w:val="40"/>
            <w:noWrap w:val="0"/>
            <w:vAlign w:val="center"/>
          </w:tcPr>
          <w:p w14:paraId="1154F754">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default" w:ascii="宋体" w:hAnsi="宋体"/>
                <w:color w:val="auto"/>
                <w:sz w:val="18"/>
                <w:lang w:val="en-US" w:eastAsia="zh-CN"/>
              </w:rPr>
            </w:pPr>
            <w:r>
              <w:rPr>
                <w:rFonts w:hint="eastAsia" w:ascii="宋体" w:hAnsi="宋体"/>
                <w:color w:val="auto"/>
                <w:sz w:val="18"/>
              </w:rPr>
              <w:sym w:font="Wingdings 2" w:char="00A3"/>
            </w:r>
            <w:r>
              <w:rPr>
                <w:rFonts w:hint="eastAsia" w:ascii="宋体" w:hAnsi="宋体"/>
                <w:color w:val="auto"/>
                <w:sz w:val="18"/>
                <w:lang w:eastAsia="zh-CN"/>
              </w:rPr>
              <w:t>知识产权支持资金申请（知识产权专项经费）</w:t>
            </w:r>
          </w:p>
        </w:tc>
      </w:tr>
      <w:tr w14:paraId="097A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707424F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p>
        </w:tc>
        <w:tc>
          <w:tcPr>
            <w:tcW w:w="879" w:type="pct"/>
            <w:gridSpan w:val="11"/>
            <w:noWrap w:val="0"/>
            <w:vAlign w:val="center"/>
          </w:tcPr>
          <w:p w14:paraId="36833F5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税务部门</w:t>
            </w:r>
          </w:p>
        </w:tc>
        <w:tc>
          <w:tcPr>
            <w:tcW w:w="3001" w:type="pct"/>
            <w:gridSpan w:val="40"/>
            <w:noWrap w:val="0"/>
            <w:vAlign w:val="center"/>
          </w:tcPr>
          <w:p w14:paraId="38BE44FA">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default" w:ascii="宋体" w:hAnsi="宋体"/>
                <w:color w:val="auto"/>
                <w:sz w:val="18"/>
                <w:lang w:val="en-US" w:eastAsia="zh-CN"/>
              </w:rPr>
            </w:pPr>
            <w:r>
              <w:rPr>
                <w:rFonts w:hint="eastAsia" w:ascii="宋体" w:hAnsi="宋体"/>
                <w:color w:val="auto"/>
                <w:sz w:val="18"/>
              </w:rPr>
              <w:sym w:font="Wingdings 2" w:char="00A3"/>
            </w:r>
            <w:r>
              <w:rPr>
                <w:rFonts w:hint="eastAsia" w:ascii="宋体" w:hAnsi="宋体"/>
                <w:color w:val="auto"/>
                <w:sz w:val="18"/>
                <w:lang w:val="en-US" w:eastAsia="zh-CN"/>
              </w:rPr>
              <w:t>现行相关税收优惠政策宣传辅导</w:t>
            </w:r>
          </w:p>
        </w:tc>
      </w:tr>
      <w:tr w14:paraId="4484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6"/>
            <w:noWrap w:val="0"/>
            <w:vAlign w:val="center"/>
          </w:tcPr>
          <w:p w14:paraId="0B8CC29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黑体" w:hAnsi="宋体" w:eastAsia="黑体" w:cs="Times New Roman"/>
                <w:b/>
                <w:color w:val="auto"/>
                <w:sz w:val="21"/>
                <w:szCs w:val="21"/>
                <w:lang w:val="en-US" w:eastAsia="zh-CN"/>
              </w:rPr>
            </w:pPr>
            <w:r>
              <w:rPr>
                <w:rFonts w:hint="eastAsia" w:ascii="黑体" w:hAnsi="黑体" w:eastAsia="黑体" w:cs="黑体"/>
                <w:b w:val="0"/>
                <w:bCs w:val="0"/>
                <w:color w:val="auto"/>
                <w:sz w:val="24"/>
                <w:szCs w:val="24"/>
              </w:rPr>
              <w:sym w:font="Wingdings 2" w:char="00A3"/>
            </w:r>
            <w:r>
              <w:rPr>
                <w:rFonts w:hint="eastAsia" w:ascii="黑体" w:hAnsi="黑体" w:eastAsia="黑体" w:cs="黑体"/>
                <w:b w:val="0"/>
                <w:bCs w:val="0"/>
                <w:color w:val="auto"/>
                <w:sz w:val="24"/>
                <w:szCs w:val="24"/>
              </w:rPr>
              <w:t>科技成果登记（应用类科技成果）</w:t>
            </w:r>
          </w:p>
        </w:tc>
      </w:tr>
      <w:tr w14:paraId="3794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6"/>
            <w:noWrap w:val="0"/>
            <w:vAlign w:val="center"/>
          </w:tcPr>
          <w:p w14:paraId="73889EA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eastAsia="宋体"/>
                <w:color w:val="auto"/>
                <w:sz w:val="21"/>
                <w:lang w:val="en-US" w:eastAsia="zh-CN"/>
              </w:rPr>
            </w:pPr>
            <w:r>
              <w:rPr>
                <w:rFonts w:hint="eastAsia" w:ascii="楷体_GB2312" w:hAnsi="楷体_GB2312" w:eastAsia="楷体_GB2312" w:cs="楷体_GB2312"/>
                <w:b/>
                <w:color w:val="auto"/>
                <w:sz w:val="21"/>
                <w:szCs w:val="21"/>
                <w:lang w:val="en-US" w:eastAsia="zh-CN"/>
              </w:rPr>
              <w:t>一、</w:t>
            </w:r>
            <w:r>
              <w:rPr>
                <w:rFonts w:hint="eastAsia" w:ascii="楷体_GB2312" w:hAnsi="楷体_GB2312" w:eastAsia="楷体_GB2312" w:cs="楷体_GB2312"/>
                <w:b/>
                <w:color w:val="auto"/>
                <w:sz w:val="21"/>
                <w:szCs w:val="21"/>
              </w:rPr>
              <w:t>成果概况</w:t>
            </w:r>
          </w:p>
        </w:tc>
      </w:tr>
      <w:tr w14:paraId="64FF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05AE9D0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color w:val="auto"/>
                <w:sz w:val="18"/>
                <w:szCs w:val="18"/>
              </w:rPr>
            </w:pPr>
            <w:r>
              <w:rPr>
                <w:rFonts w:hint="eastAsia" w:ascii="宋体" w:hAnsi="宋体"/>
                <w:color w:val="auto"/>
                <w:sz w:val="18"/>
                <w:szCs w:val="18"/>
              </w:rPr>
              <w:t>批准登记号</w:t>
            </w:r>
          </w:p>
        </w:tc>
        <w:tc>
          <w:tcPr>
            <w:tcW w:w="1278" w:type="pct"/>
            <w:gridSpan w:val="18"/>
            <w:noWrap w:val="0"/>
            <w:vAlign w:val="center"/>
          </w:tcPr>
          <w:p w14:paraId="2A9AB8E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21"/>
              </w:rPr>
            </w:pPr>
          </w:p>
        </w:tc>
        <w:tc>
          <w:tcPr>
            <w:tcW w:w="1230" w:type="pct"/>
            <w:gridSpan w:val="18"/>
            <w:noWrap w:val="0"/>
            <w:vAlign w:val="center"/>
          </w:tcPr>
          <w:p w14:paraId="4F944ED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21"/>
              </w:rPr>
            </w:pPr>
            <w:r>
              <w:rPr>
                <w:rFonts w:hint="eastAsia" w:ascii="宋体" w:hAnsi="宋体" w:eastAsia="宋体" w:cs="Times New Roman"/>
                <w:color w:val="auto"/>
                <w:sz w:val="18"/>
                <w:szCs w:val="18"/>
              </w:rPr>
              <w:t>批准登记日期</w:t>
            </w:r>
          </w:p>
        </w:tc>
        <w:tc>
          <w:tcPr>
            <w:tcW w:w="1371" w:type="pct"/>
            <w:gridSpan w:val="15"/>
            <w:noWrap w:val="0"/>
            <w:vAlign w:val="center"/>
          </w:tcPr>
          <w:p w14:paraId="1983D73D">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21"/>
              </w:rPr>
            </w:pPr>
          </w:p>
        </w:tc>
      </w:tr>
      <w:tr w14:paraId="0344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0928EF0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成果密级</w:t>
            </w:r>
          </w:p>
        </w:tc>
        <w:tc>
          <w:tcPr>
            <w:tcW w:w="1278" w:type="pct"/>
            <w:gridSpan w:val="18"/>
            <w:noWrap w:val="0"/>
            <w:vAlign w:val="center"/>
          </w:tcPr>
          <w:p w14:paraId="51F064A2">
            <w:pPr>
              <w:keepNext w:val="0"/>
              <w:keepLines w:val="0"/>
              <w:pageBreakBefore w:val="0"/>
              <w:widowControl w:val="0"/>
              <w:kinsoku/>
              <w:wordWrap/>
              <w:overflowPunct/>
              <w:topLinePunct w:val="0"/>
              <w:autoSpaceDE/>
              <w:autoSpaceDN/>
              <w:bidi w:val="0"/>
              <w:adjustRightInd w:val="0"/>
              <w:snapToGrid w:val="0"/>
              <w:spacing w:line="240" w:lineRule="exact"/>
              <w:ind w:left="0"/>
              <w:rPr>
                <w:rFonts w:hint="default" w:ascii="宋体" w:eastAsia="宋体"/>
                <w:color w:val="auto"/>
                <w:sz w:val="21"/>
                <w:lang w:val="en-US" w:eastAsia="zh-CN"/>
              </w:rPr>
            </w:pPr>
            <w:r>
              <w:rPr>
                <w:rFonts w:hint="eastAsia" w:ascii="宋体" w:hAnsi="宋体"/>
                <w:color w:val="auto"/>
                <w:sz w:val="18"/>
              </w:rPr>
              <w:sym w:font="Wingdings 2" w:char="00A3"/>
            </w:r>
            <w:r>
              <w:rPr>
                <w:rFonts w:hint="eastAsia" w:ascii="宋体" w:hAnsi="宋体"/>
                <w:color w:val="auto"/>
                <w:sz w:val="18"/>
                <w:lang w:val="en-US" w:eastAsia="zh-CN"/>
              </w:rPr>
              <w:t xml:space="preserve">涉密   </w:t>
            </w:r>
            <w:r>
              <w:rPr>
                <w:rFonts w:hint="eastAsia" w:ascii="宋体" w:hAnsi="宋体"/>
                <w:color w:val="auto"/>
                <w:sz w:val="18"/>
              </w:rPr>
              <w:sym w:font="Wingdings 2" w:char="0052"/>
            </w:r>
            <w:r>
              <w:rPr>
                <w:rFonts w:hint="eastAsia" w:ascii="宋体" w:hAnsi="宋体"/>
                <w:color w:val="auto"/>
                <w:sz w:val="18"/>
                <w:lang w:val="en-US" w:eastAsia="zh-CN"/>
              </w:rPr>
              <w:t>非密</w:t>
            </w:r>
          </w:p>
        </w:tc>
        <w:tc>
          <w:tcPr>
            <w:tcW w:w="1230" w:type="pct"/>
            <w:gridSpan w:val="18"/>
            <w:noWrap w:val="0"/>
            <w:vAlign w:val="center"/>
          </w:tcPr>
          <w:p w14:paraId="2856B4C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rPr>
            </w:pPr>
            <w:r>
              <w:rPr>
                <w:rFonts w:hint="eastAsia" w:ascii="宋体" w:hAnsi="宋体"/>
                <w:color w:val="auto"/>
                <w:sz w:val="18"/>
                <w:szCs w:val="18"/>
                <w:lang w:val="en-US" w:eastAsia="zh-CN"/>
              </w:rPr>
              <w:t>归属地</w:t>
            </w:r>
          </w:p>
        </w:tc>
        <w:tc>
          <w:tcPr>
            <w:tcW w:w="1371" w:type="pct"/>
            <w:gridSpan w:val="15"/>
            <w:noWrap w:val="0"/>
            <w:vAlign w:val="center"/>
          </w:tcPr>
          <w:p w14:paraId="0B6BECF7">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rPr>
            </w:pPr>
          </w:p>
        </w:tc>
      </w:tr>
      <w:tr w14:paraId="07B1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37803C6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color w:val="auto"/>
                <w:sz w:val="18"/>
                <w:szCs w:val="18"/>
              </w:rPr>
            </w:pPr>
            <w:r>
              <w:rPr>
                <w:rFonts w:hint="eastAsia" w:ascii="宋体" w:hAnsi="宋体" w:eastAsia="宋体" w:cs="Times New Roman"/>
                <w:color w:val="auto"/>
                <w:sz w:val="18"/>
                <w:szCs w:val="18"/>
              </w:rPr>
              <w:t>研究起始日期</w:t>
            </w:r>
          </w:p>
        </w:tc>
        <w:tc>
          <w:tcPr>
            <w:tcW w:w="1278" w:type="pct"/>
            <w:gridSpan w:val="18"/>
            <w:noWrap w:val="0"/>
            <w:vAlign w:val="center"/>
          </w:tcPr>
          <w:p w14:paraId="0E74B707">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21"/>
              </w:rPr>
            </w:pPr>
          </w:p>
        </w:tc>
        <w:tc>
          <w:tcPr>
            <w:tcW w:w="1230" w:type="pct"/>
            <w:gridSpan w:val="18"/>
            <w:noWrap w:val="0"/>
            <w:vAlign w:val="center"/>
          </w:tcPr>
          <w:p w14:paraId="4270CF0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21"/>
              </w:rPr>
            </w:pPr>
            <w:r>
              <w:rPr>
                <w:rFonts w:hint="eastAsia" w:ascii="宋体" w:hAnsi="宋体" w:eastAsia="宋体" w:cs="Times New Roman"/>
                <w:color w:val="auto"/>
                <w:sz w:val="18"/>
                <w:szCs w:val="18"/>
              </w:rPr>
              <w:t>研究终止日期</w:t>
            </w:r>
          </w:p>
        </w:tc>
        <w:tc>
          <w:tcPr>
            <w:tcW w:w="1371" w:type="pct"/>
            <w:gridSpan w:val="15"/>
            <w:noWrap w:val="0"/>
            <w:vAlign w:val="center"/>
          </w:tcPr>
          <w:p w14:paraId="4CC54CC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21"/>
              </w:rPr>
            </w:pPr>
          </w:p>
        </w:tc>
      </w:tr>
      <w:tr w14:paraId="7A71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51406B9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ascii="宋体" w:hAnsi="宋体"/>
                <w:color w:val="auto"/>
                <w:sz w:val="18"/>
                <w:szCs w:val="18"/>
                <w:shd w:val="pct10" w:color="auto" w:fill="FFFFFF"/>
              </w:rPr>
            </w:pPr>
            <w:r>
              <w:rPr>
                <w:rFonts w:hint="eastAsia" w:ascii="宋体" w:hAnsi="宋体"/>
                <w:color w:val="auto"/>
                <w:sz w:val="18"/>
                <w:szCs w:val="18"/>
              </w:rPr>
              <w:t>成果名称</w:t>
            </w:r>
          </w:p>
        </w:tc>
        <w:tc>
          <w:tcPr>
            <w:tcW w:w="3880" w:type="pct"/>
            <w:gridSpan w:val="51"/>
            <w:noWrap w:val="0"/>
            <w:vAlign w:val="center"/>
          </w:tcPr>
          <w:p w14:paraId="4EEF5B41">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21"/>
              </w:rPr>
            </w:pPr>
          </w:p>
        </w:tc>
      </w:tr>
      <w:tr w14:paraId="2DDE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3AD1144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ascii="宋体" w:hAnsi="宋体"/>
                <w:color w:val="auto"/>
                <w:sz w:val="18"/>
                <w:szCs w:val="18"/>
              </w:rPr>
            </w:pPr>
            <w:r>
              <w:rPr>
                <w:rFonts w:hint="eastAsia" w:ascii="宋体" w:hAnsi="宋体"/>
                <w:color w:val="auto"/>
                <w:sz w:val="18"/>
                <w:szCs w:val="18"/>
              </w:rPr>
              <w:t>关键词</w:t>
            </w:r>
          </w:p>
        </w:tc>
        <w:tc>
          <w:tcPr>
            <w:tcW w:w="1278" w:type="pct"/>
            <w:gridSpan w:val="18"/>
            <w:noWrap w:val="0"/>
            <w:vAlign w:val="center"/>
          </w:tcPr>
          <w:p w14:paraId="739E16CC">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color w:val="auto"/>
                <w:sz w:val="18"/>
              </w:rPr>
            </w:pPr>
            <w:r>
              <w:rPr>
                <w:rFonts w:hint="eastAsia" w:ascii="宋体"/>
                <w:color w:val="auto"/>
                <w:sz w:val="18"/>
              </w:rPr>
              <w:t>①</w:t>
            </w:r>
          </w:p>
        </w:tc>
        <w:tc>
          <w:tcPr>
            <w:tcW w:w="1480" w:type="pct"/>
            <w:gridSpan w:val="22"/>
            <w:noWrap w:val="0"/>
            <w:vAlign w:val="center"/>
          </w:tcPr>
          <w:p w14:paraId="09EC7E67">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color w:val="auto"/>
                <w:sz w:val="18"/>
              </w:rPr>
            </w:pPr>
            <w:r>
              <w:rPr>
                <w:rFonts w:hint="eastAsia" w:ascii="宋体"/>
                <w:color w:val="auto"/>
                <w:sz w:val="18"/>
              </w:rPr>
              <w:t>②</w:t>
            </w:r>
          </w:p>
        </w:tc>
        <w:tc>
          <w:tcPr>
            <w:tcW w:w="1121" w:type="pct"/>
            <w:gridSpan w:val="11"/>
            <w:noWrap w:val="0"/>
            <w:vAlign w:val="center"/>
          </w:tcPr>
          <w:p w14:paraId="2DED1F90">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color w:val="auto"/>
                <w:sz w:val="18"/>
              </w:rPr>
            </w:pPr>
            <w:r>
              <w:rPr>
                <w:rFonts w:hint="eastAsia" w:ascii="宋体"/>
                <w:color w:val="auto"/>
                <w:sz w:val="18"/>
              </w:rPr>
              <w:t>③</w:t>
            </w:r>
          </w:p>
        </w:tc>
      </w:tr>
      <w:tr w14:paraId="2BB3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54EF7CE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成果体现形式</w:t>
            </w:r>
          </w:p>
        </w:tc>
        <w:tc>
          <w:tcPr>
            <w:tcW w:w="3880" w:type="pct"/>
            <w:gridSpan w:val="51"/>
            <w:noWrap w:val="0"/>
            <w:vAlign w:val="center"/>
          </w:tcPr>
          <w:p w14:paraId="4EA931D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sym w:font="Wingdings 2" w:char="00A3"/>
            </w:r>
            <w:r>
              <w:rPr>
                <w:rFonts w:hint="eastAsia" w:ascii="宋体" w:hAnsi="宋体" w:eastAsia="宋体" w:cs="宋体"/>
                <w:color w:val="auto"/>
                <w:sz w:val="18"/>
              </w:rPr>
              <w:t>新技术    □新工艺    □新产品    □新材料    □新装备</w:t>
            </w:r>
          </w:p>
          <w:p w14:paraId="675BD16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□植物新品种  □生物医药新品种  □矿产新品种    □其他应用技术＿＿＿＿＿</w:t>
            </w:r>
          </w:p>
        </w:tc>
      </w:tr>
      <w:tr w14:paraId="0D20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vMerge w:val="continue"/>
            <w:noWrap w:val="0"/>
            <w:vAlign w:val="center"/>
          </w:tcPr>
          <w:p w14:paraId="4B70528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3880" w:type="pct"/>
            <w:gridSpan w:val="51"/>
            <w:noWrap w:val="0"/>
            <w:vAlign w:val="center"/>
          </w:tcPr>
          <w:p w14:paraId="2EB5BD2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□国际标准  □国家标准  □行业标准  □地方标准  □团体标准  □企业标准</w:t>
            </w:r>
          </w:p>
        </w:tc>
      </w:tr>
      <w:tr w14:paraId="62A7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vMerge w:val="continue"/>
            <w:noWrap w:val="0"/>
            <w:vAlign w:val="center"/>
          </w:tcPr>
          <w:p w14:paraId="19F2C1E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585" w:type="pct"/>
            <w:gridSpan w:val="6"/>
            <w:noWrap w:val="0"/>
            <w:vAlign w:val="center"/>
          </w:tcPr>
          <w:p w14:paraId="34EC3C0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标准号</w:t>
            </w:r>
          </w:p>
        </w:tc>
        <w:tc>
          <w:tcPr>
            <w:tcW w:w="693" w:type="pct"/>
            <w:gridSpan w:val="12"/>
            <w:noWrap w:val="0"/>
            <w:vAlign w:val="center"/>
          </w:tcPr>
          <w:p w14:paraId="4026A5A7">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p>
        </w:tc>
        <w:tc>
          <w:tcPr>
            <w:tcW w:w="561" w:type="pct"/>
            <w:gridSpan w:val="9"/>
            <w:noWrap w:val="0"/>
            <w:vAlign w:val="center"/>
          </w:tcPr>
          <w:p w14:paraId="3064EC8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标准名称</w:t>
            </w:r>
          </w:p>
        </w:tc>
        <w:tc>
          <w:tcPr>
            <w:tcW w:w="2040" w:type="pct"/>
            <w:gridSpan w:val="24"/>
            <w:noWrap w:val="0"/>
            <w:vAlign w:val="center"/>
          </w:tcPr>
          <w:p w14:paraId="45287D47">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p>
        </w:tc>
      </w:tr>
      <w:tr w14:paraId="1852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3AB8591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成果属性</w:t>
            </w:r>
          </w:p>
        </w:tc>
        <w:tc>
          <w:tcPr>
            <w:tcW w:w="3880" w:type="pct"/>
            <w:gridSpan w:val="51"/>
            <w:noWrap w:val="0"/>
            <w:vAlign w:val="center"/>
          </w:tcPr>
          <w:p w14:paraId="432AC1D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□原始性创新    □国外引进消化吸收创新    □国内技术二次开发</w:t>
            </w:r>
          </w:p>
        </w:tc>
      </w:tr>
      <w:tr w14:paraId="65AA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001C690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成果所处阶段</w:t>
            </w:r>
          </w:p>
        </w:tc>
        <w:tc>
          <w:tcPr>
            <w:tcW w:w="3880" w:type="pct"/>
            <w:gridSpan w:val="51"/>
            <w:noWrap w:val="0"/>
            <w:vAlign w:val="center"/>
          </w:tcPr>
          <w:p w14:paraId="770771D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□初期阶段    □中期阶段    □成熟应用阶段</w:t>
            </w:r>
          </w:p>
        </w:tc>
      </w:tr>
      <w:tr w14:paraId="6ADA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0344A62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成果水平</w:t>
            </w:r>
          </w:p>
        </w:tc>
        <w:tc>
          <w:tcPr>
            <w:tcW w:w="3880" w:type="pct"/>
            <w:gridSpan w:val="51"/>
            <w:noWrap w:val="0"/>
            <w:vAlign w:val="center"/>
          </w:tcPr>
          <w:p w14:paraId="63A3583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□国际领先   □国际先进   □国内领先   □国内先进   □国内一般   □未评价</w:t>
            </w:r>
          </w:p>
        </w:tc>
      </w:tr>
      <w:tr w14:paraId="44B6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4A68942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成果简介</w:t>
            </w:r>
          </w:p>
        </w:tc>
        <w:tc>
          <w:tcPr>
            <w:tcW w:w="3880" w:type="pct"/>
            <w:gridSpan w:val="51"/>
            <w:noWrap w:val="0"/>
            <w:vAlign w:val="center"/>
          </w:tcPr>
          <w:p w14:paraId="2292DC8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rPr>
            </w:pPr>
            <w:r>
              <w:rPr>
                <w:rFonts w:hint="eastAsia" w:ascii="宋体" w:hAnsi="宋体"/>
                <w:color w:val="auto"/>
                <w:sz w:val="18"/>
              </w:rPr>
              <w:t>不少</w:t>
            </w:r>
            <w:r>
              <w:rPr>
                <w:rFonts w:hint="default" w:ascii="Times New Roman" w:hAnsi="Times New Roman" w:cs="Times New Roman"/>
                <w:color w:val="auto"/>
                <w:sz w:val="18"/>
              </w:rPr>
              <w:t>于500字，不超过2000字</w:t>
            </w:r>
          </w:p>
        </w:tc>
      </w:tr>
      <w:tr w14:paraId="497E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119" w:type="pct"/>
            <w:gridSpan w:val="5"/>
            <w:noWrap w:val="0"/>
            <w:vAlign w:val="center"/>
          </w:tcPr>
          <w:p w14:paraId="703AB0B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合作形式</w:t>
            </w:r>
          </w:p>
        </w:tc>
        <w:tc>
          <w:tcPr>
            <w:tcW w:w="3880" w:type="pct"/>
            <w:gridSpan w:val="51"/>
            <w:noWrap w:val="0"/>
            <w:vAlign w:val="center"/>
          </w:tcPr>
          <w:p w14:paraId="12C2D61C">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rPr>
            </w:pPr>
            <w:r>
              <w:rPr>
                <w:rFonts w:hint="eastAsia" w:ascii="宋体" w:hAnsi="宋体" w:eastAsia="宋体" w:cs="宋体"/>
                <w:color w:val="auto"/>
                <w:sz w:val="18"/>
              </w:rPr>
              <w:t>□独立研究    □与企业合作    □与院校合作    □与研究院所合作</w:t>
            </w:r>
          </w:p>
          <w:p w14:paraId="519FC727">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rPr>
            </w:pPr>
            <w:r>
              <w:rPr>
                <w:rFonts w:hint="eastAsia" w:ascii="宋体" w:hAnsi="宋体" w:eastAsia="宋体" w:cs="宋体"/>
                <w:color w:val="auto"/>
                <w:sz w:val="18"/>
              </w:rPr>
              <w:t xml:space="preserve">□与国（境）外合作    □其他 </w:t>
            </w:r>
            <w:r>
              <w:rPr>
                <w:rFonts w:hint="eastAsia" w:ascii="宋体" w:hAnsi="宋体" w:eastAsia="宋体" w:cs="宋体"/>
                <w:color w:val="auto"/>
                <w:sz w:val="18"/>
                <w:szCs w:val="18"/>
              </w:rPr>
              <w:t>＿＿＿＿＿</w:t>
            </w:r>
          </w:p>
        </w:tc>
      </w:tr>
      <w:tr w14:paraId="0645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872C74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学科分类</w:t>
            </w:r>
          </w:p>
        </w:tc>
        <w:tc>
          <w:tcPr>
            <w:tcW w:w="1840" w:type="pct"/>
            <w:gridSpan w:val="27"/>
            <w:noWrap w:val="0"/>
            <w:vAlign w:val="center"/>
          </w:tcPr>
          <w:p w14:paraId="6150130D">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18"/>
              </w:rPr>
            </w:pPr>
            <w:r>
              <w:rPr>
                <w:rFonts w:hint="eastAsia" w:ascii="宋体"/>
                <w:color w:val="auto"/>
                <w:sz w:val="18"/>
              </w:rPr>
              <w:t>①</w:t>
            </w:r>
          </w:p>
        </w:tc>
        <w:tc>
          <w:tcPr>
            <w:tcW w:w="2040" w:type="pct"/>
            <w:gridSpan w:val="24"/>
            <w:noWrap w:val="0"/>
            <w:vAlign w:val="center"/>
          </w:tcPr>
          <w:p w14:paraId="1836860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rPr>
            </w:pPr>
            <w:r>
              <w:rPr>
                <w:rFonts w:hint="eastAsia" w:ascii="宋体" w:hAnsi="宋体"/>
                <w:color w:val="auto"/>
                <w:sz w:val="18"/>
              </w:rPr>
              <w:t>②</w:t>
            </w:r>
          </w:p>
        </w:tc>
      </w:tr>
      <w:tr w14:paraId="27B3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4117FAE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color w:val="auto"/>
                <w:sz w:val="18"/>
                <w:szCs w:val="18"/>
              </w:rPr>
            </w:pPr>
            <w:r>
              <w:rPr>
                <w:rFonts w:hint="eastAsia" w:ascii="宋体" w:hAnsi="宋体"/>
                <w:color w:val="auto"/>
                <w:sz w:val="18"/>
                <w:szCs w:val="18"/>
              </w:rPr>
              <w:t>中图分类</w:t>
            </w:r>
          </w:p>
        </w:tc>
        <w:tc>
          <w:tcPr>
            <w:tcW w:w="1840" w:type="pct"/>
            <w:gridSpan w:val="27"/>
            <w:noWrap w:val="0"/>
            <w:vAlign w:val="center"/>
          </w:tcPr>
          <w:p w14:paraId="356F04A7">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color w:val="auto"/>
                <w:sz w:val="18"/>
              </w:rPr>
            </w:pPr>
            <w:r>
              <w:rPr>
                <w:rFonts w:hint="eastAsia" w:ascii="宋体"/>
                <w:color w:val="auto"/>
                <w:sz w:val="18"/>
              </w:rPr>
              <w:t>①</w:t>
            </w:r>
          </w:p>
        </w:tc>
        <w:tc>
          <w:tcPr>
            <w:tcW w:w="2040" w:type="pct"/>
            <w:gridSpan w:val="24"/>
            <w:noWrap w:val="0"/>
            <w:vAlign w:val="center"/>
          </w:tcPr>
          <w:p w14:paraId="039C8F8F">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rPr>
            </w:pPr>
            <w:r>
              <w:rPr>
                <w:rFonts w:hint="eastAsia" w:ascii="宋体" w:hAnsi="宋体"/>
                <w:color w:val="auto"/>
                <w:sz w:val="18"/>
              </w:rPr>
              <w:t>②</w:t>
            </w:r>
          </w:p>
        </w:tc>
      </w:tr>
      <w:tr w14:paraId="1A31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9" w:type="pct"/>
            <w:gridSpan w:val="5"/>
            <w:noWrap w:val="0"/>
            <w:vAlign w:val="center"/>
          </w:tcPr>
          <w:p w14:paraId="6E16EC8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战略性新兴产业</w:t>
            </w:r>
          </w:p>
          <w:p w14:paraId="6B932FA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（单选）</w:t>
            </w:r>
          </w:p>
        </w:tc>
        <w:tc>
          <w:tcPr>
            <w:tcW w:w="3880" w:type="pct"/>
            <w:gridSpan w:val="51"/>
            <w:noWrap w:val="0"/>
            <w:vAlign w:val="center"/>
          </w:tcPr>
          <w:p w14:paraId="6D20AE5D">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 xml:space="preserve">□节能环保产业  □新一代信息技术产业  □生物产业  □高端装备制造产业  </w:t>
            </w:r>
          </w:p>
          <w:p w14:paraId="3DFD109B">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rPr>
            </w:pPr>
            <w:r>
              <w:rPr>
                <w:rFonts w:hint="eastAsia" w:ascii="宋体" w:hAnsi="宋体" w:eastAsia="宋体" w:cs="宋体"/>
                <w:color w:val="auto"/>
                <w:sz w:val="18"/>
                <w:szCs w:val="18"/>
              </w:rPr>
              <w:t>□新能源产业  □新材料产业  □新能源汽车产业  □数字创意产业  □相关服务业</w:t>
            </w:r>
          </w:p>
        </w:tc>
      </w:tr>
      <w:tr w14:paraId="23C8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119" w:type="pct"/>
            <w:gridSpan w:val="5"/>
            <w:noWrap w:val="0"/>
            <w:vAlign w:val="center"/>
          </w:tcPr>
          <w:p w14:paraId="1D1779C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所属高新技术领域</w:t>
            </w:r>
          </w:p>
          <w:p w14:paraId="1EA4B56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3880" w:type="pct"/>
            <w:gridSpan w:val="51"/>
            <w:noWrap w:val="0"/>
            <w:vAlign w:val="center"/>
          </w:tcPr>
          <w:p w14:paraId="417CE353">
            <w:pPr>
              <w:pStyle w:val="6"/>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□电子信息   □先进制造   □航空航天   □现代交通   □生物医药与医疗器械</w:t>
            </w:r>
          </w:p>
          <w:p w14:paraId="5E7A17E9">
            <w:pPr>
              <w:pStyle w:val="6"/>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 xml:space="preserve">□新材料   □新能源与节能   □环境保护   □地球、空间与海洋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□核应用技术</w:t>
            </w:r>
          </w:p>
          <w:p w14:paraId="2BC2041C">
            <w:pPr>
              <w:pStyle w:val="6"/>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□现代农业</w:t>
            </w:r>
          </w:p>
        </w:tc>
      </w:tr>
      <w:tr w14:paraId="7A6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1119" w:type="pct"/>
            <w:gridSpan w:val="5"/>
            <w:noWrap w:val="0"/>
            <w:vAlign w:val="center"/>
          </w:tcPr>
          <w:p w14:paraId="5426FA7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成果应用的国民经济行业</w:t>
            </w:r>
          </w:p>
          <w:p w14:paraId="1EB6467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3880" w:type="pct"/>
            <w:gridSpan w:val="51"/>
            <w:noWrap w:val="0"/>
            <w:vAlign w:val="center"/>
          </w:tcPr>
          <w:p w14:paraId="1C35D25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rPr>
              <w:t>□农、林、牧、渔业  □采矿业  □制造业  □</w:t>
            </w:r>
            <w:r>
              <w:rPr>
                <w:rFonts w:hint="eastAsia" w:ascii="宋体" w:hAnsi="宋体" w:eastAsia="宋体" w:cs="宋体"/>
                <w:color w:val="auto"/>
                <w:sz w:val="18"/>
                <w:szCs w:val="18"/>
              </w:rPr>
              <w:t>电力、热力、燃气及水生产和供应业</w:t>
            </w:r>
          </w:p>
          <w:p w14:paraId="3F5D63D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□建筑业</w:t>
            </w:r>
            <w:r>
              <w:rPr>
                <w:rFonts w:hint="eastAsia" w:ascii="宋体" w:hAnsi="宋体" w:eastAsia="宋体" w:cs="宋体"/>
                <w:color w:val="auto"/>
                <w:sz w:val="18"/>
                <w:szCs w:val="18"/>
              </w:rPr>
              <w:t xml:space="preserve"> </w:t>
            </w:r>
            <w:r>
              <w:rPr>
                <w:rFonts w:hint="eastAsia" w:ascii="宋体" w:hAnsi="宋体" w:eastAsia="宋体" w:cs="宋体"/>
                <w:color w:val="auto"/>
                <w:sz w:val="18"/>
              </w:rPr>
              <w:t xml:space="preserve"> □</w:t>
            </w:r>
            <w:r>
              <w:rPr>
                <w:rFonts w:hint="eastAsia" w:ascii="宋体" w:hAnsi="宋体" w:eastAsia="宋体" w:cs="宋体"/>
                <w:color w:val="auto"/>
                <w:sz w:val="18"/>
                <w:szCs w:val="18"/>
              </w:rPr>
              <w:t>批发和零售业</w:t>
            </w:r>
            <w:r>
              <w:rPr>
                <w:rFonts w:hint="eastAsia" w:ascii="宋体" w:hAnsi="宋体" w:eastAsia="宋体" w:cs="宋体"/>
                <w:color w:val="auto"/>
                <w:sz w:val="18"/>
              </w:rPr>
              <w:t xml:space="preserve">  □</w:t>
            </w:r>
            <w:r>
              <w:rPr>
                <w:rFonts w:hint="eastAsia" w:ascii="宋体" w:hAnsi="宋体" w:eastAsia="宋体" w:cs="宋体"/>
                <w:color w:val="auto"/>
                <w:sz w:val="18"/>
                <w:szCs w:val="18"/>
              </w:rPr>
              <w:t xml:space="preserve">交通运输、仓储和邮政业  </w:t>
            </w:r>
            <w:r>
              <w:rPr>
                <w:rFonts w:hint="eastAsia" w:ascii="宋体" w:hAnsi="宋体" w:eastAsia="宋体" w:cs="宋体"/>
                <w:color w:val="auto"/>
                <w:sz w:val="18"/>
              </w:rPr>
              <w:t>□</w:t>
            </w:r>
            <w:r>
              <w:rPr>
                <w:rFonts w:hint="eastAsia" w:ascii="宋体" w:hAnsi="宋体" w:eastAsia="宋体" w:cs="宋体"/>
                <w:color w:val="auto"/>
                <w:sz w:val="18"/>
                <w:szCs w:val="18"/>
              </w:rPr>
              <w:t>住宿和餐饮业</w:t>
            </w:r>
          </w:p>
          <w:p w14:paraId="2DD8821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w:t>
            </w:r>
            <w:r>
              <w:rPr>
                <w:rFonts w:hint="eastAsia" w:ascii="宋体" w:hAnsi="宋体" w:eastAsia="宋体" w:cs="宋体"/>
                <w:color w:val="auto"/>
                <w:sz w:val="18"/>
                <w:szCs w:val="18"/>
              </w:rPr>
              <w:t xml:space="preserve">信息传输、软件和信息技术服务业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金融业  </w:t>
            </w:r>
            <w:r>
              <w:rPr>
                <w:rFonts w:hint="eastAsia" w:ascii="宋体" w:hAnsi="宋体" w:eastAsia="宋体" w:cs="宋体"/>
                <w:color w:val="auto"/>
                <w:sz w:val="18"/>
              </w:rPr>
              <w:t>□</w:t>
            </w:r>
            <w:r>
              <w:rPr>
                <w:rFonts w:hint="eastAsia" w:ascii="宋体" w:hAnsi="宋体" w:eastAsia="宋体" w:cs="宋体"/>
                <w:color w:val="auto"/>
                <w:sz w:val="18"/>
                <w:szCs w:val="18"/>
              </w:rPr>
              <w:t xml:space="preserve">房地产业  </w:t>
            </w:r>
            <w:r>
              <w:rPr>
                <w:rFonts w:hint="eastAsia" w:ascii="宋体" w:hAnsi="宋体" w:eastAsia="宋体" w:cs="宋体"/>
                <w:color w:val="auto"/>
                <w:sz w:val="18"/>
              </w:rPr>
              <w:t>□</w:t>
            </w:r>
            <w:r>
              <w:rPr>
                <w:rFonts w:hint="eastAsia" w:ascii="宋体" w:hAnsi="宋体" w:eastAsia="宋体" w:cs="宋体"/>
                <w:color w:val="auto"/>
                <w:sz w:val="18"/>
                <w:szCs w:val="18"/>
              </w:rPr>
              <w:t xml:space="preserve">租赁和商务服务业  </w:t>
            </w:r>
            <w:r>
              <w:rPr>
                <w:rFonts w:hint="eastAsia" w:ascii="宋体" w:hAnsi="宋体" w:eastAsia="宋体" w:cs="宋体"/>
                <w:color w:val="auto"/>
                <w:sz w:val="18"/>
              </w:rPr>
              <w:t>□科</w:t>
            </w:r>
            <w:r>
              <w:rPr>
                <w:rFonts w:hint="eastAsia" w:ascii="宋体" w:hAnsi="宋体" w:eastAsia="宋体" w:cs="宋体"/>
                <w:color w:val="auto"/>
                <w:sz w:val="18"/>
                <w:szCs w:val="18"/>
              </w:rPr>
              <w:t xml:space="preserve">学研究和技术服务业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水利、环境和公共设施管理业  </w:t>
            </w:r>
            <w:r>
              <w:rPr>
                <w:rFonts w:hint="eastAsia" w:ascii="宋体" w:hAnsi="宋体" w:eastAsia="宋体" w:cs="宋体"/>
                <w:color w:val="auto"/>
                <w:sz w:val="18"/>
              </w:rPr>
              <w:t>□</w:t>
            </w:r>
            <w:r>
              <w:rPr>
                <w:rFonts w:hint="eastAsia" w:ascii="宋体" w:hAnsi="宋体" w:eastAsia="宋体" w:cs="宋体"/>
                <w:color w:val="auto"/>
                <w:sz w:val="18"/>
                <w:szCs w:val="18"/>
              </w:rPr>
              <w:t xml:space="preserve">居民服务、修理和其他服务业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教育  </w:t>
            </w:r>
            <w:r>
              <w:rPr>
                <w:rFonts w:hint="eastAsia" w:ascii="宋体" w:hAnsi="宋体" w:eastAsia="宋体" w:cs="宋体"/>
                <w:color w:val="auto"/>
                <w:sz w:val="18"/>
              </w:rPr>
              <w:t>□</w:t>
            </w:r>
            <w:r>
              <w:rPr>
                <w:rFonts w:hint="eastAsia" w:ascii="宋体" w:hAnsi="宋体" w:eastAsia="宋体" w:cs="宋体"/>
                <w:color w:val="auto"/>
                <w:sz w:val="18"/>
                <w:szCs w:val="18"/>
              </w:rPr>
              <w:t xml:space="preserve">卫生和社会工作  </w:t>
            </w:r>
            <w:r>
              <w:rPr>
                <w:rFonts w:hint="eastAsia" w:ascii="宋体" w:hAnsi="宋体" w:eastAsia="宋体" w:cs="宋体"/>
                <w:color w:val="auto"/>
                <w:sz w:val="18"/>
              </w:rPr>
              <w:t>□</w:t>
            </w:r>
            <w:r>
              <w:rPr>
                <w:rFonts w:hint="eastAsia" w:ascii="宋体" w:hAnsi="宋体" w:eastAsia="宋体" w:cs="宋体"/>
                <w:color w:val="auto"/>
                <w:sz w:val="18"/>
                <w:szCs w:val="18"/>
              </w:rPr>
              <w:t xml:space="preserve">文化、体育和娱乐业  </w:t>
            </w:r>
            <w:r>
              <w:rPr>
                <w:rFonts w:hint="eastAsia" w:ascii="宋体" w:hAnsi="宋体" w:eastAsia="宋体" w:cs="宋体"/>
                <w:color w:val="auto"/>
                <w:sz w:val="18"/>
              </w:rPr>
              <w:t>□</w:t>
            </w:r>
            <w:r>
              <w:rPr>
                <w:rFonts w:hint="eastAsia" w:ascii="宋体" w:hAnsi="宋体" w:eastAsia="宋体" w:cs="宋体"/>
                <w:color w:val="auto"/>
                <w:sz w:val="18"/>
                <w:szCs w:val="18"/>
              </w:rPr>
              <w:t xml:space="preserve">公共管理、社会保障和社会组织  </w:t>
            </w:r>
            <w:r>
              <w:rPr>
                <w:rFonts w:hint="eastAsia" w:ascii="宋体" w:hAnsi="宋体" w:eastAsia="宋体" w:cs="宋体"/>
                <w:color w:val="auto"/>
                <w:sz w:val="18"/>
              </w:rPr>
              <w:t>□</w:t>
            </w:r>
            <w:r>
              <w:rPr>
                <w:rFonts w:hint="eastAsia" w:ascii="宋体" w:hAnsi="宋体" w:eastAsia="宋体" w:cs="宋体"/>
                <w:color w:val="auto"/>
                <w:sz w:val="18"/>
                <w:szCs w:val="18"/>
              </w:rPr>
              <w:t>国际组织</w:t>
            </w:r>
          </w:p>
        </w:tc>
      </w:tr>
      <w:tr w14:paraId="292E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6"/>
            <w:noWrap w:val="0"/>
            <w:vAlign w:val="center"/>
          </w:tcPr>
          <w:p w14:paraId="20357D5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二、立项情况</w:t>
            </w:r>
          </w:p>
        </w:tc>
      </w:tr>
      <w:tr w14:paraId="7F67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4765D82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课题来源</w:t>
            </w:r>
          </w:p>
          <w:p w14:paraId="7D23EA8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879" w:type="pct"/>
            <w:gridSpan w:val="11"/>
            <w:noWrap w:val="0"/>
            <w:vAlign w:val="center"/>
          </w:tcPr>
          <w:p w14:paraId="6457C34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国家科技计划</w:t>
            </w:r>
          </w:p>
        </w:tc>
        <w:tc>
          <w:tcPr>
            <w:tcW w:w="3001" w:type="pct"/>
            <w:gridSpan w:val="40"/>
            <w:noWrap w:val="0"/>
            <w:vAlign w:val="center"/>
          </w:tcPr>
          <w:p w14:paraId="1E9063D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□国家</w:t>
            </w:r>
            <w:r>
              <w:rPr>
                <w:rStyle w:val="14"/>
                <w:rFonts w:hint="eastAsia" w:ascii="宋体" w:hAnsi="宋体" w:eastAsia="宋体" w:cs="宋体"/>
                <w:b w:val="0"/>
                <w:color w:val="auto"/>
                <w:sz w:val="18"/>
                <w:szCs w:val="18"/>
              </w:rPr>
              <w:t>自然科学基金</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w:t>
            </w:r>
            <w:r>
              <w:rPr>
                <w:rStyle w:val="14"/>
                <w:rFonts w:hint="eastAsia" w:ascii="宋体" w:hAnsi="宋体" w:eastAsia="宋体" w:cs="宋体"/>
                <w:b w:val="0"/>
                <w:color w:val="auto"/>
                <w:sz w:val="18"/>
                <w:szCs w:val="18"/>
              </w:rPr>
              <w:t xml:space="preserve">国家科技重大专项 </w:t>
            </w:r>
            <w:r>
              <w:rPr>
                <w:rFonts w:hint="eastAsia" w:ascii="宋体" w:hAnsi="宋体" w:eastAsia="宋体" w:cs="宋体"/>
                <w:color w:val="auto"/>
                <w:sz w:val="18"/>
                <w:szCs w:val="18"/>
              </w:rPr>
              <w:t xml:space="preserve">     □国家重点研发计划     □技术创新引导专项（基金）  □基地和人才专项   □其他计划＿＿＿</w:t>
            </w:r>
            <w:r>
              <w:rPr>
                <w:rFonts w:hint="eastAsia" w:ascii="宋体" w:hAnsi="宋体" w:eastAsia="宋体" w:cs="宋体"/>
                <w:color w:val="auto"/>
                <w:sz w:val="18"/>
              </w:rPr>
              <w:t>＿＿</w:t>
            </w:r>
          </w:p>
        </w:tc>
      </w:tr>
      <w:tr w14:paraId="511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64C03E2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3880" w:type="pct"/>
            <w:gridSpan w:val="51"/>
            <w:noWrap w:val="0"/>
            <w:vAlign w:val="center"/>
          </w:tcPr>
          <w:p w14:paraId="3E55A02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 xml:space="preserve">□部门计划    □地方计划    □部门基金    □地方基金   </w:t>
            </w:r>
          </w:p>
          <w:p w14:paraId="5D96640D">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□民间基金    □国际合作    □横向委托    □自选     □其他＿＿＿＿＿</w:t>
            </w:r>
          </w:p>
        </w:tc>
      </w:tr>
      <w:tr w14:paraId="48BC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67B767B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ascii="宋体" w:hAnsi="宋体"/>
                <w:color w:val="auto"/>
                <w:sz w:val="18"/>
                <w:szCs w:val="18"/>
              </w:rPr>
            </w:pPr>
            <w:r>
              <w:rPr>
                <w:rFonts w:hint="eastAsia" w:ascii="宋体" w:hAnsi="宋体"/>
                <w:color w:val="auto"/>
                <w:sz w:val="18"/>
                <w:szCs w:val="18"/>
              </w:rPr>
              <w:t>课题来源单位</w:t>
            </w:r>
          </w:p>
        </w:tc>
        <w:tc>
          <w:tcPr>
            <w:tcW w:w="3880" w:type="pct"/>
            <w:gridSpan w:val="51"/>
            <w:noWrap w:val="0"/>
            <w:vAlign w:val="center"/>
          </w:tcPr>
          <w:p w14:paraId="0E460AF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szCs w:val="18"/>
              </w:rPr>
            </w:pPr>
          </w:p>
        </w:tc>
      </w:tr>
      <w:tr w14:paraId="4CF3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3648EC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color w:val="auto"/>
                <w:sz w:val="18"/>
                <w:szCs w:val="18"/>
              </w:rPr>
            </w:pPr>
            <w:r>
              <w:rPr>
                <w:rFonts w:hint="eastAsia" w:ascii="宋体" w:hAnsi="宋体"/>
                <w:color w:val="auto"/>
                <w:sz w:val="18"/>
                <w:szCs w:val="18"/>
              </w:rPr>
              <w:t>课题立项名称</w:t>
            </w:r>
          </w:p>
        </w:tc>
        <w:tc>
          <w:tcPr>
            <w:tcW w:w="3880" w:type="pct"/>
            <w:gridSpan w:val="51"/>
            <w:noWrap w:val="0"/>
            <w:vAlign w:val="center"/>
          </w:tcPr>
          <w:p w14:paraId="7BAB4111">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szCs w:val="18"/>
              </w:rPr>
            </w:pPr>
          </w:p>
        </w:tc>
      </w:tr>
      <w:tr w14:paraId="3B3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C1ED9D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color w:val="auto"/>
                <w:sz w:val="18"/>
                <w:szCs w:val="18"/>
              </w:rPr>
            </w:pPr>
            <w:r>
              <w:rPr>
                <w:rFonts w:hint="eastAsia" w:ascii="宋体" w:hAnsi="宋体"/>
                <w:color w:val="auto"/>
                <w:sz w:val="18"/>
                <w:szCs w:val="18"/>
              </w:rPr>
              <w:t>课题立项编号</w:t>
            </w:r>
          </w:p>
        </w:tc>
        <w:tc>
          <w:tcPr>
            <w:tcW w:w="3880" w:type="pct"/>
            <w:gridSpan w:val="51"/>
            <w:noWrap w:val="0"/>
            <w:vAlign w:val="center"/>
          </w:tcPr>
          <w:p w14:paraId="7D226A8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color w:val="auto"/>
                <w:sz w:val="18"/>
                <w:szCs w:val="18"/>
              </w:rPr>
            </w:pPr>
          </w:p>
        </w:tc>
      </w:tr>
      <w:tr w14:paraId="0C0B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56"/>
            <w:noWrap w:val="0"/>
            <w:vAlign w:val="center"/>
          </w:tcPr>
          <w:p w14:paraId="680BBB4E">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ascii="宋体" w:hAnsi="宋体"/>
                <w:color w:val="auto"/>
                <w:sz w:val="18"/>
                <w:szCs w:val="18"/>
              </w:rPr>
            </w:pPr>
            <w:r>
              <w:rPr>
                <w:rFonts w:hint="eastAsia" w:ascii="宋体" w:hAnsi="宋体"/>
                <w:color w:val="auto"/>
                <w:sz w:val="18"/>
                <w:szCs w:val="18"/>
              </w:rPr>
              <w:t>经费实际投入额（万元）</w:t>
            </w:r>
          </w:p>
        </w:tc>
      </w:tr>
      <w:tr w14:paraId="1093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70" w:type="pct"/>
            <w:gridSpan w:val="2"/>
            <w:vMerge w:val="restart"/>
            <w:noWrap w:val="0"/>
            <w:vAlign w:val="center"/>
          </w:tcPr>
          <w:p w14:paraId="356EE86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r>
              <w:rPr>
                <w:rFonts w:hint="eastAsia" w:ascii="宋体" w:hAnsi="宋体" w:eastAsia="宋体" w:cs="宋体"/>
                <w:color w:val="auto"/>
                <w:sz w:val="18"/>
              </w:rPr>
              <w:t>总计</w:t>
            </w:r>
          </w:p>
        </w:tc>
        <w:tc>
          <w:tcPr>
            <w:tcW w:w="548" w:type="pct"/>
            <w:gridSpan w:val="3"/>
            <w:vMerge w:val="restart"/>
            <w:noWrap w:val="0"/>
            <w:vAlign w:val="center"/>
          </w:tcPr>
          <w:p w14:paraId="22807EC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国家</w:t>
            </w:r>
          </w:p>
          <w:p w14:paraId="072F676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r>
              <w:rPr>
                <w:rFonts w:hint="eastAsia" w:ascii="宋体" w:hAnsi="宋体" w:eastAsia="宋体" w:cs="宋体"/>
                <w:color w:val="auto"/>
                <w:sz w:val="18"/>
              </w:rPr>
              <w:t>投入</w:t>
            </w:r>
          </w:p>
        </w:tc>
        <w:tc>
          <w:tcPr>
            <w:tcW w:w="388" w:type="pct"/>
            <w:gridSpan w:val="4"/>
            <w:vMerge w:val="restart"/>
            <w:noWrap w:val="0"/>
            <w:vAlign w:val="center"/>
          </w:tcPr>
          <w:p w14:paraId="610C3B6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部门</w:t>
            </w:r>
          </w:p>
          <w:p w14:paraId="1979A3D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r>
              <w:rPr>
                <w:rFonts w:hint="eastAsia" w:ascii="宋体" w:hAnsi="宋体" w:eastAsia="宋体" w:cs="宋体"/>
                <w:color w:val="auto"/>
                <w:sz w:val="18"/>
              </w:rPr>
              <w:t>投入</w:t>
            </w:r>
          </w:p>
        </w:tc>
        <w:tc>
          <w:tcPr>
            <w:tcW w:w="1478" w:type="pct"/>
            <w:gridSpan w:val="24"/>
            <w:noWrap w:val="0"/>
            <w:vAlign w:val="center"/>
          </w:tcPr>
          <w:p w14:paraId="4D95E61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地方投入</w:t>
            </w:r>
          </w:p>
        </w:tc>
        <w:tc>
          <w:tcPr>
            <w:tcW w:w="467" w:type="pct"/>
            <w:gridSpan w:val="4"/>
            <w:vMerge w:val="restart"/>
            <w:noWrap w:val="0"/>
            <w:vAlign w:val="center"/>
          </w:tcPr>
          <w:p w14:paraId="079987D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基金</w:t>
            </w:r>
          </w:p>
          <w:p w14:paraId="3ACF596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424" w:type="pct"/>
            <w:gridSpan w:val="8"/>
            <w:vMerge w:val="restart"/>
            <w:noWrap w:val="0"/>
            <w:vAlign w:val="center"/>
          </w:tcPr>
          <w:p w14:paraId="52A1753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自有</w:t>
            </w:r>
          </w:p>
          <w:p w14:paraId="138EC64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lang w:val="en-US" w:eastAsia="zh-CN"/>
              </w:rPr>
            </w:pPr>
            <w:r>
              <w:rPr>
                <w:rFonts w:hint="eastAsia" w:ascii="宋体" w:hAnsi="宋体" w:eastAsia="宋体" w:cs="宋体"/>
                <w:color w:val="auto"/>
                <w:sz w:val="18"/>
              </w:rPr>
              <w:t>资金</w:t>
            </w:r>
          </w:p>
        </w:tc>
        <w:tc>
          <w:tcPr>
            <w:tcW w:w="399" w:type="pct"/>
            <w:gridSpan w:val="5"/>
            <w:vMerge w:val="restart"/>
            <w:noWrap w:val="0"/>
            <w:vAlign w:val="center"/>
          </w:tcPr>
          <w:p w14:paraId="694698B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银行</w:t>
            </w:r>
          </w:p>
          <w:p w14:paraId="4CC43CF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贷款</w:t>
            </w:r>
          </w:p>
        </w:tc>
        <w:tc>
          <w:tcPr>
            <w:tcW w:w="350" w:type="pct"/>
            <w:gridSpan w:val="3"/>
            <w:vMerge w:val="restart"/>
            <w:noWrap w:val="0"/>
            <w:vAlign w:val="center"/>
          </w:tcPr>
          <w:p w14:paraId="281FD40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国外</w:t>
            </w:r>
          </w:p>
          <w:p w14:paraId="4719906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资金</w:t>
            </w:r>
          </w:p>
        </w:tc>
        <w:tc>
          <w:tcPr>
            <w:tcW w:w="371" w:type="pct"/>
            <w:gridSpan w:val="3"/>
            <w:vMerge w:val="restart"/>
            <w:noWrap w:val="0"/>
            <w:vAlign w:val="center"/>
          </w:tcPr>
          <w:p w14:paraId="1AC2FD2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其他</w:t>
            </w:r>
          </w:p>
        </w:tc>
      </w:tr>
      <w:tr w14:paraId="24E0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70" w:type="pct"/>
            <w:gridSpan w:val="2"/>
            <w:vMerge w:val="continue"/>
            <w:noWrap w:val="0"/>
            <w:vAlign w:val="center"/>
          </w:tcPr>
          <w:p w14:paraId="0FB3E82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c>
          <w:tcPr>
            <w:tcW w:w="548" w:type="pct"/>
            <w:gridSpan w:val="3"/>
            <w:vMerge w:val="continue"/>
            <w:noWrap w:val="0"/>
            <w:vAlign w:val="center"/>
          </w:tcPr>
          <w:p w14:paraId="43E9D9C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c>
          <w:tcPr>
            <w:tcW w:w="388" w:type="pct"/>
            <w:gridSpan w:val="4"/>
            <w:vMerge w:val="continue"/>
            <w:noWrap w:val="0"/>
            <w:vAlign w:val="center"/>
          </w:tcPr>
          <w:p w14:paraId="3B208FB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c>
          <w:tcPr>
            <w:tcW w:w="332" w:type="pct"/>
            <w:gridSpan w:val="4"/>
            <w:noWrap w:val="0"/>
            <w:vAlign w:val="center"/>
          </w:tcPr>
          <w:p w14:paraId="46DBC1E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合计</w:t>
            </w:r>
          </w:p>
        </w:tc>
        <w:tc>
          <w:tcPr>
            <w:tcW w:w="370" w:type="pct"/>
            <w:gridSpan w:val="6"/>
            <w:noWrap w:val="0"/>
            <w:vAlign w:val="center"/>
          </w:tcPr>
          <w:p w14:paraId="5431F07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省级</w:t>
            </w:r>
          </w:p>
          <w:p w14:paraId="48314FA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383" w:type="pct"/>
            <w:gridSpan w:val="6"/>
            <w:noWrap w:val="0"/>
            <w:vAlign w:val="center"/>
          </w:tcPr>
          <w:p w14:paraId="20918B5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地级</w:t>
            </w:r>
          </w:p>
          <w:p w14:paraId="15EE3BE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391" w:type="pct"/>
            <w:gridSpan w:val="8"/>
            <w:noWrap w:val="0"/>
            <w:vAlign w:val="center"/>
          </w:tcPr>
          <w:p w14:paraId="029CCEC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县级</w:t>
            </w:r>
          </w:p>
          <w:p w14:paraId="41C7E6D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467" w:type="pct"/>
            <w:gridSpan w:val="4"/>
            <w:vMerge w:val="continue"/>
            <w:noWrap w:val="0"/>
            <w:vAlign w:val="center"/>
          </w:tcPr>
          <w:p w14:paraId="7B82D8A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c>
          <w:tcPr>
            <w:tcW w:w="424" w:type="pct"/>
            <w:gridSpan w:val="8"/>
            <w:vMerge w:val="continue"/>
            <w:noWrap w:val="0"/>
            <w:vAlign w:val="center"/>
          </w:tcPr>
          <w:p w14:paraId="21E2E85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c>
          <w:tcPr>
            <w:tcW w:w="399" w:type="pct"/>
            <w:gridSpan w:val="5"/>
            <w:vMerge w:val="continue"/>
            <w:noWrap w:val="0"/>
            <w:vAlign w:val="center"/>
          </w:tcPr>
          <w:p w14:paraId="62A641B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c>
          <w:tcPr>
            <w:tcW w:w="350" w:type="pct"/>
            <w:gridSpan w:val="3"/>
            <w:vMerge w:val="continue"/>
            <w:noWrap w:val="0"/>
            <w:vAlign w:val="center"/>
          </w:tcPr>
          <w:p w14:paraId="5E06539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c>
          <w:tcPr>
            <w:tcW w:w="371" w:type="pct"/>
            <w:gridSpan w:val="3"/>
            <w:vMerge w:val="continue"/>
            <w:noWrap w:val="0"/>
            <w:vAlign w:val="center"/>
          </w:tcPr>
          <w:p w14:paraId="2BBA639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p>
        </w:tc>
      </w:tr>
      <w:tr w14:paraId="2D26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70" w:type="pct"/>
            <w:gridSpan w:val="2"/>
            <w:noWrap w:val="0"/>
            <w:vAlign w:val="center"/>
          </w:tcPr>
          <w:p w14:paraId="402D6D8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548" w:type="pct"/>
            <w:gridSpan w:val="3"/>
            <w:noWrap w:val="0"/>
            <w:vAlign w:val="center"/>
          </w:tcPr>
          <w:p w14:paraId="3ABED7E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88" w:type="pct"/>
            <w:gridSpan w:val="4"/>
            <w:noWrap w:val="0"/>
            <w:vAlign w:val="center"/>
          </w:tcPr>
          <w:p w14:paraId="5411268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32" w:type="pct"/>
            <w:gridSpan w:val="4"/>
            <w:noWrap w:val="0"/>
            <w:vAlign w:val="center"/>
          </w:tcPr>
          <w:p w14:paraId="0E39F68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70" w:type="pct"/>
            <w:gridSpan w:val="6"/>
            <w:noWrap w:val="0"/>
            <w:vAlign w:val="center"/>
          </w:tcPr>
          <w:p w14:paraId="0106266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83" w:type="pct"/>
            <w:gridSpan w:val="6"/>
            <w:noWrap w:val="0"/>
            <w:vAlign w:val="center"/>
          </w:tcPr>
          <w:p w14:paraId="0231B6A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91" w:type="pct"/>
            <w:gridSpan w:val="8"/>
            <w:noWrap w:val="0"/>
            <w:vAlign w:val="center"/>
          </w:tcPr>
          <w:p w14:paraId="3C63628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467" w:type="pct"/>
            <w:gridSpan w:val="4"/>
            <w:noWrap w:val="0"/>
            <w:vAlign w:val="center"/>
          </w:tcPr>
          <w:p w14:paraId="449CBE0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424" w:type="pct"/>
            <w:gridSpan w:val="8"/>
            <w:noWrap w:val="0"/>
            <w:vAlign w:val="center"/>
          </w:tcPr>
          <w:p w14:paraId="544D374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99" w:type="pct"/>
            <w:gridSpan w:val="5"/>
            <w:noWrap w:val="0"/>
            <w:vAlign w:val="center"/>
          </w:tcPr>
          <w:p w14:paraId="6C1D374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50" w:type="pct"/>
            <w:gridSpan w:val="3"/>
            <w:noWrap w:val="0"/>
            <w:vAlign w:val="center"/>
          </w:tcPr>
          <w:p w14:paraId="471018E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371" w:type="pct"/>
            <w:gridSpan w:val="3"/>
            <w:noWrap w:val="0"/>
            <w:vAlign w:val="center"/>
          </w:tcPr>
          <w:p w14:paraId="35DB97D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r>
      <w:tr w14:paraId="6143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6"/>
            <w:noWrap w:val="0"/>
            <w:vAlign w:val="center"/>
          </w:tcPr>
          <w:p w14:paraId="20378B6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黑体" w:eastAsia="黑体"/>
                <w:b/>
                <w:color w:val="auto"/>
                <w:sz w:val="21"/>
                <w:szCs w:val="21"/>
              </w:rPr>
            </w:pPr>
            <w:r>
              <w:rPr>
                <w:rFonts w:hint="eastAsia" w:ascii="楷体_GB2312" w:hAnsi="楷体_GB2312" w:eastAsia="楷体_GB2312" w:cs="楷体_GB2312"/>
                <w:b/>
                <w:color w:val="auto"/>
                <w:sz w:val="21"/>
                <w:szCs w:val="21"/>
                <w:lang w:val="en-US" w:eastAsia="zh-CN"/>
              </w:rPr>
              <w:t>三、评价情况</w:t>
            </w:r>
          </w:p>
        </w:tc>
      </w:tr>
      <w:tr w14:paraId="762A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6A638A7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评价方式</w:t>
            </w:r>
          </w:p>
        </w:tc>
        <w:tc>
          <w:tcPr>
            <w:tcW w:w="3880" w:type="pct"/>
            <w:gridSpan w:val="51"/>
            <w:noWrap w:val="0"/>
            <w:vAlign w:val="center"/>
          </w:tcPr>
          <w:p w14:paraId="4E33B98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 xml:space="preserve">□鉴定    □验收    □行业准入   </w:t>
            </w:r>
            <w:r>
              <w:rPr>
                <w:rFonts w:hint="eastAsia" w:ascii="宋体" w:hAnsi="宋体" w:eastAsia="宋体" w:cs="宋体"/>
                <w:b/>
                <w:color w:val="auto"/>
                <w:sz w:val="18"/>
                <w:szCs w:val="18"/>
              </w:rPr>
              <w:t xml:space="preserve"> </w:t>
            </w:r>
            <w:r>
              <w:rPr>
                <w:rFonts w:hint="eastAsia" w:ascii="宋体" w:hAnsi="宋体" w:eastAsia="宋体" w:cs="宋体"/>
                <w:color w:val="auto"/>
                <w:sz w:val="18"/>
                <w:szCs w:val="18"/>
              </w:rPr>
              <w:t>□评估    □机构评价    □知识产权授权</w:t>
            </w:r>
          </w:p>
          <w:p w14:paraId="6634E55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□其他＿＿＿＿＿</w:t>
            </w:r>
          </w:p>
        </w:tc>
      </w:tr>
      <w:tr w14:paraId="03C5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5314CDF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评价单位</w:t>
            </w:r>
          </w:p>
        </w:tc>
        <w:tc>
          <w:tcPr>
            <w:tcW w:w="3880" w:type="pct"/>
            <w:gridSpan w:val="51"/>
            <w:noWrap w:val="0"/>
            <w:vAlign w:val="top"/>
          </w:tcPr>
          <w:p w14:paraId="34249E1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7B18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6720240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评价日期</w:t>
            </w:r>
          </w:p>
        </w:tc>
        <w:tc>
          <w:tcPr>
            <w:tcW w:w="3880" w:type="pct"/>
            <w:gridSpan w:val="51"/>
            <w:noWrap w:val="0"/>
            <w:vAlign w:val="top"/>
          </w:tcPr>
          <w:p w14:paraId="2F7F060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36E5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6A10C2E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评价报告编号</w:t>
            </w:r>
          </w:p>
        </w:tc>
        <w:tc>
          <w:tcPr>
            <w:tcW w:w="3880" w:type="pct"/>
            <w:gridSpan w:val="51"/>
            <w:noWrap w:val="0"/>
            <w:vAlign w:val="top"/>
          </w:tcPr>
          <w:p w14:paraId="74A90E8F">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5E3F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1B252F4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评价意见</w:t>
            </w:r>
          </w:p>
        </w:tc>
        <w:tc>
          <w:tcPr>
            <w:tcW w:w="3880" w:type="pct"/>
            <w:gridSpan w:val="51"/>
            <w:noWrap w:val="0"/>
            <w:vAlign w:val="top"/>
          </w:tcPr>
          <w:p w14:paraId="60F1BEE6">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2DED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6"/>
            <w:noWrap w:val="0"/>
            <w:vAlign w:val="center"/>
          </w:tcPr>
          <w:p w14:paraId="54EE1DE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所获科技奖励</w:t>
            </w:r>
          </w:p>
        </w:tc>
      </w:tr>
      <w:tr w14:paraId="6D95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7E5CAD6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获奖类别</w:t>
            </w:r>
          </w:p>
        </w:tc>
        <w:tc>
          <w:tcPr>
            <w:tcW w:w="585" w:type="pct"/>
            <w:gridSpan w:val="6"/>
            <w:noWrap w:val="0"/>
            <w:vAlign w:val="center"/>
          </w:tcPr>
          <w:p w14:paraId="2AE15E0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授奖单位</w:t>
            </w:r>
          </w:p>
        </w:tc>
        <w:tc>
          <w:tcPr>
            <w:tcW w:w="506" w:type="pct"/>
            <w:gridSpan w:val="8"/>
            <w:noWrap w:val="0"/>
            <w:vAlign w:val="center"/>
          </w:tcPr>
          <w:p w14:paraId="5FFB1FD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w:t>
            </w:r>
          </w:p>
          <w:p w14:paraId="13AABA8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年份</w:t>
            </w:r>
          </w:p>
        </w:tc>
        <w:tc>
          <w:tcPr>
            <w:tcW w:w="748" w:type="pct"/>
            <w:gridSpan w:val="13"/>
            <w:noWrap w:val="0"/>
            <w:vAlign w:val="center"/>
          </w:tcPr>
          <w:p w14:paraId="454C0D6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奖励名称</w:t>
            </w:r>
          </w:p>
        </w:tc>
        <w:tc>
          <w:tcPr>
            <w:tcW w:w="678" w:type="pct"/>
            <w:gridSpan w:val="10"/>
            <w:noWrap w:val="0"/>
            <w:vAlign w:val="center"/>
          </w:tcPr>
          <w:p w14:paraId="2AF43FA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奖励等级</w:t>
            </w:r>
          </w:p>
        </w:tc>
        <w:tc>
          <w:tcPr>
            <w:tcW w:w="1361" w:type="pct"/>
            <w:gridSpan w:val="14"/>
            <w:noWrap w:val="0"/>
            <w:vAlign w:val="center"/>
          </w:tcPr>
          <w:p w14:paraId="4C483D2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获奖项目名称</w:t>
            </w:r>
          </w:p>
        </w:tc>
      </w:tr>
      <w:tr w14:paraId="5CBB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9" w:type="pct"/>
            <w:gridSpan w:val="5"/>
            <w:noWrap w:val="0"/>
            <w:vAlign w:val="center"/>
          </w:tcPr>
          <w:p w14:paraId="74546D2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□国家奖  □省部奖</w:t>
            </w:r>
          </w:p>
          <w:p w14:paraId="68F6BD8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□社会奖  □其他</w:t>
            </w:r>
          </w:p>
        </w:tc>
        <w:tc>
          <w:tcPr>
            <w:tcW w:w="585" w:type="pct"/>
            <w:gridSpan w:val="6"/>
            <w:noWrap w:val="0"/>
            <w:vAlign w:val="center"/>
          </w:tcPr>
          <w:p w14:paraId="172F32F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506" w:type="pct"/>
            <w:gridSpan w:val="8"/>
            <w:noWrap w:val="0"/>
            <w:vAlign w:val="center"/>
          </w:tcPr>
          <w:p w14:paraId="29C75B3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748" w:type="pct"/>
            <w:gridSpan w:val="13"/>
            <w:noWrap w:val="0"/>
            <w:vAlign w:val="center"/>
          </w:tcPr>
          <w:p w14:paraId="720FEE9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678" w:type="pct"/>
            <w:gridSpan w:val="10"/>
            <w:noWrap w:val="0"/>
            <w:vAlign w:val="center"/>
          </w:tcPr>
          <w:p w14:paraId="5E08BE1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1361" w:type="pct"/>
            <w:gridSpan w:val="14"/>
            <w:noWrap w:val="0"/>
            <w:vAlign w:val="center"/>
          </w:tcPr>
          <w:p w14:paraId="3C3D42A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06DD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9" w:type="pct"/>
            <w:gridSpan w:val="5"/>
            <w:noWrap w:val="0"/>
            <w:vAlign w:val="center"/>
          </w:tcPr>
          <w:p w14:paraId="7FC8BE1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585" w:type="pct"/>
            <w:gridSpan w:val="6"/>
            <w:noWrap w:val="0"/>
            <w:vAlign w:val="center"/>
          </w:tcPr>
          <w:p w14:paraId="4B15673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506" w:type="pct"/>
            <w:gridSpan w:val="8"/>
            <w:noWrap w:val="0"/>
            <w:vAlign w:val="center"/>
          </w:tcPr>
          <w:p w14:paraId="79F06D8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748" w:type="pct"/>
            <w:gridSpan w:val="13"/>
            <w:noWrap w:val="0"/>
            <w:vAlign w:val="center"/>
          </w:tcPr>
          <w:p w14:paraId="58CC2971">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678" w:type="pct"/>
            <w:gridSpan w:val="10"/>
            <w:noWrap w:val="0"/>
            <w:vAlign w:val="center"/>
          </w:tcPr>
          <w:p w14:paraId="4BD9A2CF">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1361" w:type="pct"/>
            <w:gridSpan w:val="14"/>
            <w:noWrap w:val="0"/>
            <w:vAlign w:val="center"/>
          </w:tcPr>
          <w:p w14:paraId="06AA2B7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28F4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9" w:type="pct"/>
            <w:gridSpan w:val="5"/>
            <w:noWrap w:val="0"/>
            <w:vAlign w:val="center"/>
          </w:tcPr>
          <w:p w14:paraId="3EF1671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585" w:type="pct"/>
            <w:gridSpan w:val="6"/>
            <w:noWrap w:val="0"/>
            <w:vAlign w:val="center"/>
          </w:tcPr>
          <w:p w14:paraId="0A1E40B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506" w:type="pct"/>
            <w:gridSpan w:val="8"/>
            <w:noWrap w:val="0"/>
            <w:vAlign w:val="center"/>
          </w:tcPr>
          <w:p w14:paraId="0638299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748" w:type="pct"/>
            <w:gridSpan w:val="13"/>
            <w:noWrap w:val="0"/>
            <w:vAlign w:val="center"/>
          </w:tcPr>
          <w:p w14:paraId="2BEECE6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678" w:type="pct"/>
            <w:gridSpan w:val="10"/>
            <w:noWrap w:val="0"/>
            <w:vAlign w:val="center"/>
          </w:tcPr>
          <w:p w14:paraId="0A8BCAF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1361" w:type="pct"/>
            <w:gridSpan w:val="14"/>
            <w:noWrap w:val="0"/>
            <w:vAlign w:val="center"/>
          </w:tcPr>
          <w:p w14:paraId="2061A22C">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7E0A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6"/>
            <w:noWrap w:val="0"/>
            <w:vAlign w:val="center"/>
          </w:tcPr>
          <w:p w14:paraId="670D1DE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四、知识产权情况</w:t>
            </w:r>
          </w:p>
        </w:tc>
      </w:tr>
      <w:tr w14:paraId="5CE1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08A3167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知识产权形式</w:t>
            </w:r>
          </w:p>
        </w:tc>
        <w:tc>
          <w:tcPr>
            <w:tcW w:w="3880" w:type="pct"/>
            <w:gridSpan w:val="51"/>
            <w:noWrap w:val="0"/>
            <w:vAlign w:val="center"/>
          </w:tcPr>
          <w:p w14:paraId="6177782D">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 xml:space="preserve">□发明专利    □实用新型专利    □外观设计专利    □软件著作权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p>
        </w:tc>
      </w:tr>
      <w:tr w14:paraId="4C07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53EE023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专利状况</w:t>
            </w:r>
          </w:p>
        </w:tc>
        <w:tc>
          <w:tcPr>
            <w:tcW w:w="3880" w:type="pct"/>
            <w:gridSpan w:val="51"/>
            <w:noWrap w:val="0"/>
            <w:vAlign w:val="center"/>
          </w:tcPr>
          <w:p w14:paraId="43177C5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□未申请专利    □已受理专利    □已授权专利</w:t>
            </w:r>
          </w:p>
        </w:tc>
      </w:tr>
      <w:tr w14:paraId="4CC3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5902FBE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已受理专利项数</w:t>
            </w:r>
          </w:p>
        </w:tc>
        <w:tc>
          <w:tcPr>
            <w:tcW w:w="3880" w:type="pct"/>
            <w:gridSpan w:val="51"/>
            <w:noWrap w:val="0"/>
            <w:vAlign w:val="center"/>
          </w:tcPr>
          <w:p w14:paraId="70D60FD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系统自动计算</w:t>
            </w:r>
          </w:p>
        </w:tc>
      </w:tr>
      <w:tr w14:paraId="235D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9" w:type="pct"/>
            <w:gridSpan w:val="5"/>
            <w:noWrap w:val="0"/>
            <w:vAlign w:val="center"/>
          </w:tcPr>
          <w:p w14:paraId="78F6CB3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已授权专利项数</w:t>
            </w:r>
          </w:p>
        </w:tc>
        <w:tc>
          <w:tcPr>
            <w:tcW w:w="3880" w:type="pct"/>
            <w:gridSpan w:val="51"/>
            <w:noWrap w:val="0"/>
            <w:vAlign w:val="center"/>
          </w:tcPr>
          <w:p w14:paraId="5E17A70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系统自动计算</w:t>
            </w:r>
          </w:p>
        </w:tc>
      </w:tr>
      <w:tr w14:paraId="3F1A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1E51638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已授权专利情况</w:t>
            </w:r>
          </w:p>
        </w:tc>
        <w:tc>
          <w:tcPr>
            <w:tcW w:w="1686" w:type="pct"/>
            <w:gridSpan w:val="25"/>
            <w:noWrap w:val="0"/>
            <w:vAlign w:val="center"/>
          </w:tcPr>
          <w:p w14:paraId="310CC36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授权公告号</w:t>
            </w:r>
          </w:p>
        </w:tc>
        <w:tc>
          <w:tcPr>
            <w:tcW w:w="2194" w:type="pct"/>
            <w:gridSpan w:val="26"/>
            <w:noWrap w:val="0"/>
            <w:vAlign w:val="center"/>
          </w:tcPr>
          <w:p w14:paraId="0C59873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名称</w:t>
            </w:r>
          </w:p>
        </w:tc>
      </w:tr>
      <w:tr w14:paraId="3B50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5F89DA6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686" w:type="pct"/>
            <w:gridSpan w:val="25"/>
            <w:noWrap w:val="0"/>
            <w:vAlign w:val="center"/>
          </w:tcPr>
          <w:p w14:paraId="0831255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2194" w:type="pct"/>
            <w:gridSpan w:val="26"/>
            <w:noWrap w:val="0"/>
            <w:vAlign w:val="center"/>
          </w:tcPr>
          <w:p w14:paraId="1A7F75C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231C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5AA06AE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686" w:type="pct"/>
            <w:gridSpan w:val="25"/>
            <w:noWrap w:val="0"/>
            <w:vAlign w:val="center"/>
          </w:tcPr>
          <w:p w14:paraId="63AF53D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2194" w:type="pct"/>
            <w:gridSpan w:val="26"/>
            <w:noWrap w:val="0"/>
            <w:vAlign w:val="center"/>
          </w:tcPr>
          <w:p w14:paraId="6DD1944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3AA7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27614E3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已受理专利情况</w:t>
            </w:r>
          </w:p>
        </w:tc>
        <w:tc>
          <w:tcPr>
            <w:tcW w:w="1686" w:type="pct"/>
            <w:gridSpan w:val="25"/>
            <w:noWrap w:val="0"/>
            <w:vAlign w:val="center"/>
          </w:tcPr>
          <w:p w14:paraId="24F0DAD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专利申请号</w:t>
            </w:r>
          </w:p>
        </w:tc>
        <w:tc>
          <w:tcPr>
            <w:tcW w:w="2194" w:type="pct"/>
            <w:gridSpan w:val="26"/>
            <w:noWrap w:val="0"/>
            <w:vAlign w:val="center"/>
          </w:tcPr>
          <w:p w14:paraId="7618A00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名称</w:t>
            </w:r>
          </w:p>
        </w:tc>
      </w:tr>
      <w:tr w14:paraId="1F34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17D0DCD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686" w:type="pct"/>
            <w:gridSpan w:val="25"/>
            <w:noWrap w:val="0"/>
            <w:vAlign w:val="center"/>
          </w:tcPr>
          <w:p w14:paraId="53F5581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2194" w:type="pct"/>
            <w:gridSpan w:val="26"/>
            <w:noWrap w:val="0"/>
            <w:vAlign w:val="center"/>
          </w:tcPr>
          <w:p w14:paraId="1A30DC5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1927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0598BAD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686" w:type="pct"/>
            <w:gridSpan w:val="25"/>
            <w:noWrap w:val="0"/>
            <w:vAlign w:val="center"/>
          </w:tcPr>
          <w:p w14:paraId="4538357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2194" w:type="pct"/>
            <w:gridSpan w:val="26"/>
            <w:noWrap w:val="0"/>
            <w:vAlign w:val="center"/>
          </w:tcPr>
          <w:p w14:paraId="167EAAA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4752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4755E01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获得软件著作权</w:t>
            </w:r>
          </w:p>
          <w:p w14:paraId="61097DC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情况</w:t>
            </w:r>
          </w:p>
        </w:tc>
        <w:tc>
          <w:tcPr>
            <w:tcW w:w="1686" w:type="pct"/>
            <w:gridSpan w:val="25"/>
            <w:noWrap w:val="0"/>
            <w:vAlign w:val="center"/>
          </w:tcPr>
          <w:p w14:paraId="2745FB5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软件著作权登记号</w:t>
            </w:r>
          </w:p>
        </w:tc>
        <w:tc>
          <w:tcPr>
            <w:tcW w:w="2194" w:type="pct"/>
            <w:gridSpan w:val="26"/>
            <w:noWrap w:val="0"/>
            <w:vAlign w:val="center"/>
          </w:tcPr>
          <w:p w14:paraId="682BBF1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软件著作权名称</w:t>
            </w:r>
          </w:p>
        </w:tc>
      </w:tr>
      <w:tr w14:paraId="4FBB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44021E0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686" w:type="pct"/>
            <w:gridSpan w:val="25"/>
            <w:noWrap w:val="0"/>
            <w:vAlign w:val="center"/>
          </w:tcPr>
          <w:p w14:paraId="061A82F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2194" w:type="pct"/>
            <w:gridSpan w:val="26"/>
            <w:noWrap w:val="0"/>
            <w:vAlign w:val="center"/>
          </w:tcPr>
          <w:p w14:paraId="254B02A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2C8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7993455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686" w:type="pct"/>
            <w:gridSpan w:val="25"/>
            <w:noWrap w:val="0"/>
            <w:vAlign w:val="center"/>
          </w:tcPr>
          <w:p w14:paraId="2A7FAD8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2194" w:type="pct"/>
            <w:gridSpan w:val="26"/>
            <w:noWrap w:val="0"/>
            <w:vAlign w:val="center"/>
          </w:tcPr>
          <w:p w14:paraId="0A01578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75B0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6"/>
            <w:noWrap w:val="0"/>
            <w:vAlign w:val="center"/>
          </w:tcPr>
          <w:p w14:paraId="2480810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五、成果转化情况</w:t>
            </w:r>
          </w:p>
        </w:tc>
      </w:tr>
      <w:tr w14:paraId="1205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1A17A0B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应用状态</w:t>
            </w:r>
          </w:p>
        </w:tc>
        <w:tc>
          <w:tcPr>
            <w:tcW w:w="3880" w:type="pct"/>
            <w:gridSpan w:val="51"/>
            <w:noWrap w:val="0"/>
            <w:vAlign w:val="center"/>
          </w:tcPr>
          <w:p w14:paraId="5B37FA3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□产业化应用   □小批量或小范围应用   □试用   □应用后停用   □未应用</w:t>
            </w:r>
          </w:p>
        </w:tc>
      </w:tr>
      <w:tr w14:paraId="3142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5A7F376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应用效果</w:t>
            </w:r>
          </w:p>
        </w:tc>
        <w:tc>
          <w:tcPr>
            <w:tcW w:w="3880" w:type="pct"/>
            <w:gridSpan w:val="51"/>
            <w:noWrap w:val="0"/>
            <w:vAlign w:val="center"/>
          </w:tcPr>
          <w:p w14:paraId="4B9B591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kern w:val="2"/>
                <w:sz w:val="18"/>
                <w:szCs w:val="18"/>
              </w:rPr>
              <w:t>□落后技术、工艺、装备的替代</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□进口替代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□填补国内空白</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□降低成本</w:t>
            </w:r>
          </w:p>
        </w:tc>
      </w:tr>
      <w:tr w14:paraId="3442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6A284D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转化方式</w:t>
            </w:r>
          </w:p>
        </w:tc>
        <w:tc>
          <w:tcPr>
            <w:tcW w:w="3880" w:type="pct"/>
            <w:gridSpan w:val="51"/>
            <w:noWrap w:val="0"/>
            <w:vAlign w:val="top"/>
          </w:tcPr>
          <w:p w14:paraId="560CFDA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 xml:space="preserve">□自我转化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□合作转化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□技术转让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□技术许可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□技术作价投资   </w:t>
            </w:r>
          </w:p>
          <w:p w14:paraId="58DAA88C">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 xml:space="preserve">□合作开发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□技术服务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r>
              <w:rPr>
                <w:rFonts w:hint="eastAsia" w:ascii="宋体" w:hAnsi="宋体" w:eastAsia="宋体" w:cs="宋体"/>
                <w:color w:val="auto"/>
                <w:sz w:val="18"/>
              </w:rPr>
              <w:t>＿＿＿＿＿</w:t>
            </w:r>
          </w:p>
        </w:tc>
      </w:tr>
      <w:tr w14:paraId="27DD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3F0B63C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定价方式</w:t>
            </w:r>
          </w:p>
        </w:tc>
        <w:tc>
          <w:tcPr>
            <w:tcW w:w="3880" w:type="pct"/>
            <w:gridSpan w:val="51"/>
            <w:noWrap w:val="0"/>
            <w:vAlign w:val="center"/>
          </w:tcPr>
          <w:p w14:paraId="5C21767F">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 xml:space="preserve">□协议定价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□挂牌交易</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□技术拍卖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r>
              <w:rPr>
                <w:rFonts w:hint="eastAsia" w:ascii="宋体" w:hAnsi="宋体" w:eastAsia="宋体" w:cs="宋体"/>
                <w:color w:val="auto"/>
                <w:sz w:val="18"/>
              </w:rPr>
              <w:t>＿＿＿＿＿</w:t>
            </w:r>
          </w:p>
        </w:tc>
      </w:tr>
      <w:tr w14:paraId="2960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7CE0F96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自我转化效益</w:t>
            </w:r>
          </w:p>
          <w:p w14:paraId="73475AF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510" w:type="pct"/>
            <w:gridSpan w:val="5"/>
            <w:noWrap w:val="0"/>
            <w:vAlign w:val="center"/>
          </w:tcPr>
          <w:p w14:paraId="05040EC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dstrike/>
                <w:color w:val="auto"/>
                <w:sz w:val="18"/>
                <w:szCs w:val="18"/>
              </w:rPr>
            </w:pPr>
            <w:r>
              <w:rPr>
                <w:rFonts w:hint="eastAsia" w:ascii="宋体" w:hAnsi="宋体" w:eastAsia="宋体" w:cs="宋体"/>
                <w:color w:val="auto"/>
                <w:sz w:val="18"/>
                <w:szCs w:val="18"/>
              </w:rPr>
              <w:t>收入</w:t>
            </w:r>
          </w:p>
        </w:tc>
        <w:tc>
          <w:tcPr>
            <w:tcW w:w="1073" w:type="pct"/>
            <w:gridSpan w:val="18"/>
            <w:noWrap w:val="0"/>
            <w:vAlign w:val="center"/>
          </w:tcPr>
          <w:p w14:paraId="749F3EF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dstrike/>
                <w:color w:val="auto"/>
                <w:sz w:val="18"/>
                <w:szCs w:val="18"/>
              </w:rPr>
            </w:pPr>
            <w:r>
              <w:rPr>
                <w:rFonts w:hint="eastAsia" w:ascii="宋体" w:hAnsi="宋体" w:eastAsia="宋体" w:cs="宋体"/>
                <w:color w:val="auto"/>
                <w:sz w:val="18"/>
                <w:szCs w:val="18"/>
              </w:rPr>
              <w:t>净利润</w:t>
            </w:r>
          </w:p>
        </w:tc>
        <w:tc>
          <w:tcPr>
            <w:tcW w:w="822" w:type="pct"/>
            <w:gridSpan w:val="10"/>
            <w:noWrap w:val="0"/>
            <w:vAlign w:val="center"/>
          </w:tcPr>
          <w:p w14:paraId="74686E5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实交税金</w:t>
            </w:r>
          </w:p>
        </w:tc>
        <w:tc>
          <w:tcPr>
            <w:tcW w:w="761" w:type="pct"/>
            <w:gridSpan w:val="13"/>
            <w:noWrap w:val="0"/>
            <w:vAlign w:val="center"/>
          </w:tcPr>
          <w:p w14:paraId="068EB76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出口创汇</w:t>
            </w:r>
          </w:p>
        </w:tc>
        <w:tc>
          <w:tcPr>
            <w:tcW w:w="713" w:type="pct"/>
            <w:gridSpan w:val="5"/>
            <w:noWrap w:val="0"/>
            <w:vAlign w:val="center"/>
          </w:tcPr>
          <w:p w14:paraId="2693F29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节约资金</w:t>
            </w:r>
          </w:p>
        </w:tc>
      </w:tr>
      <w:tr w14:paraId="5763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3C822BB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510" w:type="pct"/>
            <w:gridSpan w:val="5"/>
            <w:noWrap w:val="0"/>
            <w:vAlign w:val="top"/>
          </w:tcPr>
          <w:p w14:paraId="6C986F1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073" w:type="pct"/>
            <w:gridSpan w:val="18"/>
            <w:noWrap w:val="0"/>
            <w:vAlign w:val="top"/>
          </w:tcPr>
          <w:p w14:paraId="235A248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822" w:type="pct"/>
            <w:gridSpan w:val="10"/>
            <w:noWrap w:val="0"/>
            <w:vAlign w:val="top"/>
          </w:tcPr>
          <w:p w14:paraId="3720B8DC">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c>
          <w:tcPr>
            <w:tcW w:w="761" w:type="pct"/>
            <w:gridSpan w:val="13"/>
            <w:noWrap w:val="0"/>
            <w:vAlign w:val="top"/>
          </w:tcPr>
          <w:p w14:paraId="69260B8C">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c>
          <w:tcPr>
            <w:tcW w:w="713" w:type="pct"/>
            <w:gridSpan w:val="5"/>
            <w:noWrap w:val="0"/>
            <w:vAlign w:val="top"/>
          </w:tcPr>
          <w:p w14:paraId="2DC3E40B">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r>
      <w:tr w14:paraId="26A3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193148A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合作转化收入</w:t>
            </w:r>
          </w:p>
          <w:p w14:paraId="437CB08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998" w:type="pct"/>
            <w:gridSpan w:val="12"/>
            <w:noWrap w:val="0"/>
            <w:vAlign w:val="top"/>
          </w:tcPr>
          <w:p w14:paraId="10361BE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1935" w:type="pct"/>
            <w:gridSpan w:val="31"/>
            <w:noWrap w:val="0"/>
            <w:vAlign w:val="top"/>
          </w:tcPr>
          <w:p w14:paraId="7140640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947" w:type="pct"/>
            <w:gridSpan w:val="8"/>
            <w:noWrap w:val="0"/>
            <w:vAlign w:val="top"/>
          </w:tcPr>
          <w:p w14:paraId="6048F99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38F8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9C007D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技术转让收入</w:t>
            </w:r>
          </w:p>
          <w:p w14:paraId="56D1843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998" w:type="pct"/>
            <w:gridSpan w:val="12"/>
            <w:noWrap w:val="0"/>
            <w:vAlign w:val="top"/>
          </w:tcPr>
          <w:p w14:paraId="7E9144C7">
            <w:pPr>
              <w:keepNext w:val="0"/>
              <w:keepLines w:val="0"/>
              <w:pageBreakBefore w:val="0"/>
              <w:widowControl w:val="0"/>
              <w:kinsoku/>
              <w:wordWrap/>
              <w:overflowPunct/>
              <w:topLinePunct w:val="0"/>
              <w:autoSpaceDE/>
              <w:autoSpaceDN/>
              <w:bidi w:val="0"/>
              <w:adjustRightInd w:val="0"/>
              <w:snapToGrid w:val="0"/>
              <w:spacing w:line="240" w:lineRule="exact"/>
              <w:ind w:left="0" w:firstLine="180" w:firstLineChars="100"/>
              <w:rPr>
                <w:rFonts w:hint="eastAsia" w:ascii="宋体" w:hAnsi="宋体" w:eastAsia="宋体" w:cs="宋体"/>
                <w:color w:val="auto"/>
                <w:sz w:val="18"/>
                <w:szCs w:val="18"/>
              </w:rPr>
            </w:pPr>
          </w:p>
        </w:tc>
        <w:tc>
          <w:tcPr>
            <w:tcW w:w="1932" w:type="pct"/>
            <w:gridSpan w:val="30"/>
            <w:noWrap w:val="0"/>
            <w:vAlign w:val="center"/>
          </w:tcPr>
          <w:p w14:paraId="27397B0D">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其中：知识产权转让收入(万元)</w:t>
            </w:r>
          </w:p>
        </w:tc>
        <w:tc>
          <w:tcPr>
            <w:tcW w:w="949" w:type="pct"/>
            <w:gridSpan w:val="9"/>
            <w:noWrap w:val="0"/>
            <w:vAlign w:val="top"/>
          </w:tcPr>
          <w:p w14:paraId="58042BA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5FB6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DE9C74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技术许可收入</w:t>
            </w:r>
          </w:p>
          <w:p w14:paraId="72B1B46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998" w:type="pct"/>
            <w:gridSpan w:val="12"/>
            <w:noWrap w:val="0"/>
            <w:vAlign w:val="top"/>
          </w:tcPr>
          <w:p w14:paraId="1CF5AC5E">
            <w:pPr>
              <w:keepNext w:val="0"/>
              <w:keepLines w:val="0"/>
              <w:pageBreakBefore w:val="0"/>
              <w:widowControl w:val="0"/>
              <w:kinsoku/>
              <w:wordWrap/>
              <w:overflowPunct/>
              <w:topLinePunct w:val="0"/>
              <w:autoSpaceDE/>
              <w:autoSpaceDN/>
              <w:bidi w:val="0"/>
              <w:adjustRightInd w:val="0"/>
              <w:snapToGrid w:val="0"/>
              <w:spacing w:line="240" w:lineRule="exact"/>
              <w:ind w:left="0" w:firstLine="180" w:firstLineChars="100"/>
              <w:rPr>
                <w:rFonts w:hint="eastAsia" w:ascii="宋体" w:hAnsi="宋体" w:eastAsia="宋体" w:cs="宋体"/>
                <w:color w:val="auto"/>
                <w:sz w:val="18"/>
                <w:szCs w:val="18"/>
              </w:rPr>
            </w:pPr>
          </w:p>
        </w:tc>
        <w:tc>
          <w:tcPr>
            <w:tcW w:w="1932" w:type="pct"/>
            <w:gridSpan w:val="30"/>
            <w:noWrap w:val="0"/>
            <w:vAlign w:val="center"/>
          </w:tcPr>
          <w:p w14:paraId="4F05C0F3">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其中：知识产权许可收入(万元)</w:t>
            </w:r>
          </w:p>
        </w:tc>
        <w:tc>
          <w:tcPr>
            <w:tcW w:w="949" w:type="pct"/>
            <w:gridSpan w:val="9"/>
            <w:noWrap w:val="0"/>
            <w:vAlign w:val="top"/>
          </w:tcPr>
          <w:p w14:paraId="645998BD">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4F7D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12C831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技术作价投资收入</w:t>
            </w:r>
          </w:p>
          <w:p w14:paraId="0BC7E93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998" w:type="pct"/>
            <w:gridSpan w:val="12"/>
            <w:noWrap w:val="0"/>
            <w:vAlign w:val="top"/>
          </w:tcPr>
          <w:p w14:paraId="3AD4D429">
            <w:pPr>
              <w:keepNext w:val="0"/>
              <w:keepLines w:val="0"/>
              <w:pageBreakBefore w:val="0"/>
              <w:widowControl w:val="0"/>
              <w:kinsoku/>
              <w:wordWrap/>
              <w:overflowPunct/>
              <w:topLinePunct w:val="0"/>
              <w:autoSpaceDE/>
              <w:autoSpaceDN/>
              <w:bidi w:val="0"/>
              <w:adjustRightInd w:val="0"/>
              <w:snapToGrid w:val="0"/>
              <w:spacing w:line="240" w:lineRule="exact"/>
              <w:ind w:left="0" w:firstLine="180" w:firstLineChars="100"/>
              <w:rPr>
                <w:rFonts w:hint="eastAsia" w:ascii="宋体" w:hAnsi="宋体" w:eastAsia="宋体" w:cs="宋体"/>
                <w:color w:val="auto"/>
                <w:sz w:val="18"/>
                <w:szCs w:val="18"/>
              </w:rPr>
            </w:pPr>
          </w:p>
        </w:tc>
        <w:tc>
          <w:tcPr>
            <w:tcW w:w="1932" w:type="pct"/>
            <w:gridSpan w:val="30"/>
            <w:noWrap w:val="0"/>
            <w:vAlign w:val="center"/>
          </w:tcPr>
          <w:p w14:paraId="5A80A726">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r>
              <w:rPr>
                <w:rFonts w:hint="eastAsia" w:ascii="宋体" w:hAnsi="宋体" w:eastAsia="宋体" w:cs="宋体"/>
                <w:color w:val="auto"/>
                <w:sz w:val="18"/>
                <w:szCs w:val="18"/>
              </w:rPr>
              <w:t>其中：技术入股股权折价(万元)</w:t>
            </w:r>
          </w:p>
        </w:tc>
        <w:tc>
          <w:tcPr>
            <w:tcW w:w="949" w:type="pct"/>
            <w:gridSpan w:val="9"/>
            <w:noWrap w:val="0"/>
            <w:vAlign w:val="top"/>
          </w:tcPr>
          <w:p w14:paraId="329E3C3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13E2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9" w:type="pct"/>
            <w:gridSpan w:val="5"/>
            <w:noWrap w:val="0"/>
            <w:vAlign w:val="center"/>
          </w:tcPr>
          <w:p w14:paraId="58F7B61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kern w:val="2"/>
                <w:sz w:val="18"/>
                <w:szCs w:val="18"/>
              </w:rPr>
              <w:t>获得政府支持方式</w:t>
            </w:r>
          </w:p>
        </w:tc>
        <w:tc>
          <w:tcPr>
            <w:tcW w:w="3880" w:type="pct"/>
            <w:gridSpan w:val="51"/>
            <w:noWrap w:val="0"/>
            <w:vAlign w:val="top"/>
          </w:tcPr>
          <w:p w14:paraId="122EF71F">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□纳入政府计划</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□进入政府采购</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□得到转化财政经费支持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□享受政府税收优惠</w:t>
            </w:r>
          </w:p>
          <w:p w14:paraId="49F53D8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kern w:val="2"/>
                <w:sz w:val="18"/>
                <w:szCs w:val="18"/>
              </w:rPr>
              <w:t>□军民融合</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□没有支持</w:t>
            </w:r>
          </w:p>
        </w:tc>
      </w:tr>
      <w:tr w14:paraId="7428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9" w:type="pct"/>
            <w:gridSpan w:val="5"/>
            <w:noWrap w:val="0"/>
            <w:vAlign w:val="center"/>
          </w:tcPr>
          <w:p w14:paraId="4A52187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获得本</w:t>
            </w:r>
            <w:r>
              <w:rPr>
                <w:rFonts w:hint="eastAsia" w:ascii="宋体" w:hAnsi="宋体" w:eastAsia="宋体" w:cs="宋体"/>
                <w:color w:val="auto"/>
                <w:kern w:val="2"/>
                <w:sz w:val="18"/>
                <w:szCs w:val="18"/>
              </w:rPr>
              <w:t>单位支持方式</w:t>
            </w:r>
          </w:p>
        </w:tc>
        <w:tc>
          <w:tcPr>
            <w:tcW w:w="3880" w:type="pct"/>
            <w:gridSpan w:val="51"/>
            <w:noWrap w:val="0"/>
            <w:vAlign w:val="top"/>
          </w:tcPr>
          <w:p w14:paraId="6EF2B62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□设立转化机构</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□纳入绩效考评</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□与职称评定挂钩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□与个人收入分配挂钩</w:t>
            </w:r>
          </w:p>
          <w:p w14:paraId="3A95EC7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kern w:val="2"/>
                <w:sz w:val="18"/>
                <w:szCs w:val="18"/>
              </w:rPr>
              <w:t xml:space="preserve">□未设立转化机构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□未出台转化政策</w:t>
            </w:r>
          </w:p>
        </w:tc>
      </w:tr>
      <w:tr w14:paraId="1F38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9" w:type="pct"/>
            <w:gridSpan w:val="5"/>
            <w:noWrap w:val="0"/>
            <w:vAlign w:val="center"/>
          </w:tcPr>
          <w:p w14:paraId="6AA38CA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kern w:val="2"/>
                <w:sz w:val="18"/>
                <w:szCs w:val="18"/>
              </w:rPr>
              <w:t>转化的奖励和报酬</w:t>
            </w:r>
          </w:p>
        </w:tc>
        <w:tc>
          <w:tcPr>
            <w:tcW w:w="3880" w:type="pct"/>
            <w:gridSpan w:val="51"/>
            <w:noWrap w:val="0"/>
            <w:vAlign w:val="top"/>
          </w:tcPr>
          <w:p w14:paraId="5220FD1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 xml:space="preserve">□未实施转化收益奖励和报酬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□未完全实施转化收益奖励和报酬</w:t>
            </w:r>
          </w:p>
          <w:p w14:paraId="76224A4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kern w:val="2"/>
                <w:sz w:val="18"/>
                <w:szCs w:val="18"/>
              </w:rPr>
              <w:t>□完全实施转化收益奖励和报酬</w:t>
            </w:r>
          </w:p>
        </w:tc>
      </w:tr>
      <w:tr w14:paraId="6E55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D182C1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未应用或停用的主要原因</w:t>
            </w:r>
          </w:p>
          <w:p w14:paraId="4FEDA18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多选</w:t>
            </w:r>
            <w:r>
              <w:rPr>
                <w:rFonts w:hint="eastAsia" w:ascii="宋体" w:hAnsi="宋体" w:eastAsia="宋体" w:cs="宋体"/>
                <w:color w:val="auto"/>
                <w:sz w:val="18"/>
                <w:szCs w:val="18"/>
              </w:rPr>
              <w:t>）</w:t>
            </w:r>
          </w:p>
        </w:tc>
        <w:tc>
          <w:tcPr>
            <w:tcW w:w="3880" w:type="pct"/>
            <w:gridSpan w:val="51"/>
            <w:noWrap w:val="0"/>
            <w:vAlign w:val="center"/>
          </w:tcPr>
          <w:p w14:paraId="6DEA2390">
            <w:pPr>
              <w:pStyle w:val="21"/>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□成果没有应用/转化价值            □成果目前还不具备应用/转化条件</w:t>
            </w:r>
          </w:p>
          <w:p w14:paraId="7C3A7DFB">
            <w:pPr>
              <w:pStyle w:val="21"/>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□缺乏产业配套技术支持             □没有足够的经费</w:t>
            </w:r>
          </w:p>
          <w:p w14:paraId="74F3DA49">
            <w:pPr>
              <w:pStyle w:val="21"/>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□缺乏后续转化应用的人才队伍       □市场存在非良性竞争（如仿制、地方保护等）</w:t>
            </w:r>
          </w:p>
          <w:p w14:paraId="22AFB4CA">
            <w:pPr>
              <w:pStyle w:val="21"/>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□对成果宣传推广力度不足   □有关研究人员对转化无兴趣或者无精力开展相关工作</w:t>
            </w:r>
          </w:p>
          <w:p w14:paraId="5D9DA20A">
            <w:pPr>
              <w:pStyle w:val="21"/>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□对产业化相关工作及市场不熟悉     □缺乏良好的转化中介服务</w:t>
            </w:r>
          </w:p>
          <w:p w14:paraId="71D318BD">
            <w:pPr>
              <w:pStyle w:val="21"/>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□无合适的合作单位         □愿意转让技术，但自己进行转化或产业化有困难</w:t>
            </w:r>
          </w:p>
          <w:p w14:paraId="5543FC7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kern w:val="2"/>
                <w:sz w:val="18"/>
                <w:szCs w:val="18"/>
              </w:rPr>
              <w:t>□</w:t>
            </w:r>
            <w:r>
              <w:rPr>
                <w:rFonts w:hint="eastAsia" w:ascii="宋体" w:hAnsi="宋体" w:eastAsia="宋体" w:cs="宋体"/>
                <w:color w:val="auto"/>
                <w:sz w:val="18"/>
                <w:szCs w:val="18"/>
              </w:rPr>
              <w:t>其他，请说明＿＿＿＿＿＿＿＿＿＿</w:t>
            </w:r>
          </w:p>
        </w:tc>
      </w:tr>
      <w:tr w14:paraId="44EB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6"/>
            <w:noWrap w:val="0"/>
            <w:vAlign w:val="center"/>
          </w:tcPr>
          <w:p w14:paraId="2B54E40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b/>
                <w:color w:val="auto"/>
                <w:sz w:val="18"/>
              </w:rPr>
            </w:pPr>
            <w:r>
              <w:rPr>
                <w:rFonts w:hint="eastAsia" w:ascii="楷体_GB2312" w:hAnsi="楷体_GB2312" w:eastAsia="楷体_GB2312" w:cs="楷体_GB2312"/>
                <w:b/>
                <w:color w:val="auto"/>
                <w:sz w:val="21"/>
                <w:szCs w:val="21"/>
                <w:lang w:val="en-US" w:eastAsia="zh-CN"/>
              </w:rPr>
              <w:t>六、成果转化需求</w:t>
            </w:r>
          </w:p>
        </w:tc>
      </w:tr>
      <w:tr w14:paraId="5858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F293CB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转化需求</w:t>
            </w:r>
          </w:p>
        </w:tc>
        <w:tc>
          <w:tcPr>
            <w:tcW w:w="3880" w:type="pct"/>
            <w:gridSpan w:val="51"/>
            <w:noWrap w:val="0"/>
            <w:vAlign w:val="center"/>
          </w:tcPr>
          <w:p w14:paraId="02751AF1">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□有转化需求    □无转化需求</w:t>
            </w:r>
          </w:p>
        </w:tc>
      </w:tr>
      <w:tr w14:paraId="31CF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1B1E2F2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拟采取的转化方式</w:t>
            </w:r>
          </w:p>
        </w:tc>
        <w:tc>
          <w:tcPr>
            <w:tcW w:w="3880" w:type="pct"/>
            <w:gridSpan w:val="51"/>
            <w:noWrap w:val="0"/>
            <w:vAlign w:val="center"/>
          </w:tcPr>
          <w:p w14:paraId="027D7E8F">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 xml:space="preserve">□合作转化  □技术转让  □技术许可  □技术作价投资  □合作开发  </w:t>
            </w:r>
          </w:p>
          <w:p w14:paraId="60AA98D6">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□技术服务  □创业融资  □其他</w:t>
            </w:r>
            <w:r>
              <w:rPr>
                <w:rFonts w:hint="eastAsia" w:ascii="宋体" w:hAnsi="宋体" w:eastAsia="宋体" w:cs="宋体"/>
                <w:color w:val="auto"/>
                <w:sz w:val="18"/>
                <w:szCs w:val="18"/>
                <w:u w:val="single"/>
              </w:rPr>
              <w:t>　　　　　　</w:t>
            </w:r>
          </w:p>
        </w:tc>
      </w:tr>
      <w:tr w14:paraId="3AA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8D7350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转让意向与范围</w:t>
            </w:r>
          </w:p>
        </w:tc>
        <w:tc>
          <w:tcPr>
            <w:tcW w:w="3880" w:type="pct"/>
            <w:gridSpan w:val="51"/>
            <w:noWrap w:val="0"/>
            <w:vAlign w:val="center"/>
          </w:tcPr>
          <w:p w14:paraId="32D2ACAD">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rPr>
              <w:t xml:space="preserve">□可国（境）内外转让   □仅限国内转让   □仅限国（境）外转让  </w:t>
            </w:r>
            <w:r>
              <w:rPr>
                <w:rFonts w:hint="eastAsia" w:ascii="宋体" w:hAnsi="宋体" w:eastAsia="宋体" w:cs="宋体"/>
                <w:color w:val="auto"/>
                <w:sz w:val="18"/>
                <w:lang w:val="en-US" w:eastAsia="zh-CN"/>
              </w:rPr>
              <w:t xml:space="preserve"> </w:t>
            </w:r>
            <w:r>
              <w:rPr>
                <w:rFonts w:hint="eastAsia" w:ascii="宋体" w:hAnsi="宋体" w:eastAsia="宋体" w:cs="宋体"/>
                <w:color w:val="auto"/>
                <w:sz w:val="18"/>
              </w:rPr>
              <w:t>□不转让</w:t>
            </w:r>
          </w:p>
        </w:tc>
      </w:tr>
      <w:tr w14:paraId="335C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5D7FE8C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成果转化联系人</w:t>
            </w:r>
          </w:p>
        </w:tc>
        <w:tc>
          <w:tcPr>
            <w:tcW w:w="1484" w:type="pct"/>
            <w:gridSpan w:val="21"/>
            <w:noWrap w:val="0"/>
            <w:vAlign w:val="center"/>
          </w:tcPr>
          <w:p w14:paraId="6485BE96">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844" w:type="pct"/>
            <w:gridSpan w:val="10"/>
            <w:noWrap w:val="0"/>
            <w:vAlign w:val="center"/>
          </w:tcPr>
          <w:p w14:paraId="67F938A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电话</w:t>
            </w:r>
          </w:p>
        </w:tc>
        <w:tc>
          <w:tcPr>
            <w:tcW w:w="1551" w:type="pct"/>
            <w:gridSpan w:val="20"/>
            <w:noWrap w:val="0"/>
            <w:vAlign w:val="center"/>
          </w:tcPr>
          <w:p w14:paraId="7705256C">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3FE3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14E74D0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电子邮箱</w:t>
            </w:r>
          </w:p>
        </w:tc>
        <w:tc>
          <w:tcPr>
            <w:tcW w:w="3880" w:type="pct"/>
            <w:gridSpan w:val="51"/>
            <w:noWrap w:val="0"/>
            <w:vAlign w:val="center"/>
          </w:tcPr>
          <w:p w14:paraId="26B8E9CB">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r>
      <w:tr w14:paraId="3BF4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6E2BA54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highlight w:val="yellow"/>
              </w:rPr>
            </w:pPr>
            <w:r>
              <w:rPr>
                <w:rFonts w:hint="eastAsia" w:ascii="宋体" w:hAnsi="宋体" w:eastAsia="宋体" w:cs="宋体"/>
                <w:color w:val="auto"/>
                <w:sz w:val="18"/>
                <w:szCs w:val="18"/>
              </w:rPr>
              <w:t>成果转化说明</w:t>
            </w:r>
          </w:p>
        </w:tc>
        <w:tc>
          <w:tcPr>
            <w:tcW w:w="3880" w:type="pct"/>
            <w:gridSpan w:val="51"/>
            <w:noWrap w:val="0"/>
            <w:vAlign w:val="center"/>
          </w:tcPr>
          <w:p w14:paraId="199DC5B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（包括项目详细技术状况、市场状况、项目团队情况等）</w:t>
            </w:r>
          </w:p>
        </w:tc>
      </w:tr>
      <w:tr w14:paraId="6724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56"/>
            <w:noWrap w:val="0"/>
            <w:vAlign w:val="center"/>
          </w:tcPr>
          <w:p w14:paraId="7F0DC9A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楷体_GB2312" w:eastAsia="楷体_GB2312" w:cs="楷体_GB2312"/>
                <w:b/>
                <w:color w:val="auto"/>
                <w:sz w:val="21"/>
                <w:szCs w:val="21"/>
                <w:lang w:val="en-US" w:eastAsia="zh-CN"/>
              </w:rPr>
            </w:pPr>
            <w:r>
              <w:rPr>
                <w:rFonts w:hint="eastAsia" w:ascii="楷体_GB2312" w:hAnsi="楷体_GB2312" w:eastAsia="楷体_GB2312" w:cs="楷体_GB2312"/>
                <w:b/>
                <w:color w:val="auto"/>
                <w:sz w:val="21"/>
                <w:szCs w:val="21"/>
                <w:lang w:val="en-US" w:eastAsia="zh-CN"/>
              </w:rPr>
              <w:t>七、成果完成单位情况</w:t>
            </w:r>
          </w:p>
          <w:p w14:paraId="57BEF43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color w:val="auto"/>
                <w:sz w:val="18"/>
                <w:szCs w:val="18"/>
              </w:rPr>
            </w:pPr>
            <w:r>
              <w:rPr>
                <w:rFonts w:hint="eastAsia" w:ascii="楷体_GB2312" w:hAnsi="楷体_GB2312" w:eastAsia="楷体_GB2312" w:cs="楷体_GB2312"/>
                <w:b/>
                <w:color w:val="auto"/>
                <w:sz w:val="21"/>
                <w:szCs w:val="21"/>
                <w:lang w:val="en-US" w:eastAsia="zh-CN"/>
              </w:rPr>
              <w:t>（此栏涉及知识产权问题由填报单位负责）</w:t>
            </w:r>
          </w:p>
        </w:tc>
      </w:tr>
      <w:tr w14:paraId="4811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noWrap w:val="0"/>
            <w:vAlign w:val="center"/>
          </w:tcPr>
          <w:p w14:paraId="6EC0B0C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第一完成单位名称</w:t>
            </w:r>
          </w:p>
        </w:tc>
        <w:tc>
          <w:tcPr>
            <w:tcW w:w="3880" w:type="pct"/>
            <w:gridSpan w:val="51"/>
            <w:noWrap w:val="0"/>
            <w:vAlign w:val="center"/>
          </w:tcPr>
          <w:p w14:paraId="4BE278F7">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3216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noWrap w:val="0"/>
            <w:vAlign w:val="center"/>
          </w:tcPr>
          <w:p w14:paraId="286C845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统一社会信用代码</w:t>
            </w:r>
          </w:p>
        </w:tc>
        <w:tc>
          <w:tcPr>
            <w:tcW w:w="3880" w:type="pct"/>
            <w:gridSpan w:val="51"/>
            <w:noWrap w:val="0"/>
            <w:vAlign w:val="center"/>
          </w:tcPr>
          <w:p w14:paraId="2032B3F9">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Cs w:val="24"/>
              </w:rPr>
            </w:pPr>
            <w:r>
              <w:rPr>
                <w:rFonts w:hint="eastAsia" w:ascii="宋体" w:hAnsi="宋体" w:eastAsia="宋体" w:cs="宋体"/>
                <w:color w:val="auto"/>
                <w:sz w:val="18"/>
                <w:szCs w:val="18"/>
              </w:rPr>
              <w:t>□□□□□□□□□□□□□□□□□□□□</w:t>
            </w:r>
          </w:p>
        </w:tc>
      </w:tr>
      <w:tr w14:paraId="3D28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noWrap w:val="0"/>
            <w:vAlign w:val="center"/>
          </w:tcPr>
          <w:p w14:paraId="5883A0E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通讯地址</w:t>
            </w:r>
          </w:p>
        </w:tc>
        <w:tc>
          <w:tcPr>
            <w:tcW w:w="1317" w:type="pct"/>
            <w:gridSpan w:val="19"/>
            <w:noWrap w:val="0"/>
            <w:vAlign w:val="center"/>
          </w:tcPr>
          <w:p w14:paraId="28F176E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1150" w:type="pct"/>
            <w:gridSpan w:val="15"/>
            <w:noWrap w:val="0"/>
            <w:vAlign w:val="center"/>
          </w:tcPr>
          <w:p w14:paraId="082D6B9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邮政编码</w:t>
            </w:r>
          </w:p>
        </w:tc>
        <w:tc>
          <w:tcPr>
            <w:tcW w:w="1413" w:type="pct"/>
            <w:gridSpan w:val="17"/>
            <w:noWrap w:val="0"/>
            <w:vAlign w:val="center"/>
          </w:tcPr>
          <w:p w14:paraId="1821C7D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Cs w:val="24"/>
              </w:rPr>
            </w:pPr>
            <w:r>
              <w:rPr>
                <w:rFonts w:hint="eastAsia" w:ascii="宋体" w:hAnsi="宋体" w:eastAsia="宋体" w:cs="宋体"/>
                <w:color w:val="auto"/>
                <w:szCs w:val="24"/>
              </w:rPr>
              <w:t>□□□□□□</w:t>
            </w:r>
          </w:p>
        </w:tc>
      </w:tr>
      <w:tr w14:paraId="1AFE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noWrap w:val="0"/>
            <w:vAlign w:val="center"/>
          </w:tcPr>
          <w:p w14:paraId="3BF0D76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单位联系人</w:t>
            </w:r>
          </w:p>
        </w:tc>
        <w:tc>
          <w:tcPr>
            <w:tcW w:w="1317" w:type="pct"/>
            <w:gridSpan w:val="19"/>
            <w:noWrap w:val="0"/>
            <w:vAlign w:val="center"/>
          </w:tcPr>
          <w:p w14:paraId="5238D89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1150" w:type="pct"/>
            <w:gridSpan w:val="15"/>
            <w:noWrap w:val="0"/>
            <w:vAlign w:val="center"/>
          </w:tcPr>
          <w:p w14:paraId="7182B52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电话</w:t>
            </w:r>
          </w:p>
        </w:tc>
        <w:tc>
          <w:tcPr>
            <w:tcW w:w="1413" w:type="pct"/>
            <w:gridSpan w:val="17"/>
            <w:noWrap w:val="0"/>
            <w:vAlign w:val="center"/>
          </w:tcPr>
          <w:p w14:paraId="4D89A90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28AC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noWrap w:val="0"/>
            <w:vAlign w:val="center"/>
          </w:tcPr>
          <w:p w14:paraId="0BF1BCC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电子邮箱</w:t>
            </w:r>
          </w:p>
        </w:tc>
        <w:tc>
          <w:tcPr>
            <w:tcW w:w="3880" w:type="pct"/>
            <w:gridSpan w:val="51"/>
            <w:noWrap w:val="0"/>
            <w:vAlign w:val="center"/>
          </w:tcPr>
          <w:p w14:paraId="45B1FA2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2E38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19" w:type="pct"/>
            <w:gridSpan w:val="5"/>
            <w:vMerge w:val="restart"/>
            <w:noWrap w:val="0"/>
            <w:vAlign w:val="center"/>
          </w:tcPr>
          <w:p w14:paraId="7BE9AAE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单位性质</w:t>
            </w:r>
          </w:p>
        </w:tc>
        <w:tc>
          <w:tcPr>
            <w:tcW w:w="3880" w:type="pct"/>
            <w:gridSpan w:val="51"/>
            <w:noWrap w:val="0"/>
            <w:vAlign w:val="center"/>
          </w:tcPr>
          <w:p w14:paraId="3F59010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□独立科研机构    □大专院校    □企业    □医疗机构    □其他＿＿＿＿＿</w:t>
            </w:r>
          </w:p>
        </w:tc>
      </w:tr>
      <w:tr w14:paraId="4680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1119" w:type="pct"/>
            <w:gridSpan w:val="5"/>
            <w:vMerge w:val="continue"/>
            <w:noWrap w:val="0"/>
            <w:vAlign w:val="center"/>
          </w:tcPr>
          <w:p w14:paraId="018EED2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690" w:type="pct"/>
            <w:gridSpan w:val="7"/>
            <w:noWrap w:val="0"/>
            <w:vAlign w:val="center"/>
          </w:tcPr>
          <w:p w14:paraId="6DBF69D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如是企业，请填报企业类型</w:t>
            </w:r>
          </w:p>
        </w:tc>
        <w:tc>
          <w:tcPr>
            <w:tcW w:w="3190" w:type="pct"/>
            <w:gridSpan w:val="44"/>
            <w:noWrap w:val="0"/>
            <w:vAlign w:val="center"/>
          </w:tcPr>
          <w:p w14:paraId="27376A70">
            <w:pPr>
              <w:keepNext w:val="0"/>
              <w:keepLines w:val="0"/>
              <w:pageBreakBefore w:val="0"/>
              <w:widowControl w:val="0"/>
              <w:tabs>
                <w:tab w:val="left" w:pos="852"/>
              </w:tabs>
              <w:kinsoku/>
              <w:wordWrap/>
              <w:overflowPunct/>
              <w:topLinePunct w:val="0"/>
              <w:autoSpaceDE/>
              <w:autoSpaceDN/>
              <w:bidi w:val="0"/>
              <w:adjustRightInd w:val="0"/>
              <w:snapToGrid w:val="0"/>
              <w:spacing w:line="240" w:lineRule="exact"/>
              <w:ind w:left="0" w:hanging="2"/>
              <w:rPr>
                <w:rFonts w:hint="eastAsia" w:ascii="宋体" w:hAnsi="宋体" w:eastAsia="宋体" w:cs="宋体"/>
                <w:color w:val="auto"/>
                <w:sz w:val="18"/>
                <w:szCs w:val="18"/>
              </w:rPr>
            </w:pPr>
            <w:r>
              <w:rPr>
                <w:rFonts w:hint="eastAsia" w:ascii="宋体" w:hAnsi="宋体" w:eastAsia="宋体" w:cs="宋体"/>
                <w:color w:val="auto"/>
                <w:sz w:val="18"/>
                <w:szCs w:val="18"/>
              </w:rPr>
              <w:t xml:space="preserve">□国有企业    □集体企业    □股份合作企业    □联营企业  </w:t>
            </w:r>
          </w:p>
          <w:p w14:paraId="580A9C0C">
            <w:pPr>
              <w:keepNext w:val="0"/>
              <w:keepLines w:val="0"/>
              <w:pageBreakBefore w:val="0"/>
              <w:widowControl w:val="0"/>
              <w:tabs>
                <w:tab w:val="left" w:pos="852"/>
              </w:tabs>
              <w:kinsoku/>
              <w:wordWrap/>
              <w:overflowPunct/>
              <w:topLinePunct w:val="0"/>
              <w:autoSpaceDE/>
              <w:autoSpaceDN/>
              <w:bidi w:val="0"/>
              <w:adjustRightInd w:val="0"/>
              <w:snapToGrid w:val="0"/>
              <w:spacing w:line="240" w:lineRule="exact"/>
              <w:ind w:left="0" w:hanging="2"/>
              <w:rPr>
                <w:rFonts w:hint="eastAsia" w:ascii="宋体" w:hAnsi="宋体" w:eastAsia="宋体" w:cs="宋体"/>
                <w:color w:val="auto"/>
                <w:sz w:val="18"/>
                <w:szCs w:val="18"/>
              </w:rPr>
            </w:pPr>
            <w:r>
              <w:rPr>
                <w:rFonts w:hint="eastAsia" w:ascii="宋体" w:hAnsi="宋体" w:eastAsia="宋体" w:cs="宋体"/>
                <w:color w:val="auto"/>
                <w:sz w:val="18"/>
                <w:szCs w:val="18"/>
              </w:rPr>
              <w:t xml:space="preserve">□有限责任公司    □股份有限公司    □私营企业    □个体经营 </w:t>
            </w:r>
          </w:p>
          <w:p w14:paraId="5CB417EC">
            <w:pPr>
              <w:keepNext w:val="0"/>
              <w:keepLines w:val="0"/>
              <w:pageBreakBefore w:val="0"/>
              <w:widowControl w:val="0"/>
              <w:tabs>
                <w:tab w:val="left" w:pos="852"/>
              </w:tabs>
              <w:kinsoku/>
              <w:wordWrap/>
              <w:overflowPunct/>
              <w:topLinePunct w:val="0"/>
              <w:autoSpaceDE/>
              <w:autoSpaceDN/>
              <w:bidi w:val="0"/>
              <w:adjustRightInd w:val="0"/>
              <w:snapToGrid w:val="0"/>
              <w:spacing w:line="240" w:lineRule="exact"/>
              <w:ind w:left="0" w:hanging="2"/>
              <w:rPr>
                <w:rFonts w:hint="eastAsia" w:ascii="宋体" w:hAnsi="宋体" w:eastAsia="宋体" w:cs="宋体"/>
                <w:color w:val="auto"/>
                <w:sz w:val="18"/>
                <w:szCs w:val="18"/>
              </w:rPr>
            </w:pPr>
            <w:r>
              <w:rPr>
                <w:rFonts w:hint="eastAsia" w:ascii="宋体" w:hAnsi="宋体" w:eastAsia="宋体" w:cs="宋体"/>
                <w:color w:val="auto"/>
                <w:sz w:val="18"/>
                <w:szCs w:val="18"/>
              </w:rPr>
              <w:t>□港、澳、台商投资企业    □外商投资企业    □其他企业</w:t>
            </w:r>
          </w:p>
        </w:tc>
      </w:tr>
      <w:tr w14:paraId="0838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119" w:type="pct"/>
            <w:gridSpan w:val="5"/>
            <w:noWrap w:val="0"/>
            <w:vAlign w:val="center"/>
          </w:tcPr>
          <w:p w14:paraId="4DAF298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成果合作完成</w:t>
            </w:r>
          </w:p>
          <w:p w14:paraId="564A15F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color w:val="auto"/>
                <w:sz w:val="18"/>
                <w:szCs w:val="18"/>
              </w:rPr>
            </w:pPr>
            <w:r>
              <w:rPr>
                <w:rFonts w:hint="eastAsia" w:ascii="宋体" w:hAnsi="宋体" w:eastAsia="宋体" w:cs="宋体"/>
                <w:color w:val="auto"/>
                <w:sz w:val="18"/>
                <w:szCs w:val="18"/>
              </w:rPr>
              <w:t>单位情况</w:t>
            </w:r>
          </w:p>
        </w:tc>
        <w:tc>
          <w:tcPr>
            <w:tcW w:w="3880" w:type="pct"/>
            <w:gridSpan w:val="51"/>
            <w:noWrap w:val="0"/>
            <w:vAlign w:val="center"/>
          </w:tcPr>
          <w:p w14:paraId="013C8BC8">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单位名称</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通讯地址</w:t>
            </w:r>
            <w:r>
              <w:rPr>
                <w:rFonts w:hint="eastAsia" w:ascii="宋体" w:hAnsi="宋体" w:eastAsia="宋体" w:cs="宋体"/>
                <w:color w:val="auto"/>
                <w:sz w:val="18"/>
                <w:szCs w:val="18"/>
                <w:u w:val="single"/>
                <w:lang w:val="en-US" w:eastAsia="zh-CN"/>
              </w:rPr>
              <w:t xml:space="preserve">                        </w:t>
            </w:r>
          </w:p>
          <w:p w14:paraId="54BDAC08">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邮政编码</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联系人</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联系电话</w:t>
            </w:r>
            <w:r>
              <w:rPr>
                <w:rFonts w:hint="eastAsia" w:ascii="宋体" w:hAnsi="宋体" w:eastAsia="宋体" w:cs="宋体"/>
                <w:color w:val="auto"/>
                <w:sz w:val="18"/>
                <w:szCs w:val="18"/>
                <w:u w:val="single"/>
                <w:lang w:val="en-US" w:eastAsia="zh-CN"/>
              </w:rPr>
              <w:t xml:space="preserve">               </w:t>
            </w:r>
          </w:p>
        </w:tc>
      </w:tr>
      <w:tr w14:paraId="039B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119" w:type="pct"/>
            <w:gridSpan w:val="5"/>
            <w:noWrap w:val="0"/>
            <w:vAlign w:val="center"/>
          </w:tcPr>
          <w:p w14:paraId="5A8E9C24">
            <w:pPr>
              <w:keepNext w:val="0"/>
              <w:keepLines w:val="0"/>
              <w:pageBreakBefore w:val="0"/>
              <w:widowControl w:val="0"/>
              <w:kinsoku/>
              <w:wordWrap/>
              <w:overflowPunct/>
              <w:topLinePunct w:val="0"/>
              <w:autoSpaceDE/>
              <w:autoSpaceDN/>
              <w:bidi w:val="0"/>
              <w:adjustRightInd w:val="0"/>
              <w:snapToGrid w:val="0"/>
              <w:spacing w:line="240" w:lineRule="exact"/>
              <w:ind w:left="0"/>
              <w:jc w:val="center"/>
              <w:textAlignment w:val="baseline"/>
              <w:rPr>
                <w:rFonts w:hint="eastAsia" w:ascii="宋体" w:hAnsi="宋体" w:eastAsia="宋体" w:cs="宋体"/>
                <w:color w:val="auto"/>
                <w:sz w:val="21"/>
                <w:lang w:val="en-US" w:eastAsia="zh-CN"/>
              </w:rPr>
            </w:pPr>
            <w:r>
              <w:rPr>
                <w:rFonts w:hint="eastAsia" w:ascii="宋体" w:hAnsi="宋体" w:eastAsia="宋体" w:cs="宋体"/>
                <w:color w:val="auto"/>
                <w:sz w:val="18"/>
                <w:szCs w:val="18"/>
                <w:lang w:val="en-US" w:eastAsia="zh-CN"/>
              </w:rPr>
              <w:t>成果完成人情况</w:t>
            </w:r>
          </w:p>
        </w:tc>
        <w:tc>
          <w:tcPr>
            <w:tcW w:w="3880" w:type="pct"/>
            <w:gridSpan w:val="51"/>
            <w:noWrap w:val="0"/>
            <w:vAlign w:val="top"/>
          </w:tcPr>
          <w:p w14:paraId="7FF45C3C">
            <w:pPr>
              <w:keepNext w:val="0"/>
              <w:keepLines w:val="0"/>
              <w:pageBreakBefore w:val="0"/>
              <w:widowControl w:val="0"/>
              <w:kinsoku/>
              <w:wordWrap/>
              <w:overflowPunct/>
              <w:topLinePunct w:val="0"/>
              <w:autoSpaceDE/>
              <w:autoSpaceDN/>
              <w:bidi w:val="0"/>
              <w:adjustRightInd w:val="0"/>
              <w:snapToGrid w:val="0"/>
              <w:spacing w:line="240" w:lineRule="exact"/>
              <w:ind w:left="0"/>
              <w:textAlignment w:val="baseline"/>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u w:val="none"/>
                <w:lang w:val="en-US" w:eastAsia="zh-CN"/>
              </w:rPr>
              <w:t xml:space="preserve">性别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身份证号</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技术职称</w:t>
            </w:r>
          </w:p>
          <w:p w14:paraId="38B7838A">
            <w:pPr>
              <w:keepNext w:val="0"/>
              <w:keepLines w:val="0"/>
              <w:pageBreakBefore w:val="0"/>
              <w:widowControl w:val="0"/>
              <w:kinsoku/>
              <w:wordWrap/>
              <w:overflowPunct/>
              <w:topLinePunct w:val="0"/>
              <w:autoSpaceDE/>
              <w:autoSpaceDN/>
              <w:bidi w:val="0"/>
              <w:adjustRightInd w:val="0"/>
              <w:snapToGrid w:val="0"/>
              <w:spacing w:line="240" w:lineRule="exact"/>
              <w:ind w:left="0"/>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文化程度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是否留学归国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工作单位</w:t>
            </w:r>
            <w:r>
              <w:rPr>
                <w:rFonts w:hint="eastAsia" w:ascii="宋体" w:hAnsi="宋体" w:eastAsia="宋体" w:cs="宋体"/>
                <w:color w:val="auto"/>
                <w:sz w:val="18"/>
                <w:szCs w:val="18"/>
                <w:u w:val="single"/>
                <w:lang w:val="en-US" w:eastAsia="zh-CN"/>
              </w:rPr>
              <w:t xml:space="preserve">                          </w:t>
            </w:r>
          </w:p>
          <w:p w14:paraId="27638729">
            <w:pPr>
              <w:keepNext w:val="0"/>
              <w:keepLines w:val="0"/>
              <w:pageBreakBefore w:val="0"/>
              <w:widowControl w:val="0"/>
              <w:kinsoku/>
              <w:wordWrap/>
              <w:overflowPunct/>
              <w:topLinePunct w:val="0"/>
              <w:autoSpaceDE/>
              <w:autoSpaceDN/>
              <w:bidi w:val="0"/>
              <w:adjustRightInd w:val="0"/>
              <w:snapToGrid w:val="0"/>
              <w:spacing w:line="240" w:lineRule="exact"/>
              <w:ind w:left="0"/>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对成果创造性贡献</w:t>
            </w:r>
            <w:r>
              <w:rPr>
                <w:rFonts w:hint="eastAsia" w:ascii="宋体" w:hAnsi="宋体" w:eastAsia="宋体" w:cs="宋体"/>
                <w:color w:val="auto"/>
                <w:sz w:val="18"/>
                <w:szCs w:val="18"/>
                <w:u w:val="single"/>
                <w:lang w:val="en-US" w:eastAsia="zh-CN"/>
              </w:rPr>
              <w:t xml:space="preserve">                               </w:t>
            </w:r>
          </w:p>
        </w:tc>
      </w:tr>
      <w:tr w14:paraId="721E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AA77970">
            <w:pPr>
              <w:keepNext w:val="0"/>
              <w:keepLines w:val="0"/>
              <w:pageBreakBefore w:val="0"/>
              <w:widowControl w:val="0"/>
              <w:kinsoku/>
              <w:wordWrap/>
              <w:overflowPunct/>
              <w:topLinePunct w:val="0"/>
              <w:autoSpaceDE/>
              <w:autoSpaceDN/>
              <w:bidi w:val="0"/>
              <w:adjustRightInd w:val="0"/>
              <w:snapToGrid w:val="0"/>
              <w:spacing w:line="240" w:lineRule="exact"/>
              <w:ind w:left="0"/>
              <w:jc w:val="center"/>
              <w:textAlignment w:val="baseline"/>
              <w:rPr>
                <w:rFonts w:hint="eastAsia" w:ascii="宋体" w:hAnsi="宋体" w:eastAsia="宋体" w:cs="宋体"/>
                <w:color w:val="auto"/>
                <w:sz w:val="21"/>
                <w:lang w:val="en-US" w:eastAsia="zh-CN"/>
              </w:rPr>
            </w:pPr>
            <w:r>
              <w:rPr>
                <w:rFonts w:hint="eastAsia" w:ascii="宋体" w:hAnsi="宋体" w:eastAsia="宋体" w:cs="宋体"/>
                <w:color w:val="auto"/>
                <w:sz w:val="18"/>
                <w:szCs w:val="18"/>
                <w:lang w:val="en-US" w:eastAsia="zh-CN"/>
              </w:rPr>
              <w:t>评价委员会名单</w:t>
            </w:r>
          </w:p>
        </w:tc>
        <w:tc>
          <w:tcPr>
            <w:tcW w:w="3880" w:type="pct"/>
            <w:gridSpan w:val="51"/>
            <w:noWrap w:val="0"/>
            <w:vAlign w:val="top"/>
          </w:tcPr>
          <w:p w14:paraId="31AAA979">
            <w:pPr>
              <w:keepNext w:val="0"/>
              <w:keepLines w:val="0"/>
              <w:pageBreakBefore w:val="0"/>
              <w:widowControl w:val="0"/>
              <w:kinsoku/>
              <w:wordWrap/>
              <w:overflowPunct/>
              <w:topLinePunct w:val="0"/>
              <w:autoSpaceDE/>
              <w:autoSpaceDN/>
              <w:bidi w:val="0"/>
              <w:adjustRightInd w:val="0"/>
              <w:snapToGrid w:val="0"/>
              <w:spacing w:line="240" w:lineRule="exact"/>
              <w:ind w:left="0"/>
              <w:jc w:val="left"/>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评价委员会职务</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性别</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p>
          <w:p w14:paraId="4226FDAF">
            <w:pPr>
              <w:keepNext w:val="0"/>
              <w:keepLines w:val="0"/>
              <w:pageBreakBefore w:val="0"/>
              <w:widowControl w:val="0"/>
              <w:kinsoku/>
              <w:wordWrap/>
              <w:overflowPunct/>
              <w:topLinePunct w:val="0"/>
              <w:autoSpaceDE/>
              <w:autoSpaceDN/>
              <w:bidi w:val="0"/>
              <w:adjustRightInd w:val="0"/>
              <w:snapToGrid w:val="0"/>
              <w:spacing w:line="240" w:lineRule="exact"/>
              <w:ind w:left="0"/>
              <w:jc w:val="left"/>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工作单位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所学专业</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从事专业</w:t>
            </w:r>
            <w:r>
              <w:rPr>
                <w:rFonts w:hint="eastAsia" w:ascii="宋体" w:hAnsi="宋体" w:eastAsia="宋体" w:cs="宋体"/>
                <w:color w:val="auto"/>
                <w:sz w:val="18"/>
                <w:szCs w:val="18"/>
                <w:u w:val="single"/>
                <w:lang w:val="en-US" w:eastAsia="zh-CN"/>
              </w:rPr>
              <w:t xml:space="preserve">           </w:t>
            </w:r>
          </w:p>
          <w:p w14:paraId="254778F2">
            <w:pPr>
              <w:keepNext w:val="0"/>
              <w:keepLines w:val="0"/>
              <w:pageBreakBefore w:val="0"/>
              <w:widowControl w:val="0"/>
              <w:kinsoku/>
              <w:wordWrap/>
              <w:overflowPunct/>
              <w:topLinePunct w:val="0"/>
              <w:autoSpaceDE/>
              <w:autoSpaceDN/>
              <w:bidi w:val="0"/>
              <w:adjustRightInd w:val="0"/>
              <w:snapToGrid w:val="0"/>
              <w:spacing w:line="240" w:lineRule="exact"/>
              <w:ind w:left="0"/>
              <w:jc w:val="left"/>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技术职称</w:t>
            </w:r>
            <w:r>
              <w:rPr>
                <w:rFonts w:hint="eastAsia" w:ascii="宋体" w:hAnsi="宋体" w:eastAsia="宋体" w:cs="宋体"/>
                <w:color w:val="auto"/>
                <w:sz w:val="18"/>
                <w:szCs w:val="18"/>
                <w:u w:val="single"/>
                <w:lang w:val="en-US" w:eastAsia="zh-CN"/>
              </w:rPr>
              <w:t xml:space="preserve">                     </w:t>
            </w:r>
          </w:p>
        </w:tc>
      </w:tr>
      <w:tr w14:paraId="272D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6"/>
            <w:noWrap w:val="0"/>
            <w:vAlign w:val="center"/>
          </w:tcPr>
          <w:p w14:paraId="7AA8453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黑体" w:hAnsi="Times New Roman" w:eastAsia="黑体" w:cs="Times New Roman"/>
                <w:b/>
                <w:color w:val="auto"/>
                <w:sz w:val="21"/>
                <w:szCs w:val="21"/>
                <w:lang w:val="en-US" w:eastAsia="zh-CN"/>
              </w:rPr>
            </w:pPr>
            <w:r>
              <w:rPr>
                <w:rFonts w:hint="eastAsia" w:ascii="黑体" w:hAnsi="黑体" w:eastAsia="黑体" w:cs="黑体"/>
                <w:b w:val="0"/>
                <w:bCs w:val="0"/>
                <w:color w:val="auto"/>
                <w:sz w:val="24"/>
                <w:szCs w:val="24"/>
              </w:rPr>
              <w:sym w:font="Wingdings 2" w:char="00A3"/>
            </w:r>
            <w:r>
              <w:rPr>
                <w:rFonts w:hint="eastAsia" w:ascii="黑体" w:hAnsi="黑体" w:eastAsia="黑体" w:cs="黑体"/>
                <w:b w:val="0"/>
                <w:bCs w:val="0"/>
                <w:color w:val="auto"/>
                <w:sz w:val="24"/>
                <w:szCs w:val="24"/>
              </w:rPr>
              <w:t>科技成果登记</w:t>
            </w:r>
            <w:r>
              <w:rPr>
                <w:rFonts w:hint="eastAsia" w:ascii="黑体" w:hAnsi="黑体" w:eastAsia="黑体" w:cs="黑体"/>
                <w:b w:val="0"/>
                <w:bCs w:val="0"/>
                <w:color w:val="auto"/>
                <w:sz w:val="24"/>
                <w:szCs w:val="24"/>
                <w:lang w:eastAsia="zh-CN"/>
              </w:rPr>
              <w:t>（基础理论、软科学类科技成果）</w:t>
            </w:r>
          </w:p>
        </w:tc>
      </w:tr>
      <w:tr w14:paraId="408F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6"/>
            <w:noWrap w:val="0"/>
            <w:vAlign w:val="center"/>
          </w:tcPr>
          <w:p w14:paraId="0ED7AF9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Times New Roman" w:eastAsia="楷体_GB2312" w:cs="Times New Roman"/>
                <w:b/>
                <w:bCs/>
                <w:color w:val="auto"/>
                <w:sz w:val="32"/>
              </w:rPr>
            </w:pPr>
            <w:r>
              <w:rPr>
                <w:rFonts w:hint="eastAsia" w:ascii="楷体_GB2312" w:hAnsi="楷体_GB2312" w:eastAsia="楷体_GB2312" w:cs="楷体_GB2312"/>
                <w:b/>
                <w:color w:val="auto"/>
                <w:sz w:val="21"/>
                <w:szCs w:val="21"/>
                <w:lang w:val="en-US" w:eastAsia="zh-CN"/>
              </w:rPr>
              <w:t>一、成果概况</w:t>
            </w:r>
          </w:p>
        </w:tc>
      </w:tr>
      <w:tr w14:paraId="326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06F4BB9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bCs/>
                <w:color w:val="auto"/>
                <w:sz w:val="18"/>
                <w:szCs w:val="18"/>
              </w:rPr>
            </w:pPr>
            <w:r>
              <w:rPr>
                <w:rFonts w:hint="eastAsia" w:ascii="宋体" w:hAnsi="宋体" w:eastAsia="宋体" w:cs="宋体"/>
                <w:color w:val="auto"/>
                <w:sz w:val="18"/>
                <w:szCs w:val="18"/>
              </w:rPr>
              <w:t>批准登记号</w:t>
            </w:r>
          </w:p>
        </w:tc>
        <w:tc>
          <w:tcPr>
            <w:tcW w:w="1474" w:type="pct"/>
            <w:gridSpan w:val="20"/>
            <w:noWrap w:val="0"/>
            <w:vAlign w:val="center"/>
          </w:tcPr>
          <w:p w14:paraId="1840D3E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b/>
                <w:bCs/>
                <w:color w:val="auto"/>
                <w:sz w:val="18"/>
                <w:szCs w:val="18"/>
              </w:rPr>
            </w:pPr>
          </w:p>
        </w:tc>
        <w:tc>
          <w:tcPr>
            <w:tcW w:w="1284" w:type="pct"/>
            <w:gridSpan w:val="20"/>
            <w:noWrap w:val="0"/>
            <w:vAlign w:val="center"/>
          </w:tcPr>
          <w:p w14:paraId="28E21A2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b/>
                <w:bCs/>
                <w:color w:val="auto"/>
                <w:sz w:val="18"/>
                <w:szCs w:val="18"/>
              </w:rPr>
            </w:pPr>
            <w:r>
              <w:rPr>
                <w:rFonts w:hint="eastAsia" w:ascii="宋体" w:hAnsi="宋体" w:eastAsia="宋体" w:cs="宋体"/>
                <w:color w:val="auto"/>
                <w:sz w:val="18"/>
                <w:szCs w:val="18"/>
              </w:rPr>
              <w:t>批准登记日期</w:t>
            </w:r>
          </w:p>
        </w:tc>
        <w:tc>
          <w:tcPr>
            <w:tcW w:w="1121" w:type="pct"/>
            <w:gridSpan w:val="11"/>
            <w:noWrap w:val="0"/>
            <w:vAlign w:val="top"/>
          </w:tcPr>
          <w:p w14:paraId="04C3CD1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bCs/>
                <w:color w:val="auto"/>
                <w:sz w:val="18"/>
                <w:szCs w:val="18"/>
              </w:rPr>
            </w:pPr>
          </w:p>
        </w:tc>
      </w:tr>
      <w:tr w14:paraId="4507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58C0B62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成果密级</w:t>
            </w:r>
          </w:p>
        </w:tc>
        <w:tc>
          <w:tcPr>
            <w:tcW w:w="1474" w:type="pct"/>
            <w:gridSpan w:val="20"/>
            <w:noWrap w:val="0"/>
            <w:vAlign w:val="center"/>
          </w:tcPr>
          <w:p w14:paraId="3D61669F">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rPr>
              <w:sym w:font="Wingdings 2" w:char="00A3"/>
            </w:r>
            <w:r>
              <w:rPr>
                <w:rFonts w:hint="eastAsia" w:ascii="宋体" w:hAnsi="宋体" w:eastAsia="宋体" w:cs="宋体"/>
                <w:color w:val="auto"/>
                <w:sz w:val="18"/>
                <w:lang w:val="en-US" w:eastAsia="zh-CN"/>
              </w:rPr>
              <w:t xml:space="preserve">涉密   </w:t>
            </w:r>
            <w:r>
              <w:rPr>
                <w:rFonts w:hint="eastAsia" w:ascii="宋体" w:hAnsi="宋体" w:eastAsia="宋体" w:cs="宋体"/>
                <w:color w:val="auto"/>
                <w:sz w:val="18"/>
              </w:rPr>
              <w:sym w:font="Wingdings 2" w:char="0052"/>
            </w:r>
            <w:r>
              <w:rPr>
                <w:rFonts w:hint="eastAsia" w:ascii="宋体" w:hAnsi="宋体" w:eastAsia="宋体" w:cs="宋体"/>
                <w:color w:val="auto"/>
                <w:sz w:val="18"/>
                <w:lang w:val="en-US" w:eastAsia="zh-CN"/>
              </w:rPr>
              <w:t>非密</w:t>
            </w:r>
          </w:p>
        </w:tc>
        <w:tc>
          <w:tcPr>
            <w:tcW w:w="1284" w:type="pct"/>
            <w:gridSpan w:val="20"/>
            <w:noWrap w:val="0"/>
            <w:vAlign w:val="center"/>
          </w:tcPr>
          <w:p w14:paraId="50C083E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szCs w:val="18"/>
                <w:lang w:val="en-US" w:eastAsia="zh-CN"/>
              </w:rPr>
              <w:t>归属地</w:t>
            </w:r>
          </w:p>
        </w:tc>
        <w:tc>
          <w:tcPr>
            <w:tcW w:w="1121" w:type="pct"/>
            <w:gridSpan w:val="11"/>
            <w:noWrap w:val="0"/>
            <w:vAlign w:val="center"/>
          </w:tcPr>
          <w:p w14:paraId="3AF125A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p>
        </w:tc>
      </w:tr>
      <w:tr w14:paraId="0C76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1F7B135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研究起始日期</w:t>
            </w:r>
          </w:p>
        </w:tc>
        <w:tc>
          <w:tcPr>
            <w:tcW w:w="1474" w:type="pct"/>
            <w:gridSpan w:val="20"/>
            <w:noWrap w:val="0"/>
            <w:vAlign w:val="center"/>
          </w:tcPr>
          <w:p w14:paraId="405032C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c>
          <w:tcPr>
            <w:tcW w:w="1284" w:type="pct"/>
            <w:gridSpan w:val="20"/>
            <w:noWrap w:val="0"/>
            <w:vAlign w:val="center"/>
          </w:tcPr>
          <w:p w14:paraId="5669527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研究终止日期</w:t>
            </w:r>
          </w:p>
        </w:tc>
        <w:tc>
          <w:tcPr>
            <w:tcW w:w="1121" w:type="pct"/>
            <w:gridSpan w:val="11"/>
            <w:noWrap w:val="0"/>
            <w:vAlign w:val="top"/>
          </w:tcPr>
          <w:p w14:paraId="111A94AD">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r>
      <w:tr w14:paraId="0014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6800F11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成果名称</w:t>
            </w:r>
          </w:p>
        </w:tc>
        <w:tc>
          <w:tcPr>
            <w:tcW w:w="3880" w:type="pct"/>
            <w:gridSpan w:val="51"/>
            <w:noWrap w:val="0"/>
            <w:vAlign w:val="top"/>
          </w:tcPr>
          <w:p w14:paraId="03B22AA5">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r>
      <w:tr w14:paraId="49B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13D9DF1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关键词</w:t>
            </w:r>
          </w:p>
        </w:tc>
        <w:tc>
          <w:tcPr>
            <w:tcW w:w="1148" w:type="pct"/>
            <w:gridSpan w:val="15"/>
            <w:noWrap w:val="0"/>
            <w:vAlign w:val="center"/>
          </w:tcPr>
          <w:p w14:paraId="29EC3780">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①</w:t>
            </w:r>
          </w:p>
        </w:tc>
        <w:tc>
          <w:tcPr>
            <w:tcW w:w="1456" w:type="pct"/>
            <w:gridSpan w:val="23"/>
            <w:noWrap w:val="0"/>
            <w:vAlign w:val="center"/>
          </w:tcPr>
          <w:p w14:paraId="74A7648B">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②</w:t>
            </w:r>
          </w:p>
        </w:tc>
        <w:tc>
          <w:tcPr>
            <w:tcW w:w="1276" w:type="pct"/>
            <w:gridSpan w:val="13"/>
            <w:noWrap w:val="0"/>
            <w:vAlign w:val="center"/>
          </w:tcPr>
          <w:p w14:paraId="6F001D20">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③</w:t>
            </w:r>
          </w:p>
        </w:tc>
      </w:tr>
      <w:tr w14:paraId="3D9B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0A3F7A7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成果体现形式</w:t>
            </w:r>
          </w:p>
        </w:tc>
        <w:tc>
          <w:tcPr>
            <w:tcW w:w="3880" w:type="pct"/>
            <w:gridSpan w:val="51"/>
            <w:noWrap w:val="0"/>
            <w:vAlign w:val="center"/>
          </w:tcPr>
          <w:p w14:paraId="768BD0C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 xml:space="preserve">□论文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□著作</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□研究报告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p>
        </w:tc>
      </w:tr>
      <w:tr w14:paraId="2081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1B9A182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成果水平</w:t>
            </w:r>
          </w:p>
        </w:tc>
        <w:tc>
          <w:tcPr>
            <w:tcW w:w="3880" w:type="pct"/>
            <w:gridSpan w:val="51"/>
            <w:noWrap w:val="0"/>
            <w:vAlign w:val="center"/>
          </w:tcPr>
          <w:p w14:paraId="3E453D66">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国际领先   □国际先进   □国内领先   □国内先进   □国内一般   □未评价</w:t>
            </w:r>
          </w:p>
        </w:tc>
      </w:tr>
      <w:tr w14:paraId="61F8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5A2EA7B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成果简介</w:t>
            </w:r>
          </w:p>
        </w:tc>
        <w:tc>
          <w:tcPr>
            <w:tcW w:w="3880" w:type="pct"/>
            <w:gridSpan w:val="51"/>
            <w:noWrap w:val="0"/>
            <w:vAlign w:val="center"/>
          </w:tcPr>
          <w:p w14:paraId="4ADC7DA7">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rPr>
              <w:t>不少</w:t>
            </w:r>
            <w:r>
              <w:rPr>
                <w:rFonts w:hint="default" w:ascii="Times New Roman" w:hAnsi="Times New Roman" w:eastAsia="宋体" w:cs="Times New Roman"/>
                <w:color w:val="auto"/>
                <w:sz w:val="18"/>
              </w:rPr>
              <w:t>于500字，不超过2000字</w:t>
            </w:r>
          </w:p>
        </w:tc>
      </w:tr>
      <w:tr w14:paraId="0906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19" w:type="pct"/>
            <w:gridSpan w:val="5"/>
            <w:noWrap w:val="0"/>
            <w:vAlign w:val="center"/>
          </w:tcPr>
          <w:p w14:paraId="23A3B13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合作形式</w:t>
            </w:r>
          </w:p>
        </w:tc>
        <w:tc>
          <w:tcPr>
            <w:tcW w:w="3880" w:type="pct"/>
            <w:gridSpan w:val="51"/>
            <w:noWrap w:val="0"/>
            <w:vAlign w:val="center"/>
          </w:tcPr>
          <w:p w14:paraId="62F86DFC">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□独立研究    □与企业合作</w:t>
            </w:r>
            <w:r>
              <w:rPr>
                <w:rFonts w:hint="eastAsia" w:ascii="宋体" w:hAnsi="宋体" w:eastAsia="宋体" w:cs="宋体"/>
                <w:color w:val="auto"/>
                <w:sz w:val="18"/>
              </w:rPr>
              <w:t xml:space="preserve">    □与院校合作    □与研究院所合作</w:t>
            </w:r>
          </w:p>
          <w:p w14:paraId="62207381">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□与国</w:t>
            </w:r>
            <w:r>
              <w:rPr>
                <w:rFonts w:hint="eastAsia" w:ascii="宋体" w:hAnsi="宋体" w:eastAsia="宋体" w:cs="宋体"/>
                <w:color w:val="auto"/>
                <w:sz w:val="18"/>
              </w:rPr>
              <w:t>（境）</w:t>
            </w:r>
            <w:r>
              <w:rPr>
                <w:rFonts w:hint="eastAsia" w:ascii="宋体" w:hAnsi="宋体" w:eastAsia="宋体" w:cs="宋体"/>
                <w:color w:val="auto"/>
                <w:sz w:val="18"/>
                <w:szCs w:val="18"/>
              </w:rPr>
              <w:t>外合作    □其他 ＿＿＿＿</w:t>
            </w:r>
          </w:p>
        </w:tc>
      </w:tr>
      <w:tr w14:paraId="2B6A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1A29B1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学科</w:t>
            </w:r>
            <w:r>
              <w:rPr>
                <w:rFonts w:hint="eastAsia" w:ascii="宋体" w:hAnsi="宋体" w:eastAsia="宋体" w:cs="宋体"/>
                <w:color w:val="auto"/>
                <w:sz w:val="18"/>
                <w:szCs w:val="18"/>
              </w:rPr>
              <w:t>分类</w:t>
            </w:r>
          </w:p>
        </w:tc>
        <w:tc>
          <w:tcPr>
            <w:tcW w:w="690" w:type="pct"/>
            <w:gridSpan w:val="7"/>
            <w:noWrap w:val="0"/>
            <w:vAlign w:val="center"/>
          </w:tcPr>
          <w:p w14:paraId="147711F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①</w:t>
            </w:r>
          </w:p>
        </w:tc>
        <w:tc>
          <w:tcPr>
            <w:tcW w:w="3190" w:type="pct"/>
            <w:gridSpan w:val="44"/>
            <w:noWrap w:val="0"/>
            <w:vAlign w:val="center"/>
          </w:tcPr>
          <w:p w14:paraId="5918544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②</w:t>
            </w:r>
          </w:p>
        </w:tc>
      </w:tr>
      <w:tr w14:paraId="58CF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458399A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中图分类</w:t>
            </w:r>
          </w:p>
        </w:tc>
        <w:tc>
          <w:tcPr>
            <w:tcW w:w="690" w:type="pct"/>
            <w:gridSpan w:val="7"/>
            <w:noWrap w:val="0"/>
            <w:vAlign w:val="center"/>
          </w:tcPr>
          <w:p w14:paraId="75BADC2D">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①</w:t>
            </w:r>
          </w:p>
        </w:tc>
        <w:tc>
          <w:tcPr>
            <w:tcW w:w="3190" w:type="pct"/>
            <w:gridSpan w:val="44"/>
            <w:noWrap w:val="0"/>
            <w:vAlign w:val="center"/>
          </w:tcPr>
          <w:p w14:paraId="294F6A80">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②</w:t>
            </w:r>
          </w:p>
        </w:tc>
      </w:tr>
      <w:tr w14:paraId="2BE9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1A13166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战略性新兴产</w:t>
            </w:r>
            <w:r>
              <w:rPr>
                <w:rFonts w:hint="eastAsia" w:ascii="宋体" w:hAnsi="宋体" w:eastAsia="宋体" w:cs="宋体"/>
                <w:color w:val="auto"/>
                <w:sz w:val="18"/>
                <w:szCs w:val="18"/>
                <w:lang w:val="en-US" w:eastAsia="zh-CN"/>
              </w:rPr>
              <w:t>业</w:t>
            </w:r>
          </w:p>
          <w:p w14:paraId="4ECF292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（单选）</w:t>
            </w:r>
          </w:p>
        </w:tc>
        <w:tc>
          <w:tcPr>
            <w:tcW w:w="3880" w:type="pct"/>
            <w:gridSpan w:val="51"/>
            <w:noWrap w:val="0"/>
            <w:vAlign w:val="top"/>
          </w:tcPr>
          <w:p w14:paraId="1703DD1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 xml:space="preserve">□节能环保产业  □新一代信息技术产业  □生物产业  □高端装备制造产业  </w:t>
            </w:r>
          </w:p>
          <w:p w14:paraId="209B4B7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□新能源产业  □新材料产业  □新能源汽车产业  □数字创意产业  □相关服务业</w:t>
            </w:r>
          </w:p>
        </w:tc>
      </w:tr>
      <w:tr w14:paraId="2CE3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038944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社会经济目标</w:t>
            </w:r>
          </w:p>
          <w:p w14:paraId="20C6FBD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（单选）</w:t>
            </w:r>
          </w:p>
        </w:tc>
        <w:tc>
          <w:tcPr>
            <w:tcW w:w="3880" w:type="pct"/>
            <w:gridSpan w:val="51"/>
            <w:noWrap w:val="0"/>
            <w:vAlign w:val="center"/>
          </w:tcPr>
          <w:p w14:paraId="0E41C6B6">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□环境保护、生态建设及污染防治  □能源生产、分配和合理利用  □卫生事业发展  □教育事业发展  □基础设施以及城市和农村规划  □社会发展和社会服务  □地球和大气层的探索与利用  □民用空间探测及开发  □农林牧渔业发展  □工商业发展  □非定向研究  □其他民用目标  □国防</w:t>
            </w:r>
          </w:p>
        </w:tc>
      </w:tr>
      <w:tr w14:paraId="78CF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3E99D98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成果应用的国民经济行业</w:t>
            </w:r>
          </w:p>
          <w:p w14:paraId="591D058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（单选）</w:t>
            </w:r>
          </w:p>
        </w:tc>
        <w:tc>
          <w:tcPr>
            <w:tcW w:w="3880" w:type="pct"/>
            <w:gridSpan w:val="51"/>
            <w:noWrap w:val="0"/>
            <w:vAlign w:val="center"/>
          </w:tcPr>
          <w:p w14:paraId="79271A6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□农、林、牧、渔业  □采矿业  □制造业  □</w:t>
            </w:r>
            <w:r>
              <w:rPr>
                <w:rFonts w:hint="eastAsia" w:ascii="宋体" w:hAnsi="宋体" w:eastAsia="宋体" w:cs="宋体"/>
                <w:color w:val="auto"/>
                <w:sz w:val="18"/>
                <w:szCs w:val="18"/>
              </w:rPr>
              <w:t>电力、热力、燃气及水生产和供应业</w:t>
            </w:r>
            <w:r>
              <w:rPr>
                <w:rFonts w:hint="eastAsia" w:ascii="宋体" w:hAnsi="宋体" w:eastAsia="宋体" w:cs="宋体"/>
                <w:color w:val="auto"/>
                <w:sz w:val="18"/>
              </w:rPr>
              <w:t xml:space="preserve">  </w:t>
            </w:r>
          </w:p>
          <w:p w14:paraId="18555951">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rPr>
            </w:pPr>
            <w:r>
              <w:rPr>
                <w:rFonts w:hint="eastAsia" w:ascii="宋体" w:hAnsi="宋体" w:eastAsia="宋体" w:cs="宋体"/>
                <w:color w:val="auto"/>
                <w:sz w:val="18"/>
              </w:rPr>
              <w:t>□建筑业</w:t>
            </w:r>
            <w:r>
              <w:rPr>
                <w:rFonts w:hint="eastAsia" w:ascii="宋体" w:hAnsi="宋体" w:eastAsia="宋体" w:cs="宋体"/>
                <w:color w:val="auto"/>
                <w:sz w:val="18"/>
                <w:szCs w:val="18"/>
              </w:rPr>
              <w:t xml:space="preserve"> </w:t>
            </w:r>
            <w:r>
              <w:rPr>
                <w:rFonts w:hint="eastAsia" w:ascii="宋体" w:hAnsi="宋体" w:eastAsia="宋体" w:cs="宋体"/>
                <w:color w:val="auto"/>
                <w:sz w:val="18"/>
              </w:rPr>
              <w:t xml:space="preserve">  □</w:t>
            </w:r>
            <w:r>
              <w:rPr>
                <w:rFonts w:hint="eastAsia" w:ascii="宋体" w:hAnsi="宋体" w:eastAsia="宋体" w:cs="宋体"/>
                <w:color w:val="auto"/>
                <w:sz w:val="18"/>
                <w:szCs w:val="18"/>
              </w:rPr>
              <w:t>批发和零售业</w:t>
            </w:r>
            <w:r>
              <w:rPr>
                <w:rFonts w:hint="eastAsia" w:ascii="宋体" w:hAnsi="宋体" w:eastAsia="宋体" w:cs="宋体"/>
                <w:color w:val="auto"/>
                <w:sz w:val="18"/>
              </w:rPr>
              <w:t xml:space="preserve">  □</w:t>
            </w:r>
            <w:r>
              <w:rPr>
                <w:rFonts w:hint="eastAsia" w:ascii="宋体" w:hAnsi="宋体" w:eastAsia="宋体" w:cs="宋体"/>
                <w:color w:val="auto"/>
                <w:sz w:val="18"/>
                <w:szCs w:val="18"/>
              </w:rPr>
              <w:t xml:space="preserve">交通运输、仓储和邮政业  </w:t>
            </w:r>
            <w:r>
              <w:rPr>
                <w:rFonts w:hint="eastAsia" w:ascii="宋体" w:hAnsi="宋体" w:eastAsia="宋体" w:cs="宋体"/>
                <w:color w:val="auto"/>
                <w:sz w:val="18"/>
              </w:rPr>
              <w:t>□</w:t>
            </w:r>
            <w:r>
              <w:rPr>
                <w:rFonts w:hint="eastAsia" w:ascii="宋体" w:hAnsi="宋体" w:eastAsia="宋体" w:cs="宋体"/>
                <w:color w:val="auto"/>
                <w:sz w:val="18"/>
                <w:szCs w:val="18"/>
              </w:rPr>
              <w:t>住宿和餐饮业</w:t>
            </w:r>
          </w:p>
          <w:p w14:paraId="0B057264">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w:t>
            </w:r>
            <w:r>
              <w:rPr>
                <w:rFonts w:hint="eastAsia" w:ascii="宋体" w:hAnsi="宋体" w:eastAsia="宋体" w:cs="宋体"/>
                <w:color w:val="auto"/>
                <w:sz w:val="18"/>
                <w:szCs w:val="18"/>
              </w:rPr>
              <w:t xml:space="preserve">信息传输、软件和信息技术服务业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金融业  </w:t>
            </w:r>
            <w:r>
              <w:rPr>
                <w:rFonts w:hint="eastAsia" w:ascii="宋体" w:hAnsi="宋体" w:eastAsia="宋体" w:cs="宋体"/>
                <w:color w:val="auto"/>
                <w:sz w:val="18"/>
              </w:rPr>
              <w:t>□</w:t>
            </w:r>
            <w:r>
              <w:rPr>
                <w:rFonts w:hint="eastAsia" w:ascii="宋体" w:hAnsi="宋体" w:eastAsia="宋体" w:cs="宋体"/>
                <w:color w:val="auto"/>
                <w:sz w:val="18"/>
                <w:szCs w:val="18"/>
              </w:rPr>
              <w:t xml:space="preserve">房地产业  </w:t>
            </w:r>
            <w:r>
              <w:rPr>
                <w:rFonts w:hint="eastAsia" w:ascii="宋体" w:hAnsi="宋体" w:eastAsia="宋体" w:cs="宋体"/>
                <w:color w:val="auto"/>
                <w:sz w:val="18"/>
              </w:rPr>
              <w:t>□</w:t>
            </w:r>
            <w:r>
              <w:rPr>
                <w:rFonts w:hint="eastAsia" w:ascii="宋体" w:hAnsi="宋体" w:eastAsia="宋体" w:cs="宋体"/>
                <w:color w:val="auto"/>
                <w:sz w:val="18"/>
                <w:szCs w:val="18"/>
              </w:rPr>
              <w:t xml:space="preserve">租赁和商务服务业  </w:t>
            </w:r>
            <w:r>
              <w:rPr>
                <w:rFonts w:hint="eastAsia" w:ascii="宋体" w:hAnsi="宋体" w:eastAsia="宋体" w:cs="宋体"/>
                <w:color w:val="auto"/>
                <w:sz w:val="18"/>
              </w:rPr>
              <w:t>□科</w:t>
            </w:r>
            <w:r>
              <w:rPr>
                <w:rFonts w:hint="eastAsia" w:ascii="宋体" w:hAnsi="宋体" w:eastAsia="宋体" w:cs="宋体"/>
                <w:color w:val="auto"/>
                <w:sz w:val="18"/>
                <w:szCs w:val="18"/>
              </w:rPr>
              <w:t xml:space="preserve">学研究和技术服务业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水利、环境和公共设施管理业  </w:t>
            </w:r>
            <w:r>
              <w:rPr>
                <w:rFonts w:hint="eastAsia" w:ascii="宋体" w:hAnsi="宋体" w:eastAsia="宋体" w:cs="宋体"/>
                <w:color w:val="auto"/>
                <w:sz w:val="18"/>
              </w:rPr>
              <w:t>□</w:t>
            </w:r>
            <w:r>
              <w:rPr>
                <w:rFonts w:hint="eastAsia" w:ascii="宋体" w:hAnsi="宋体" w:eastAsia="宋体" w:cs="宋体"/>
                <w:color w:val="auto"/>
                <w:sz w:val="18"/>
                <w:szCs w:val="18"/>
              </w:rPr>
              <w:t xml:space="preserve">居民服务、修理和其他服务业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教育  </w:t>
            </w:r>
            <w:r>
              <w:rPr>
                <w:rFonts w:hint="eastAsia" w:ascii="宋体" w:hAnsi="宋体" w:eastAsia="宋体" w:cs="宋体"/>
                <w:color w:val="auto"/>
                <w:sz w:val="18"/>
              </w:rPr>
              <w:t>□</w:t>
            </w:r>
            <w:r>
              <w:rPr>
                <w:rFonts w:hint="eastAsia" w:ascii="宋体" w:hAnsi="宋体" w:eastAsia="宋体" w:cs="宋体"/>
                <w:color w:val="auto"/>
                <w:sz w:val="18"/>
                <w:szCs w:val="18"/>
              </w:rPr>
              <w:t xml:space="preserve">卫生和社会工作  </w:t>
            </w:r>
            <w:r>
              <w:rPr>
                <w:rFonts w:hint="eastAsia" w:ascii="宋体" w:hAnsi="宋体" w:eastAsia="宋体" w:cs="宋体"/>
                <w:color w:val="auto"/>
                <w:sz w:val="18"/>
              </w:rPr>
              <w:t>□</w:t>
            </w:r>
            <w:r>
              <w:rPr>
                <w:rFonts w:hint="eastAsia" w:ascii="宋体" w:hAnsi="宋体" w:eastAsia="宋体" w:cs="宋体"/>
                <w:color w:val="auto"/>
                <w:sz w:val="18"/>
                <w:szCs w:val="18"/>
              </w:rPr>
              <w:t xml:space="preserve">文化、体育和娱乐业  </w:t>
            </w:r>
            <w:r>
              <w:rPr>
                <w:rFonts w:hint="eastAsia" w:ascii="宋体" w:hAnsi="宋体" w:eastAsia="宋体" w:cs="宋体"/>
                <w:color w:val="auto"/>
                <w:sz w:val="18"/>
              </w:rPr>
              <w:t>□</w:t>
            </w:r>
            <w:r>
              <w:rPr>
                <w:rFonts w:hint="eastAsia" w:ascii="宋体" w:hAnsi="宋体" w:eastAsia="宋体" w:cs="宋体"/>
                <w:color w:val="auto"/>
                <w:sz w:val="18"/>
                <w:szCs w:val="18"/>
              </w:rPr>
              <w:t xml:space="preserve">公共管理、社会保障和社会组织  </w:t>
            </w:r>
            <w:r>
              <w:rPr>
                <w:rFonts w:hint="eastAsia" w:ascii="宋体" w:hAnsi="宋体" w:eastAsia="宋体" w:cs="宋体"/>
                <w:color w:val="auto"/>
                <w:sz w:val="18"/>
              </w:rPr>
              <w:t>□</w:t>
            </w:r>
            <w:r>
              <w:rPr>
                <w:rFonts w:hint="eastAsia" w:ascii="宋体" w:hAnsi="宋体" w:eastAsia="宋体" w:cs="宋体"/>
                <w:color w:val="auto"/>
                <w:sz w:val="18"/>
                <w:szCs w:val="18"/>
              </w:rPr>
              <w:t>国际组织</w:t>
            </w:r>
          </w:p>
        </w:tc>
      </w:tr>
      <w:tr w14:paraId="39CC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6"/>
            <w:noWrap w:val="0"/>
            <w:vAlign w:val="center"/>
          </w:tcPr>
          <w:p w14:paraId="62C9CD4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Times New Roman"/>
                <w:color w:val="auto"/>
                <w:sz w:val="18"/>
                <w:szCs w:val="18"/>
              </w:rPr>
            </w:pPr>
            <w:r>
              <w:rPr>
                <w:rFonts w:hint="eastAsia" w:ascii="楷体_GB2312" w:hAnsi="楷体_GB2312" w:eastAsia="楷体_GB2312" w:cs="楷体_GB2312"/>
                <w:b/>
                <w:color w:val="auto"/>
                <w:sz w:val="21"/>
                <w:szCs w:val="21"/>
                <w:lang w:val="en-US" w:eastAsia="zh-CN"/>
              </w:rPr>
              <w:t>二、立项情况</w:t>
            </w:r>
          </w:p>
        </w:tc>
      </w:tr>
      <w:tr w14:paraId="1D85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4C457CD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课题来源</w:t>
            </w:r>
          </w:p>
          <w:p w14:paraId="185507C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690" w:type="pct"/>
            <w:gridSpan w:val="7"/>
            <w:noWrap w:val="0"/>
            <w:vAlign w:val="center"/>
          </w:tcPr>
          <w:p w14:paraId="2250EF82">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rPr>
            </w:pPr>
            <w:r>
              <w:rPr>
                <w:rFonts w:hint="eastAsia" w:ascii="宋体" w:hAnsi="宋体" w:eastAsia="宋体" w:cs="宋体"/>
                <w:color w:val="auto"/>
                <w:sz w:val="18"/>
                <w:szCs w:val="18"/>
              </w:rPr>
              <w:t>国家科技计划</w:t>
            </w:r>
          </w:p>
        </w:tc>
        <w:tc>
          <w:tcPr>
            <w:tcW w:w="3190" w:type="pct"/>
            <w:gridSpan w:val="44"/>
            <w:noWrap w:val="0"/>
            <w:vAlign w:val="center"/>
          </w:tcPr>
          <w:p w14:paraId="06C5AE3A">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rPr>
            </w:pPr>
            <w:r>
              <w:rPr>
                <w:rFonts w:hint="eastAsia" w:ascii="宋体" w:hAnsi="宋体" w:eastAsia="宋体" w:cs="宋体"/>
                <w:color w:val="auto"/>
                <w:sz w:val="18"/>
                <w:szCs w:val="18"/>
              </w:rPr>
              <w:t>□国家</w:t>
            </w:r>
            <w:r>
              <w:rPr>
                <w:rStyle w:val="14"/>
                <w:rFonts w:hint="eastAsia" w:ascii="宋体" w:hAnsi="宋体" w:eastAsia="宋体" w:cs="宋体"/>
                <w:b w:val="0"/>
                <w:color w:val="auto"/>
                <w:sz w:val="18"/>
                <w:szCs w:val="18"/>
              </w:rPr>
              <w:t>自然科学基金</w:t>
            </w:r>
            <w:r>
              <w:rPr>
                <w:rFonts w:hint="eastAsia" w:ascii="宋体" w:hAnsi="宋体" w:eastAsia="宋体" w:cs="宋体"/>
                <w:color w:val="auto"/>
                <w:sz w:val="18"/>
                <w:szCs w:val="18"/>
              </w:rPr>
              <w:t xml:space="preserve">   □</w:t>
            </w:r>
            <w:r>
              <w:rPr>
                <w:rStyle w:val="14"/>
                <w:rFonts w:hint="eastAsia" w:ascii="宋体" w:hAnsi="宋体" w:eastAsia="宋体" w:cs="宋体"/>
                <w:b w:val="0"/>
                <w:color w:val="auto"/>
                <w:sz w:val="18"/>
                <w:szCs w:val="18"/>
              </w:rPr>
              <w:t xml:space="preserve">国家科技重大专项 </w:t>
            </w:r>
            <w:r>
              <w:rPr>
                <w:rFonts w:hint="eastAsia" w:ascii="宋体" w:hAnsi="宋体" w:eastAsia="宋体" w:cs="宋体"/>
                <w:color w:val="auto"/>
                <w:sz w:val="18"/>
                <w:szCs w:val="18"/>
              </w:rPr>
              <w:t xml:space="preserve">  □国家重点研发计划     □技术创新引导专项（基金）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□基地和人才专项</w:t>
            </w:r>
          </w:p>
          <w:p w14:paraId="095BF723">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rPr>
            </w:pPr>
            <w:r>
              <w:rPr>
                <w:rFonts w:hint="eastAsia" w:ascii="宋体" w:hAnsi="宋体" w:eastAsia="宋体" w:cs="宋体"/>
                <w:color w:val="auto"/>
                <w:sz w:val="18"/>
                <w:szCs w:val="18"/>
              </w:rPr>
              <w:t>□其他计划＿＿＿</w:t>
            </w:r>
            <w:r>
              <w:rPr>
                <w:rFonts w:hint="eastAsia" w:ascii="宋体" w:hAnsi="宋体" w:eastAsia="宋体" w:cs="宋体"/>
                <w:color w:val="auto"/>
                <w:sz w:val="18"/>
              </w:rPr>
              <w:t>＿</w:t>
            </w:r>
          </w:p>
        </w:tc>
      </w:tr>
      <w:tr w14:paraId="79AF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continue"/>
            <w:noWrap w:val="0"/>
            <w:vAlign w:val="center"/>
          </w:tcPr>
          <w:p w14:paraId="25314AD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p>
        </w:tc>
        <w:tc>
          <w:tcPr>
            <w:tcW w:w="3880" w:type="pct"/>
            <w:gridSpan w:val="51"/>
            <w:noWrap w:val="0"/>
            <w:vAlign w:val="center"/>
          </w:tcPr>
          <w:p w14:paraId="74206BF6">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rPr>
            </w:pPr>
            <w:r>
              <w:rPr>
                <w:rFonts w:hint="eastAsia" w:ascii="宋体" w:hAnsi="宋体" w:eastAsia="宋体" w:cs="宋体"/>
                <w:color w:val="auto"/>
                <w:sz w:val="18"/>
                <w:szCs w:val="18"/>
              </w:rPr>
              <w:t xml:space="preserve">□部门计划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□地方计划    □部门基金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□地方基金</w:t>
            </w:r>
          </w:p>
          <w:p w14:paraId="41C229C2">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rPr>
            </w:pPr>
            <w:r>
              <w:rPr>
                <w:rFonts w:hint="eastAsia" w:ascii="宋体" w:hAnsi="宋体" w:eastAsia="宋体" w:cs="宋体"/>
                <w:color w:val="auto"/>
                <w:sz w:val="18"/>
                <w:szCs w:val="18"/>
              </w:rPr>
              <w:t xml:space="preserve">□民间基金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□国际合作    □横向委托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□自选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r>
              <w:rPr>
                <w:rFonts w:hint="eastAsia" w:ascii="宋体" w:hAnsi="宋体" w:eastAsia="宋体" w:cs="宋体"/>
                <w:color w:val="auto"/>
                <w:sz w:val="18"/>
              </w:rPr>
              <w:t>＿＿＿＿＿</w:t>
            </w:r>
          </w:p>
        </w:tc>
      </w:tr>
      <w:tr w14:paraId="696B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8B16FE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课题来源单位</w:t>
            </w:r>
          </w:p>
        </w:tc>
        <w:tc>
          <w:tcPr>
            <w:tcW w:w="3880" w:type="pct"/>
            <w:gridSpan w:val="51"/>
            <w:noWrap w:val="0"/>
            <w:vAlign w:val="top"/>
          </w:tcPr>
          <w:p w14:paraId="4CA675E1">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r>
      <w:tr w14:paraId="636B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74AA929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课题立项名称</w:t>
            </w:r>
          </w:p>
        </w:tc>
        <w:tc>
          <w:tcPr>
            <w:tcW w:w="3880" w:type="pct"/>
            <w:gridSpan w:val="51"/>
            <w:noWrap w:val="0"/>
            <w:vAlign w:val="top"/>
          </w:tcPr>
          <w:p w14:paraId="2031185D">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r>
      <w:tr w14:paraId="447B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6B00D68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课题立项编号</w:t>
            </w:r>
          </w:p>
        </w:tc>
        <w:tc>
          <w:tcPr>
            <w:tcW w:w="3880" w:type="pct"/>
            <w:gridSpan w:val="51"/>
            <w:noWrap w:val="0"/>
            <w:vAlign w:val="top"/>
          </w:tcPr>
          <w:p w14:paraId="399ED721">
            <w:pPr>
              <w:keepNext w:val="0"/>
              <w:keepLines w:val="0"/>
              <w:pageBreakBefore w:val="0"/>
              <w:widowControl w:val="0"/>
              <w:kinsoku/>
              <w:wordWrap/>
              <w:overflowPunct/>
              <w:topLinePunct w:val="0"/>
              <w:autoSpaceDE/>
              <w:autoSpaceDN/>
              <w:bidi w:val="0"/>
              <w:adjustRightInd w:val="0"/>
              <w:snapToGrid w:val="0"/>
              <w:spacing w:line="240" w:lineRule="exact"/>
              <w:ind w:left="0"/>
              <w:jc w:val="both"/>
              <w:rPr>
                <w:rFonts w:hint="eastAsia" w:ascii="宋体" w:hAnsi="宋体" w:eastAsia="宋体" w:cs="宋体"/>
                <w:color w:val="auto"/>
                <w:sz w:val="18"/>
                <w:szCs w:val="18"/>
              </w:rPr>
            </w:pPr>
          </w:p>
        </w:tc>
      </w:tr>
      <w:tr w14:paraId="568A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56"/>
            <w:noWrap w:val="0"/>
            <w:vAlign w:val="center"/>
          </w:tcPr>
          <w:p w14:paraId="6B71DFC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经费实际投入额（万元）</w:t>
            </w:r>
          </w:p>
        </w:tc>
      </w:tr>
      <w:tr w14:paraId="7C98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95" w:type="pct"/>
            <w:gridSpan w:val="3"/>
            <w:vMerge w:val="restart"/>
            <w:noWrap w:val="0"/>
            <w:vAlign w:val="center"/>
          </w:tcPr>
          <w:p w14:paraId="4764238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rPr>
              <w:t>总计</w:t>
            </w:r>
          </w:p>
        </w:tc>
        <w:tc>
          <w:tcPr>
            <w:tcW w:w="523" w:type="pct"/>
            <w:gridSpan w:val="2"/>
            <w:vMerge w:val="restart"/>
            <w:noWrap w:val="0"/>
            <w:vAlign w:val="center"/>
          </w:tcPr>
          <w:p w14:paraId="53329F8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国家</w:t>
            </w:r>
          </w:p>
          <w:p w14:paraId="13FF01B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rPr>
              <w:t>投入</w:t>
            </w:r>
          </w:p>
        </w:tc>
        <w:tc>
          <w:tcPr>
            <w:tcW w:w="227" w:type="pct"/>
            <w:gridSpan w:val="2"/>
            <w:vMerge w:val="restart"/>
            <w:noWrap w:val="0"/>
            <w:vAlign w:val="center"/>
          </w:tcPr>
          <w:p w14:paraId="0199120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部门</w:t>
            </w:r>
          </w:p>
          <w:p w14:paraId="47E49F6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rPr>
              <w:t>投入</w:t>
            </w:r>
          </w:p>
        </w:tc>
        <w:tc>
          <w:tcPr>
            <w:tcW w:w="1788" w:type="pct"/>
            <w:gridSpan w:val="27"/>
            <w:noWrap w:val="0"/>
            <w:vAlign w:val="center"/>
          </w:tcPr>
          <w:p w14:paraId="3736FB8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rPr>
              <w:t>地方投入</w:t>
            </w:r>
          </w:p>
        </w:tc>
        <w:tc>
          <w:tcPr>
            <w:tcW w:w="456" w:type="pct"/>
            <w:gridSpan w:val="6"/>
            <w:vMerge w:val="restart"/>
            <w:noWrap w:val="0"/>
            <w:vAlign w:val="center"/>
          </w:tcPr>
          <w:p w14:paraId="3A6BAB4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基金</w:t>
            </w:r>
          </w:p>
          <w:p w14:paraId="2893DBF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rPr>
              <w:t>投入</w:t>
            </w:r>
          </w:p>
        </w:tc>
        <w:tc>
          <w:tcPr>
            <w:tcW w:w="400" w:type="pct"/>
            <w:gridSpan w:val="6"/>
            <w:vMerge w:val="restart"/>
            <w:noWrap w:val="0"/>
            <w:vAlign w:val="center"/>
          </w:tcPr>
          <w:p w14:paraId="1E6F138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自有</w:t>
            </w:r>
          </w:p>
          <w:p w14:paraId="7648123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rPr>
              <w:t>资金</w:t>
            </w:r>
          </w:p>
        </w:tc>
        <w:tc>
          <w:tcPr>
            <w:tcW w:w="385" w:type="pct"/>
            <w:gridSpan w:val="6"/>
            <w:vMerge w:val="restart"/>
            <w:noWrap w:val="0"/>
            <w:vAlign w:val="center"/>
          </w:tcPr>
          <w:p w14:paraId="52D16CA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银行</w:t>
            </w:r>
          </w:p>
          <w:p w14:paraId="18CB634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rPr>
              <w:t>贷款</w:t>
            </w:r>
          </w:p>
        </w:tc>
        <w:tc>
          <w:tcPr>
            <w:tcW w:w="374" w:type="pct"/>
            <w:gridSpan w:val="2"/>
            <w:vMerge w:val="restart"/>
            <w:noWrap w:val="0"/>
            <w:vAlign w:val="center"/>
          </w:tcPr>
          <w:p w14:paraId="7196922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国外</w:t>
            </w:r>
          </w:p>
          <w:p w14:paraId="6E0418E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eastAsia="zh-CN"/>
              </w:rPr>
            </w:pPr>
            <w:r>
              <w:rPr>
                <w:rFonts w:hint="eastAsia" w:ascii="宋体" w:hAnsi="宋体" w:eastAsia="宋体" w:cs="宋体"/>
                <w:color w:val="auto"/>
                <w:sz w:val="18"/>
              </w:rPr>
              <w:t>资金</w:t>
            </w:r>
          </w:p>
        </w:tc>
        <w:tc>
          <w:tcPr>
            <w:tcW w:w="248" w:type="pct"/>
            <w:gridSpan w:val="2"/>
            <w:vMerge w:val="restart"/>
            <w:noWrap w:val="0"/>
            <w:vAlign w:val="center"/>
          </w:tcPr>
          <w:p w14:paraId="37E315D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rPr>
              <w:t>其他</w:t>
            </w:r>
          </w:p>
        </w:tc>
      </w:tr>
      <w:tr w14:paraId="0C95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95" w:type="pct"/>
            <w:gridSpan w:val="3"/>
            <w:vMerge w:val="continue"/>
            <w:noWrap w:val="0"/>
            <w:vAlign w:val="center"/>
          </w:tcPr>
          <w:p w14:paraId="1192A81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c>
          <w:tcPr>
            <w:tcW w:w="523" w:type="pct"/>
            <w:gridSpan w:val="2"/>
            <w:vMerge w:val="continue"/>
            <w:noWrap w:val="0"/>
            <w:vAlign w:val="center"/>
          </w:tcPr>
          <w:p w14:paraId="560D8F8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c>
          <w:tcPr>
            <w:tcW w:w="227" w:type="pct"/>
            <w:gridSpan w:val="2"/>
            <w:vMerge w:val="continue"/>
            <w:noWrap w:val="0"/>
            <w:vAlign w:val="center"/>
          </w:tcPr>
          <w:p w14:paraId="73875D7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c>
          <w:tcPr>
            <w:tcW w:w="580" w:type="pct"/>
            <w:gridSpan w:val="7"/>
            <w:noWrap w:val="0"/>
            <w:vAlign w:val="center"/>
          </w:tcPr>
          <w:p w14:paraId="7026885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合计</w:t>
            </w:r>
          </w:p>
        </w:tc>
        <w:tc>
          <w:tcPr>
            <w:tcW w:w="370" w:type="pct"/>
            <w:gridSpan w:val="7"/>
            <w:noWrap w:val="0"/>
            <w:vAlign w:val="center"/>
          </w:tcPr>
          <w:p w14:paraId="326555D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省级</w:t>
            </w:r>
          </w:p>
          <w:p w14:paraId="71E3A9D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投入</w:t>
            </w:r>
          </w:p>
        </w:tc>
        <w:tc>
          <w:tcPr>
            <w:tcW w:w="440" w:type="pct"/>
            <w:gridSpan w:val="8"/>
            <w:noWrap w:val="0"/>
            <w:vAlign w:val="center"/>
          </w:tcPr>
          <w:p w14:paraId="274C714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地级</w:t>
            </w:r>
          </w:p>
          <w:p w14:paraId="1D52DEB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投入</w:t>
            </w:r>
          </w:p>
        </w:tc>
        <w:tc>
          <w:tcPr>
            <w:tcW w:w="397" w:type="pct"/>
            <w:gridSpan w:val="5"/>
            <w:noWrap w:val="0"/>
            <w:vAlign w:val="center"/>
          </w:tcPr>
          <w:p w14:paraId="3395738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rPr>
            </w:pPr>
            <w:r>
              <w:rPr>
                <w:rFonts w:hint="eastAsia" w:ascii="宋体" w:hAnsi="宋体" w:eastAsia="宋体" w:cs="宋体"/>
                <w:color w:val="auto"/>
                <w:sz w:val="18"/>
              </w:rPr>
              <w:t>县级</w:t>
            </w:r>
          </w:p>
          <w:p w14:paraId="709B38E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投入</w:t>
            </w:r>
          </w:p>
        </w:tc>
        <w:tc>
          <w:tcPr>
            <w:tcW w:w="456" w:type="pct"/>
            <w:gridSpan w:val="6"/>
            <w:vMerge w:val="continue"/>
            <w:noWrap w:val="0"/>
            <w:vAlign w:val="center"/>
          </w:tcPr>
          <w:p w14:paraId="2BBBC84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c>
          <w:tcPr>
            <w:tcW w:w="400" w:type="pct"/>
            <w:gridSpan w:val="6"/>
            <w:vMerge w:val="continue"/>
            <w:noWrap w:val="0"/>
            <w:vAlign w:val="center"/>
          </w:tcPr>
          <w:p w14:paraId="5817202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c>
          <w:tcPr>
            <w:tcW w:w="385" w:type="pct"/>
            <w:gridSpan w:val="6"/>
            <w:vMerge w:val="continue"/>
            <w:noWrap w:val="0"/>
            <w:vAlign w:val="center"/>
          </w:tcPr>
          <w:p w14:paraId="0EB8037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c>
          <w:tcPr>
            <w:tcW w:w="374" w:type="pct"/>
            <w:gridSpan w:val="2"/>
            <w:vMerge w:val="continue"/>
            <w:noWrap w:val="0"/>
            <w:vAlign w:val="center"/>
          </w:tcPr>
          <w:p w14:paraId="1ED4FC3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c>
          <w:tcPr>
            <w:tcW w:w="248" w:type="pct"/>
            <w:gridSpan w:val="2"/>
            <w:vMerge w:val="continue"/>
            <w:noWrap w:val="0"/>
            <w:vAlign w:val="center"/>
          </w:tcPr>
          <w:p w14:paraId="46FBCE3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bidi="ar-SA"/>
              </w:rPr>
            </w:pPr>
          </w:p>
        </w:tc>
      </w:tr>
      <w:tr w14:paraId="1F26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pct"/>
            <w:gridSpan w:val="3"/>
            <w:noWrap w:val="0"/>
            <w:vAlign w:val="center"/>
          </w:tcPr>
          <w:p w14:paraId="2E9417E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523" w:type="pct"/>
            <w:gridSpan w:val="2"/>
            <w:noWrap w:val="0"/>
            <w:vAlign w:val="center"/>
          </w:tcPr>
          <w:p w14:paraId="1A4FB76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227" w:type="pct"/>
            <w:gridSpan w:val="2"/>
            <w:noWrap w:val="0"/>
            <w:vAlign w:val="center"/>
          </w:tcPr>
          <w:p w14:paraId="6549D0B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580" w:type="pct"/>
            <w:gridSpan w:val="7"/>
            <w:noWrap w:val="0"/>
            <w:vAlign w:val="center"/>
          </w:tcPr>
          <w:p w14:paraId="326442E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370" w:type="pct"/>
            <w:gridSpan w:val="7"/>
            <w:noWrap w:val="0"/>
            <w:vAlign w:val="center"/>
          </w:tcPr>
          <w:p w14:paraId="7643C85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40" w:type="pct"/>
            <w:gridSpan w:val="8"/>
            <w:noWrap w:val="0"/>
            <w:vAlign w:val="center"/>
          </w:tcPr>
          <w:p w14:paraId="56E2420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397" w:type="pct"/>
            <w:gridSpan w:val="5"/>
            <w:noWrap w:val="0"/>
            <w:vAlign w:val="center"/>
          </w:tcPr>
          <w:p w14:paraId="0C6F828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56" w:type="pct"/>
            <w:gridSpan w:val="6"/>
            <w:noWrap w:val="0"/>
            <w:vAlign w:val="center"/>
          </w:tcPr>
          <w:p w14:paraId="1509BBB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00" w:type="pct"/>
            <w:gridSpan w:val="6"/>
            <w:noWrap w:val="0"/>
            <w:vAlign w:val="center"/>
          </w:tcPr>
          <w:p w14:paraId="0FA8265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385" w:type="pct"/>
            <w:gridSpan w:val="6"/>
            <w:noWrap w:val="0"/>
            <w:vAlign w:val="center"/>
          </w:tcPr>
          <w:p w14:paraId="2790AFA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374" w:type="pct"/>
            <w:gridSpan w:val="2"/>
            <w:noWrap w:val="0"/>
            <w:vAlign w:val="center"/>
          </w:tcPr>
          <w:p w14:paraId="7E7C573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248" w:type="pct"/>
            <w:gridSpan w:val="2"/>
            <w:noWrap w:val="0"/>
            <w:vAlign w:val="center"/>
          </w:tcPr>
          <w:p w14:paraId="75BEEC8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732C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6"/>
            <w:noWrap w:val="0"/>
            <w:vAlign w:val="center"/>
          </w:tcPr>
          <w:p w14:paraId="3C313AD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三、评价情况</w:t>
            </w:r>
          </w:p>
        </w:tc>
      </w:tr>
      <w:tr w14:paraId="4B8C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4B6E891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评价方式</w:t>
            </w:r>
          </w:p>
        </w:tc>
        <w:tc>
          <w:tcPr>
            <w:tcW w:w="3880" w:type="pct"/>
            <w:gridSpan w:val="51"/>
            <w:noWrap w:val="0"/>
            <w:vAlign w:val="center"/>
          </w:tcPr>
          <w:p w14:paraId="159B1F6F">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□验收    □评审    □结题    □机构评价    □其他</w:t>
            </w:r>
            <w:r>
              <w:rPr>
                <w:rFonts w:hint="eastAsia" w:ascii="宋体" w:hAnsi="宋体" w:eastAsia="宋体" w:cs="宋体"/>
                <w:color w:val="auto"/>
                <w:sz w:val="18"/>
              </w:rPr>
              <w:t>＿＿＿＿＿</w:t>
            </w:r>
          </w:p>
        </w:tc>
      </w:tr>
      <w:tr w14:paraId="3430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16856C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评价单位</w:t>
            </w:r>
          </w:p>
        </w:tc>
        <w:tc>
          <w:tcPr>
            <w:tcW w:w="3880" w:type="pct"/>
            <w:gridSpan w:val="51"/>
            <w:noWrap w:val="0"/>
            <w:vAlign w:val="top"/>
          </w:tcPr>
          <w:p w14:paraId="70EEC488">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54C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17E36ED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评价日期</w:t>
            </w:r>
          </w:p>
        </w:tc>
        <w:tc>
          <w:tcPr>
            <w:tcW w:w="3880" w:type="pct"/>
            <w:gridSpan w:val="51"/>
            <w:noWrap w:val="0"/>
            <w:vAlign w:val="top"/>
          </w:tcPr>
          <w:p w14:paraId="42BA58E6">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61E9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7220BC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评价报告编号</w:t>
            </w:r>
          </w:p>
        </w:tc>
        <w:tc>
          <w:tcPr>
            <w:tcW w:w="3880" w:type="pct"/>
            <w:gridSpan w:val="51"/>
            <w:noWrap w:val="0"/>
            <w:vAlign w:val="top"/>
          </w:tcPr>
          <w:p w14:paraId="43510AFB">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0681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4C6AD03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评价意见</w:t>
            </w:r>
          </w:p>
        </w:tc>
        <w:tc>
          <w:tcPr>
            <w:tcW w:w="3880" w:type="pct"/>
            <w:gridSpan w:val="51"/>
            <w:noWrap w:val="0"/>
            <w:vAlign w:val="top"/>
          </w:tcPr>
          <w:p w14:paraId="736F471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732A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56"/>
            <w:noWrap w:val="0"/>
            <w:vAlign w:val="center"/>
          </w:tcPr>
          <w:p w14:paraId="0DE95F0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所获科技奖励</w:t>
            </w:r>
          </w:p>
        </w:tc>
      </w:tr>
      <w:tr w14:paraId="17F1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3A40F2A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获奖类别</w:t>
            </w:r>
          </w:p>
        </w:tc>
        <w:tc>
          <w:tcPr>
            <w:tcW w:w="825" w:type="pct"/>
            <w:gridSpan w:val="10"/>
            <w:noWrap w:val="0"/>
            <w:vAlign w:val="center"/>
          </w:tcPr>
          <w:p w14:paraId="1DBE6B8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授奖单位</w:t>
            </w:r>
          </w:p>
        </w:tc>
        <w:tc>
          <w:tcPr>
            <w:tcW w:w="492" w:type="pct"/>
            <w:gridSpan w:val="9"/>
            <w:noWrap w:val="0"/>
            <w:vAlign w:val="center"/>
          </w:tcPr>
          <w:p w14:paraId="3744292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w:t>
            </w:r>
          </w:p>
          <w:p w14:paraId="47FD0E8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年份</w:t>
            </w:r>
          </w:p>
        </w:tc>
        <w:tc>
          <w:tcPr>
            <w:tcW w:w="1011" w:type="pct"/>
            <w:gridSpan w:val="12"/>
            <w:noWrap w:val="0"/>
            <w:vAlign w:val="center"/>
          </w:tcPr>
          <w:p w14:paraId="33FBB7E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奖励名称</w:t>
            </w:r>
          </w:p>
        </w:tc>
        <w:tc>
          <w:tcPr>
            <w:tcW w:w="429" w:type="pct"/>
            <w:gridSpan w:val="9"/>
            <w:noWrap w:val="0"/>
            <w:vAlign w:val="center"/>
          </w:tcPr>
          <w:p w14:paraId="616DAAC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w:t>
            </w:r>
          </w:p>
          <w:p w14:paraId="100ABF3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等级</w:t>
            </w:r>
          </w:p>
        </w:tc>
        <w:tc>
          <w:tcPr>
            <w:tcW w:w="1121" w:type="pct"/>
            <w:gridSpan w:val="11"/>
            <w:noWrap w:val="0"/>
            <w:vAlign w:val="center"/>
          </w:tcPr>
          <w:p w14:paraId="22326D3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获奖项目名称</w:t>
            </w:r>
          </w:p>
        </w:tc>
      </w:tr>
      <w:tr w14:paraId="4D03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19" w:type="pct"/>
            <w:gridSpan w:val="5"/>
            <w:noWrap w:val="0"/>
            <w:vAlign w:val="center"/>
          </w:tcPr>
          <w:p w14:paraId="50E73FA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5"/>
                <w:szCs w:val="15"/>
              </w:rPr>
            </w:pPr>
            <w:r>
              <w:rPr>
                <w:rFonts w:hint="eastAsia" w:ascii="宋体" w:hAnsi="宋体" w:eastAsia="宋体" w:cs="宋体"/>
                <w:color w:val="auto"/>
                <w:sz w:val="18"/>
                <w:szCs w:val="18"/>
              </w:rPr>
              <w:t>□国家奖  □省部奖 □社会奖  □其他</w:t>
            </w:r>
          </w:p>
        </w:tc>
        <w:tc>
          <w:tcPr>
            <w:tcW w:w="825" w:type="pct"/>
            <w:gridSpan w:val="10"/>
            <w:noWrap w:val="0"/>
            <w:vAlign w:val="center"/>
          </w:tcPr>
          <w:p w14:paraId="3B5E79A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92" w:type="pct"/>
            <w:gridSpan w:val="9"/>
            <w:noWrap w:val="0"/>
            <w:vAlign w:val="center"/>
          </w:tcPr>
          <w:p w14:paraId="6B69F2B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011" w:type="pct"/>
            <w:gridSpan w:val="12"/>
            <w:noWrap w:val="0"/>
            <w:vAlign w:val="center"/>
          </w:tcPr>
          <w:p w14:paraId="15C75D0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29" w:type="pct"/>
            <w:gridSpan w:val="9"/>
            <w:noWrap w:val="0"/>
            <w:vAlign w:val="center"/>
          </w:tcPr>
          <w:p w14:paraId="2F6EDEA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121" w:type="pct"/>
            <w:gridSpan w:val="11"/>
            <w:noWrap w:val="0"/>
            <w:vAlign w:val="center"/>
          </w:tcPr>
          <w:p w14:paraId="777E7BD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5C0D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19" w:type="pct"/>
            <w:gridSpan w:val="5"/>
            <w:noWrap w:val="0"/>
            <w:vAlign w:val="center"/>
          </w:tcPr>
          <w:p w14:paraId="5EFA25FE">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825" w:type="pct"/>
            <w:gridSpan w:val="10"/>
            <w:noWrap w:val="0"/>
            <w:vAlign w:val="center"/>
          </w:tcPr>
          <w:p w14:paraId="12F5ACB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92" w:type="pct"/>
            <w:gridSpan w:val="9"/>
            <w:noWrap w:val="0"/>
            <w:vAlign w:val="center"/>
          </w:tcPr>
          <w:p w14:paraId="70E5CC7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011" w:type="pct"/>
            <w:gridSpan w:val="12"/>
            <w:noWrap w:val="0"/>
            <w:vAlign w:val="center"/>
          </w:tcPr>
          <w:p w14:paraId="243B04A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29" w:type="pct"/>
            <w:gridSpan w:val="9"/>
            <w:noWrap w:val="0"/>
            <w:vAlign w:val="center"/>
          </w:tcPr>
          <w:p w14:paraId="38E9CD6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121" w:type="pct"/>
            <w:gridSpan w:val="11"/>
            <w:noWrap w:val="0"/>
            <w:vAlign w:val="center"/>
          </w:tcPr>
          <w:p w14:paraId="6796A67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3D6E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19" w:type="pct"/>
            <w:gridSpan w:val="5"/>
            <w:noWrap w:val="0"/>
            <w:vAlign w:val="center"/>
          </w:tcPr>
          <w:p w14:paraId="46D4CE5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825" w:type="pct"/>
            <w:gridSpan w:val="10"/>
            <w:noWrap w:val="0"/>
            <w:vAlign w:val="center"/>
          </w:tcPr>
          <w:p w14:paraId="5646768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92" w:type="pct"/>
            <w:gridSpan w:val="9"/>
            <w:noWrap w:val="0"/>
            <w:vAlign w:val="center"/>
          </w:tcPr>
          <w:p w14:paraId="4DEEB826">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011" w:type="pct"/>
            <w:gridSpan w:val="12"/>
            <w:noWrap w:val="0"/>
            <w:vAlign w:val="center"/>
          </w:tcPr>
          <w:p w14:paraId="39C9FF7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429" w:type="pct"/>
            <w:gridSpan w:val="9"/>
            <w:noWrap w:val="0"/>
            <w:vAlign w:val="center"/>
          </w:tcPr>
          <w:p w14:paraId="3694AF1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c>
          <w:tcPr>
            <w:tcW w:w="1121" w:type="pct"/>
            <w:gridSpan w:val="11"/>
            <w:noWrap w:val="0"/>
            <w:vAlign w:val="center"/>
          </w:tcPr>
          <w:p w14:paraId="237F894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621C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6"/>
            <w:noWrap w:val="0"/>
            <w:vAlign w:val="center"/>
          </w:tcPr>
          <w:p w14:paraId="6D3F81F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楷体_GB2312" w:hAnsi="楷体_GB2312" w:eastAsia="楷体_GB2312" w:cs="楷体_GB2312"/>
                <w:b/>
                <w:color w:val="auto"/>
                <w:sz w:val="21"/>
                <w:szCs w:val="21"/>
                <w:lang w:val="en-US" w:eastAsia="zh-CN"/>
              </w:rPr>
            </w:pPr>
            <w:r>
              <w:rPr>
                <w:rFonts w:hint="eastAsia" w:ascii="楷体_GB2312" w:hAnsi="楷体_GB2312" w:eastAsia="楷体_GB2312" w:cs="楷体_GB2312"/>
                <w:b/>
                <w:color w:val="auto"/>
                <w:sz w:val="21"/>
                <w:szCs w:val="21"/>
                <w:lang w:val="en-US" w:eastAsia="zh-CN"/>
              </w:rPr>
              <w:t>四、成果完成单位情况</w:t>
            </w:r>
          </w:p>
          <w:p w14:paraId="074AE53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b/>
                <w:color w:val="auto"/>
                <w:sz w:val="18"/>
                <w:szCs w:val="18"/>
              </w:rPr>
            </w:pPr>
            <w:r>
              <w:rPr>
                <w:rFonts w:hint="eastAsia" w:ascii="楷体_GB2312" w:hAnsi="楷体_GB2312" w:eastAsia="楷体_GB2312" w:cs="楷体_GB2312"/>
                <w:b/>
                <w:color w:val="auto"/>
                <w:sz w:val="21"/>
                <w:szCs w:val="21"/>
                <w:lang w:val="en-US" w:eastAsia="zh-CN"/>
              </w:rPr>
              <w:t>（此栏涉及知识产权问题由填报单位负责）</w:t>
            </w:r>
          </w:p>
        </w:tc>
      </w:tr>
      <w:tr w14:paraId="77C9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5581317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第一完成单位名称</w:t>
            </w:r>
          </w:p>
        </w:tc>
        <w:tc>
          <w:tcPr>
            <w:tcW w:w="3880" w:type="pct"/>
            <w:gridSpan w:val="51"/>
            <w:noWrap w:val="0"/>
            <w:vAlign w:val="center"/>
          </w:tcPr>
          <w:p w14:paraId="20D4B29E">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533C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16B945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统一社会信用代码</w:t>
            </w:r>
          </w:p>
        </w:tc>
        <w:tc>
          <w:tcPr>
            <w:tcW w:w="3880" w:type="pct"/>
            <w:gridSpan w:val="51"/>
            <w:noWrap w:val="0"/>
            <w:vAlign w:val="center"/>
          </w:tcPr>
          <w:p w14:paraId="2F21F7F2">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Cs w:val="24"/>
              </w:rPr>
            </w:pPr>
            <w:r>
              <w:rPr>
                <w:rFonts w:hint="eastAsia" w:ascii="宋体" w:hAnsi="宋体" w:eastAsia="宋体" w:cs="宋体"/>
                <w:color w:val="auto"/>
                <w:sz w:val="18"/>
                <w:szCs w:val="18"/>
              </w:rPr>
              <w:t>□□□□□□□□□□□□□□□□□□□□</w:t>
            </w:r>
          </w:p>
        </w:tc>
      </w:tr>
      <w:tr w14:paraId="4829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3F9992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通讯地址</w:t>
            </w:r>
          </w:p>
        </w:tc>
        <w:tc>
          <w:tcPr>
            <w:tcW w:w="2126" w:type="pct"/>
            <w:gridSpan w:val="30"/>
            <w:noWrap w:val="0"/>
            <w:vAlign w:val="center"/>
          </w:tcPr>
          <w:p w14:paraId="3CF814D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21"/>
              </w:rPr>
            </w:pPr>
          </w:p>
        </w:tc>
        <w:tc>
          <w:tcPr>
            <w:tcW w:w="815" w:type="pct"/>
            <w:gridSpan w:val="14"/>
            <w:noWrap w:val="0"/>
            <w:vAlign w:val="center"/>
          </w:tcPr>
          <w:p w14:paraId="2FCE553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邮政编码</w:t>
            </w:r>
          </w:p>
        </w:tc>
        <w:tc>
          <w:tcPr>
            <w:tcW w:w="938" w:type="pct"/>
            <w:gridSpan w:val="7"/>
            <w:noWrap w:val="0"/>
            <w:vAlign w:val="center"/>
          </w:tcPr>
          <w:p w14:paraId="3481BAE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Cs w:val="24"/>
              </w:rPr>
            </w:pPr>
            <w:r>
              <w:rPr>
                <w:rFonts w:hint="eastAsia" w:ascii="宋体" w:hAnsi="宋体" w:eastAsia="宋体" w:cs="宋体"/>
                <w:color w:val="auto"/>
                <w:szCs w:val="24"/>
              </w:rPr>
              <w:t>□□□□□□</w:t>
            </w:r>
          </w:p>
        </w:tc>
      </w:tr>
      <w:tr w14:paraId="29D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2CFF08D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单位联系人</w:t>
            </w:r>
          </w:p>
        </w:tc>
        <w:tc>
          <w:tcPr>
            <w:tcW w:w="1278" w:type="pct"/>
            <w:gridSpan w:val="18"/>
            <w:noWrap w:val="0"/>
            <w:vAlign w:val="center"/>
          </w:tcPr>
          <w:p w14:paraId="57BB0D61">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21"/>
              </w:rPr>
            </w:pPr>
          </w:p>
        </w:tc>
        <w:tc>
          <w:tcPr>
            <w:tcW w:w="1230" w:type="pct"/>
            <w:gridSpan w:val="18"/>
            <w:noWrap w:val="0"/>
            <w:vAlign w:val="center"/>
          </w:tcPr>
          <w:p w14:paraId="39E4F90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电话</w:t>
            </w:r>
          </w:p>
        </w:tc>
        <w:tc>
          <w:tcPr>
            <w:tcW w:w="1371" w:type="pct"/>
            <w:gridSpan w:val="15"/>
            <w:noWrap w:val="0"/>
            <w:vAlign w:val="center"/>
          </w:tcPr>
          <w:p w14:paraId="7398528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p>
        </w:tc>
      </w:tr>
      <w:tr w14:paraId="3314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537AEEE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电子信箱</w:t>
            </w:r>
          </w:p>
        </w:tc>
        <w:tc>
          <w:tcPr>
            <w:tcW w:w="3880" w:type="pct"/>
            <w:gridSpan w:val="51"/>
            <w:noWrap w:val="0"/>
            <w:vAlign w:val="center"/>
          </w:tcPr>
          <w:p w14:paraId="1E26AD96">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p>
        </w:tc>
      </w:tr>
      <w:tr w14:paraId="0874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vMerge w:val="restart"/>
            <w:noWrap w:val="0"/>
            <w:vAlign w:val="center"/>
          </w:tcPr>
          <w:p w14:paraId="791A41F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单位性质</w:t>
            </w:r>
          </w:p>
        </w:tc>
        <w:tc>
          <w:tcPr>
            <w:tcW w:w="3880" w:type="pct"/>
            <w:gridSpan w:val="51"/>
            <w:noWrap w:val="0"/>
            <w:vAlign w:val="center"/>
          </w:tcPr>
          <w:p w14:paraId="320170B3">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□独立科研机构    □大专院校    □企业    □医疗机构    □其他＿＿＿＿＿</w:t>
            </w:r>
          </w:p>
        </w:tc>
      </w:tr>
      <w:tr w14:paraId="7B04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119" w:type="pct"/>
            <w:gridSpan w:val="5"/>
            <w:vMerge w:val="continue"/>
            <w:noWrap w:val="0"/>
            <w:vAlign w:val="center"/>
          </w:tcPr>
          <w:p w14:paraId="29AB2DB0">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21"/>
              </w:rPr>
            </w:pPr>
          </w:p>
        </w:tc>
        <w:tc>
          <w:tcPr>
            <w:tcW w:w="720" w:type="pct"/>
            <w:gridSpan w:val="8"/>
            <w:noWrap w:val="0"/>
            <w:vAlign w:val="center"/>
          </w:tcPr>
          <w:p w14:paraId="16B0AB7A">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如是企业，请填报企业类型</w:t>
            </w:r>
          </w:p>
        </w:tc>
        <w:tc>
          <w:tcPr>
            <w:tcW w:w="3160" w:type="pct"/>
            <w:gridSpan w:val="43"/>
            <w:noWrap w:val="0"/>
            <w:vAlign w:val="center"/>
          </w:tcPr>
          <w:p w14:paraId="0D026705">
            <w:pPr>
              <w:keepNext w:val="0"/>
              <w:keepLines w:val="0"/>
              <w:pageBreakBefore w:val="0"/>
              <w:widowControl w:val="0"/>
              <w:kinsoku/>
              <w:wordWrap/>
              <w:overflowPunct/>
              <w:topLinePunct w:val="0"/>
              <w:autoSpaceDE/>
              <w:autoSpaceDN/>
              <w:bidi w:val="0"/>
              <w:adjustRightInd w:val="0"/>
              <w:snapToGrid w:val="0"/>
              <w:spacing w:line="240" w:lineRule="exact"/>
              <w:ind w:left="0"/>
              <w:rPr>
                <w:rFonts w:hint="eastAsia" w:ascii="宋体" w:hAnsi="宋体" w:eastAsia="宋体" w:cs="宋体"/>
                <w:color w:val="auto"/>
                <w:sz w:val="18"/>
                <w:szCs w:val="18"/>
              </w:rPr>
            </w:pPr>
            <w:r>
              <w:rPr>
                <w:rFonts w:hint="eastAsia" w:ascii="宋体" w:hAnsi="宋体" w:eastAsia="宋体" w:cs="宋体"/>
                <w:color w:val="auto"/>
                <w:sz w:val="18"/>
                <w:szCs w:val="18"/>
              </w:rPr>
              <w:t xml:space="preserve">□国有企业    □集体企业    □股份合作企业    □联营企业  </w:t>
            </w:r>
          </w:p>
          <w:p w14:paraId="23D998F6">
            <w:pPr>
              <w:keepNext w:val="0"/>
              <w:keepLines w:val="0"/>
              <w:pageBreakBefore w:val="0"/>
              <w:widowControl w:val="0"/>
              <w:tabs>
                <w:tab w:val="left" w:pos="852"/>
              </w:tabs>
              <w:kinsoku/>
              <w:wordWrap/>
              <w:overflowPunct/>
              <w:topLinePunct w:val="0"/>
              <w:autoSpaceDE/>
              <w:autoSpaceDN/>
              <w:bidi w:val="0"/>
              <w:adjustRightInd w:val="0"/>
              <w:snapToGrid w:val="0"/>
              <w:spacing w:line="240" w:lineRule="exact"/>
              <w:ind w:left="0" w:hanging="252"/>
              <w:rPr>
                <w:rFonts w:hint="eastAsia" w:ascii="宋体" w:hAnsi="宋体" w:eastAsia="宋体" w:cs="宋体"/>
                <w:color w:val="auto"/>
                <w:sz w:val="18"/>
                <w:szCs w:val="18"/>
              </w:rPr>
            </w:pPr>
            <w:r>
              <w:rPr>
                <w:rFonts w:hint="eastAsia" w:ascii="宋体" w:hAnsi="宋体" w:eastAsia="宋体" w:cs="宋体"/>
                <w:color w:val="auto"/>
                <w:sz w:val="18"/>
                <w:szCs w:val="18"/>
              </w:rPr>
              <w:t xml:space="preserve">□有限责任公司    □股份有限公司    □私营企业    □个体经营 </w:t>
            </w:r>
          </w:p>
          <w:p w14:paraId="0FE7904A">
            <w:pPr>
              <w:keepNext w:val="0"/>
              <w:keepLines w:val="0"/>
              <w:pageBreakBefore w:val="0"/>
              <w:widowControl w:val="0"/>
              <w:tabs>
                <w:tab w:val="left" w:pos="852"/>
              </w:tabs>
              <w:kinsoku/>
              <w:wordWrap/>
              <w:overflowPunct/>
              <w:topLinePunct w:val="0"/>
              <w:autoSpaceDE/>
              <w:autoSpaceDN/>
              <w:bidi w:val="0"/>
              <w:adjustRightInd w:val="0"/>
              <w:snapToGrid w:val="0"/>
              <w:spacing w:line="240" w:lineRule="exact"/>
              <w:ind w:left="0" w:hanging="252"/>
              <w:rPr>
                <w:rFonts w:hint="eastAsia" w:ascii="宋体" w:hAnsi="宋体" w:eastAsia="宋体" w:cs="宋体"/>
                <w:color w:val="auto"/>
                <w:sz w:val="18"/>
                <w:szCs w:val="18"/>
              </w:rPr>
            </w:pPr>
            <w:r>
              <w:rPr>
                <w:rFonts w:hint="eastAsia" w:ascii="宋体" w:hAnsi="宋体" w:eastAsia="宋体" w:cs="宋体"/>
                <w:color w:val="auto"/>
                <w:sz w:val="18"/>
                <w:szCs w:val="18"/>
              </w:rPr>
              <w:t>□港、澳、台商投资企业    □外商投资企业    □其他企业</w:t>
            </w:r>
          </w:p>
        </w:tc>
      </w:tr>
      <w:tr w14:paraId="341E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114A7695">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成果合作完成</w:t>
            </w:r>
          </w:p>
          <w:p w14:paraId="1535AEC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color w:val="auto"/>
                <w:sz w:val="18"/>
                <w:szCs w:val="18"/>
              </w:rPr>
            </w:pPr>
            <w:r>
              <w:rPr>
                <w:rFonts w:hint="eastAsia" w:ascii="宋体" w:hAnsi="宋体" w:eastAsia="宋体" w:cs="宋体"/>
                <w:color w:val="auto"/>
                <w:sz w:val="18"/>
                <w:szCs w:val="18"/>
              </w:rPr>
              <w:t>单位情况</w:t>
            </w:r>
          </w:p>
        </w:tc>
        <w:tc>
          <w:tcPr>
            <w:tcW w:w="3880" w:type="pct"/>
            <w:gridSpan w:val="51"/>
            <w:noWrap w:val="0"/>
            <w:vAlign w:val="center"/>
          </w:tcPr>
          <w:p w14:paraId="34DAB31F">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单位名称</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通讯地址</w:t>
            </w:r>
            <w:r>
              <w:rPr>
                <w:rFonts w:hint="eastAsia" w:ascii="宋体" w:hAnsi="宋体" w:eastAsia="宋体" w:cs="宋体"/>
                <w:color w:val="auto"/>
                <w:sz w:val="18"/>
                <w:szCs w:val="18"/>
                <w:u w:val="single"/>
                <w:lang w:val="en-US" w:eastAsia="zh-CN"/>
              </w:rPr>
              <w:t xml:space="preserve">                        </w:t>
            </w:r>
          </w:p>
          <w:p w14:paraId="11FA7433">
            <w:pPr>
              <w:keepNext w:val="0"/>
              <w:keepLines w:val="0"/>
              <w:pageBreakBefore w:val="0"/>
              <w:widowControl w:val="0"/>
              <w:kinsoku/>
              <w:wordWrap/>
              <w:overflowPunct/>
              <w:topLinePunct w:val="0"/>
              <w:autoSpaceDE/>
              <w:autoSpaceDN/>
              <w:bidi w:val="0"/>
              <w:adjustRightInd w:val="0"/>
              <w:snapToGrid w:val="0"/>
              <w:spacing w:line="240" w:lineRule="exact"/>
              <w:ind w:left="0"/>
              <w:jc w:val="left"/>
              <w:rPr>
                <w:rFonts w:hint="eastAsia" w:ascii="宋体" w:hAnsi="宋体" w:eastAsia="宋体" w:cs="宋体"/>
                <w:color w:val="auto"/>
                <w:sz w:val="18"/>
                <w:szCs w:val="18"/>
                <w:u w:val="single"/>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邮政编码</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联系人</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联系电话</w:t>
            </w:r>
            <w:r>
              <w:rPr>
                <w:rFonts w:hint="eastAsia" w:ascii="宋体" w:hAnsi="宋体" w:eastAsia="宋体" w:cs="宋体"/>
                <w:color w:val="auto"/>
                <w:sz w:val="18"/>
                <w:szCs w:val="18"/>
                <w:u w:val="single"/>
                <w:lang w:val="en-US" w:eastAsia="zh-CN"/>
              </w:rPr>
              <w:t xml:space="preserve">               </w:t>
            </w:r>
          </w:p>
        </w:tc>
      </w:tr>
      <w:tr w14:paraId="2E49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00D9108C">
            <w:pPr>
              <w:keepNext w:val="0"/>
              <w:keepLines w:val="0"/>
              <w:pageBreakBefore w:val="0"/>
              <w:widowControl w:val="0"/>
              <w:kinsoku/>
              <w:wordWrap/>
              <w:overflowPunct/>
              <w:topLinePunct w:val="0"/>
              <w:autoSpaceDE/>
              <w:autoSpaceDN/>
              <w:bidi w:val="0"/>
              <w:adjustRightInd w:val="0"/>
              <w:snapToGrid w:val="0"/>
              <w:spacing w:line="240" w:lineRule="exact"/>
              <w:ind w:left="0"/>
              <w:jc w:val="center"/>
              <w:textAlignment w:val="baseline"/>
              <w:rPr>
                <w:rFonts w:hint="eastAsia" w:ascii="宋体" w:hAnsi="宋体" w:eastAsia="宋体" w:cs="宋体"/>
                <w:color w:val="auto"/>
                <w:sz w:val="21"/>
              </w:rPr>
            </w:pPr>
            <w:r>
              <w:rPr>
                <w:rFonts w:hint="eastAsia" w:ascii="宋体" w:hAnsi="宋体" w:eastAsia="宋体" w:cs="宋体"/>
                <w:color w:val="auto"/>
                <w:sz w:val="18"/>
                <w:szCs w:val="18"/>
                <w:lang w:val="en-US" w:eastAsia="zh-CN"/>
              </w:rPr>
              <w:t>成果完成人情况</w:t>
            </w:r>
          </w:p>
        </w:tc>
        <w:tc>
          <w:tcPr>
            <w:tcW w:w="3880" w:type="pct"/>
            <w:gridSpan w:val="51"/>
            <w:noWrap w:val="0"/>
            <w:vAlign w:val="top"/>
          </w:tcPr>
          <w:p w14:paraId="442A7512">
            <w:pPr>
              <w:keepNext w:val="0"/>
              <w:keepLines w:val="0"/>
              <w:pageBreakBefore w:val="0"/>
              <w:widowControl w:val="0"/>
              <w:kinsoku/>
              <w:wordWrap/>
              <w:overflowPunct/>
              <w:topLinePunct w:val="0"/>
              <w:autoSpaceDE/>
              <w:autoSpaceDN/>
              <w:bidi w:val="0"/>
              <w:adjustRightInd w:val="0"/>
              <w:snapToGrid w:val="0"/>
              <w:spacing w:line="240" w:lineRule="exact"/>
              <w:ind w:left="0"/>
              <w:textAlignment w:val="baseline"/>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u w:val="none"/>
                <w:lang w:val="en-US" w:eastAsia="zh-CN"/>
              </w:rPr>
              <w:t xml:space="preserve">性别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身份证号</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技术职称</w:t>
            </w:r>
          </w:p>
          <w:p w14:paraId="21BCB953">
            <w:pPr>
              <w:keepNext w:val="0"/>
              <w:keepLines w:val="0"/>
              <w:pageBreakBefore w:val="0"/>
              <w:widowControl w:val="0"/>
              <w:kinsoku/>
              <w:wordWrap/>
              <w:overflowPunct/>
              <w:topLinePunct w:val="0"/>
              <w:autoSpaceDE/>
              <w:autoSpaceDN/>
              <w:bidi w:val="0"/>
              <w:adjustRightInd w:val="0"/>
              <w:snapToGrid w:val="0"/>
              <w:spacing w:line="240" w:lineRule="exact"/>
              <w:ind w:left="0"/>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文化程度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是否留学归国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工作单位</w:t>
            </w:r>
            <w:r>
              <w:rPr>
                <w:rFonts w:hint="eastAsia" w:ascii="宋体" w:hAnsi="宋体" w:eastAsia="宋体" w:cs="宋体"/>
                <w:color w:val="auto"/>
                <w:sz w:val="18"/>
                <w:szCs w:val="18"/>
                <w:u w:val="single"/>
                <w:lang w:val="en-US" w:eastAsia="zh-CN"/>
              </w:rPr>
              <w:t xml:space="preserve">                          </w:t>
            </w:r>
          </w:p>
          <w:p w14:paraId="6FF8CA95">
            <w:pPr>
              <w:keepNext w:val="0"/>
              <w:keepLines w:val="0"/>
              <w:pageBreakBefore w:val="0"/>
              <w:widowControl w:val="0"/>
              <w:kinsoku/>
              <w:wordWrap/>
              <w:overflowPunct/>
              <w:topLinePunct w:val="0"/>
              <w:autoSpaceDE/>
              <w:autoSpaceDN/>
              <w:bidi w:val="0"/>
              <w:adjustRightInd w:val="0"/>
              <w:snapToGrid w:val="0"/>
              <w:spacing w:line="240" w:lineRule="exact"/>
              <w:ind w:left="0"/>
              <w:textAlignment w:val="baseline"/>
              <w:rPr>
                <w:rFonts w:hint="eastAsia" w:ascii="宋体" w:hAnsi="宋体" w:eastAsia="宋体" w:cs="宋体"/>
                <w:b/>
                <w:color w:val="auto"/>
                <w:sz w:val="21"/>
                <w:szCs w:val="21"/>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对成果创造性贡献</w:t>
            </w:r>
            <w:r>
              <w:rPr>
                <w:rFonts w:hint="eastAsia" w:ascii="宋体" w:hAnsi="宋体" w:eastAsia="宋体" w:cs="宋体"/>
                <w:color w:val="auto"/>
                <w:sz w:val="18"/>
                <w:szCs w:val="18"/>
                <w:u w:val="single"/>
                <w:lang w:val="en-US" w:eastAsia="zh-CN"/>
              </w:rPr>
              <w:t xml:space="preserve">                               </w:t>
            </w:r>
          </w:p>
        </w:tc>
      </w:tr>
      <w:tr w14:paraId="58B5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9" w:type="pct"/>
            <w:gridSpan w:val="5"/>
            <w:noWrap w:val="0"/>
            <w:vAlign w:val="center"/>
          </w:tcPr>
          <w:p w14:paraId="5CA32104">
            <w:pPr>
              <w:keepNext w:val="0"/>
              <w:keepLines w:val="0"/>
              <w:pageBreakBefore w:val="0"/>
              <w:widowControl w:val="0"/>
              <w:kinsoku/>
              <w:wordWrap/>
              <w:overflowPunct/>
              <w:topLinePunct w:val="0"/>
              <w:autoSpaceDE/>
              <w:autoSpaceDN/>
              <w:bidi w:val="0"/>
              <w:adjustRightInd w:val="0"/>
              <w:snapToGrid w:val="0"/>
              <w:spacing w:line="240" w:lineRule="exact"/>
              <w:ind w:left="0"/>
              <w:jc w:val="center"/>
              <w:textAlignment w:val="baseline"/>
              <w:rPr>
                <w:rFonts w:hint="eastAsia" w:ascii="宋体" w:hAnsi="宋体" w:eastAsia="宋体" w:cs="宋体"/>
                <w:color w:val="auto"/>
                <w:sz w:val="21"/>
              </w:rPr>
            </w:pPr>
            <w:r>
              <w:rPr>
                <w:rFonts w:hint="eastAsia" w:ascii="宋体" w:hAnsi="宋体" w:eastAsia="宋体" w:cs="宋体"/>
                <w:color w:val="auto"/>
                <w:sz w:val="18"/>
                <w:szCs w:val="18"/>
                <w:lang w:val="en-US" w:eastAsia="zh-CN"/>
              </w:rPr>
              <w:t>评价委员会名单</w:t>
            </w:r>
          </w:p>
        </w:tc>
        <w:tc>
          <w:tcPr>
            <w:tcW w:w="3880" w:type="pct"/>
            <w:gridSpan w:val="51"/>
            <w:noWrap w:val="0"/>
            <w:vAlign w:val="top"/>
          </w:tcPr>
          <w:p w14:paraId="1416FA9F">
            <w:pPr>
              <w:keepNext w:val="0"/>
              <w:keepLines w:val="0"/>
              <w:pageBreakBefore w:val="0"/>
              <w:widowControl w:val="0"/>
              <w:kinsoku/>
              <w:wordWrap/>
              <w:overflowPunct/>
              <w:topLinePunct w:val="0"/>
              <w:autoSpaceDE/>
              <w:autoSpaceDN/>
              <w:bidi w:val="0"/>
              <w:adjustRightInd w:val="0"/>
              <w:snapToGrid w:val="0"/>
              <w:spacing w:line="240" w:lineRule="exact"/>
              <w:ind w:left="0"/>
              <w:jc w:val="left"/>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评价委员会职务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性别             </w:t>
            </w:r>
          </w:p>
          <w:p w14:paraId="08A491F0">
            <w:pPr>
              <w:keepNext w:val="0"/>
              <w:keepLines w:val="0"/>
              <w:pageBreakBefore w:val="0"/>
              <w:widowControl w:val="0"/>
              <w:kinsoku/>
              <w:wordWrap/>
              <w:overflowPunct/>
              <w:topLinePunct w:val="0"/>
              <w:autoSpaceDE/>
              <w:autoSpaceDN/>
              <w:bidi w:val="0"/>
              <w:adjustRightInd w:val="0"/>
              <w:snapToGrid w:val="0"/>
              <w:spacing w:line="240" w:lineRule="exact"/>
              <w:ind w:left="0"/>
              <w:jc w:val="left"/>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工作单位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所学专业</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从事专业</w:t>
            </w:r>
            <w:r>
              <w:rPr>
                <w:rFonts w:hint="eastAsia" w:ascii="宋体" w:hAnsi="宋体" w:eastAsia="宋体" w:cs="宋体"/>
                <w:color w:val="auto"/>
                <w:sz w:val="18"/>
                <w:szCs w:val="18"/>
                <w:u w:val="single"/>
                <w:lang w:val="en-US" w:eastAsia="zh-CN"/>
              </w:rPr>
              <w:t xml:space="preserve">           </w:t>
            </w:r>
          </w:p>
          <w:p w14:paraId="67EDF87C">
            <w:pPr>
              <w:keepNext w:val="0"/>
              <w:keepLines w:val="0"/>
              <w:pageBreakBefore w:val="0"/>
              <w:widowControl w:val="0"/>
              <w:kinsoku/>
              <w:wordWrap/>
              <w:overflowPunct/>
              <w:topLinePunct w:val="0"/>
              <w:autoSpaceDE/>
              <w:autoSpaceDN/>
              <w:bidi w:val="0"/>
              <w:adjustRightInd w:val="0"/>
              <w:snapToGrid w:val="0"/>
              <w:spacing w:line="240" w:lineRule="exact"/>
              <w:ind w:left="0"/>
              <w:jc w:val="left"/>
              <w:textAlignment w:val="baseline"/>
              <w:rPr>
                <w:rFonts w:hint="eastAsia" w:ascii="宋体" w:hAnsi="宋体" w:eastAsia="宋体" w:cs="宋体"/>
                <w:b/>
                <w:color w:val="auto"/>
                <w:sz w:val="21"/>
                <w:szCs w:val="21"/>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技术职称</w:t>
            </w:r>
            <w:r>
              <w:rPr>
                <w:rFonts w:hint="eastAsia" w:ascii="宋体" w:hAnsi="宋体" w:eastAsia="宋体" w:cs="宋体"/>
                <w:color w:val="auto"/>
                <w:sz w:val="18"/>
                <w:szCs w:val="18"/>
                <w:u w:val="single"/>
                <w:lang w:val="en-US" w:eastAsia="zh-CN"/>
              </w:rPr>
              <w:t xml:space="preserve">                     </w:t>
            </w:r>
          </w:p>
        </w:tc>
      </w:tr>
      <w:tr w14:paraId="2C67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454" w:hRule="atLeast"/>
        </w:trPr>
        <w:tc>
          <w:tcPr>
            <w:tcW w:w="4993" w:type="pct"/>
            <w:gridSpan w:val="54"/>
            <w:tcBorders>
              <w:top w:val="single" w:color="000000" w:sz="4" w:space="0"/>
              <w:left w:val="single" w:color="000000" w:sz="4" w:space="0"/>
              <w:bottom w:val="single" w:color="000000" w:sz="4" w:space="0"/>
              <w:right w:val="single" w:color="000000" w:sz="4" w:space="0"/>
            </w:tcBorders>
            <w:noWrap/>
            <w:vAlign w:val="center"/>
          </w:tcPr>
          <w:p w14:paraId="518706C2">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ascii="黑体" w:hAnsi="宋体" w:eastAsia="黑体" w:cs="黑体"/>
                <w:i w:val="0"/>
                <w:iCs w:val="0"/>
                <w:color w:val="auto"/>
                <w:sz w:val="24"/>
                <w:szCs w:val="24"/>
                <w:u w:val="none"/>
              </w:rPr>
            </w:pPr>
            <w:r>
              <w:rPr>
                <w:rFonts w:hint="eastAsia" w:ascii="黑体" w:hAnsi="黑体" w:eastAsia="黑体" w:cs="黑体"/>
                <w:b w:val="0"/>
                <w:bCs w:val="0"/>
                <w:color w:val="auto"/>
                <w:sz w:val="24"/>
                <w:szCs w:val="24"/>
              </w:rPr>
              <w:sym w:font="Wingdings 2" w:char="00A3"/>
            </w:r>
            <w:r>
              <w:rPr>
                <w:rFonts w:hint="eastAsia" w:ascii="黑体" w:hAnsi="黑体" w:eastAsia="黑体" w:cs="黑体"/>
                <w:color w:val="auto"/>
                <w:sz w:val="24"/>
                <w:szCs w:val="24"/>
                <w:lang w:eastAsia="zh-CN"/>
              </w:rPr>
              <w:t>科技成果转化专项资金申请（科技成果转化奖励性后补助）</w:t>
            </w:r>
          </w:p>
        </w:tc>
      </w:tr>
      <w:tr w14:paraId="6304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tcBorders>
              <w:top w:val="single" w:color="000000" w:sz="4" w:space="0"/>
              <w:left w:val="single" w:color="000000" w:sz="4" w:space="0"/>
              <w:bottom w:val="single" w:color="000000" w:sz="4" w:space="0"/>
              <w:right w:val="single" w:color="000000" w:sz="4" w:space="0"/>
            </w:tcBorders>
            <w:noWrap/>
            <w:vAlign w:val="center"/>
          </w:tcPr>
          <w:p w14:paraId="3FF5B82C">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项目名称</w:t>
            </w:r>
          </w:p>
        </w:tc>
        <w:tc>
          <w:tcPr>
            <w:tcW w:w="4226" w:type="pct"/>
            <w:gridSpan w:val="51"/>
            <w:tcBorders>
              <w:top w:val="single" w:color="000000" w:sz="4" w:space="0"/>
              <w:left w:val="single" w:color="000000" w:sz="4" w:space="0"/>
              <w:bottom w:val="single" w:color="000000" w:sz="4" w:space="0"/>
              <w:right w:val="single" w:color="000000" w:sz="4" w:space="0"/>
            </w:tcBorders>
            <w:noWrap/>
            <w:vAlign w:val="center"/>
          </w:tcPr>
          <w:p w14:paraId="6BF727F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u w:val="none"/>
              </w:rPr>
            </w:pPr>
          </w:p>
        </w:tc>
      </w:tr>
      <w:tr w14:paraId="3E16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tcBorders>
              <w:top w:val="single" w:color="000000" w:sz="4" w:space="0"/>
              <w:left w:val="single" w:color="000000" w:sz="4" w:space="0"/>
              <w:bottom w:val="single" w:color="000000" w:sz="4" w:space="0"/>
              <w:right w:val="single" w:color="000000" w:sz="4" w:space="0"/>
            </w:tcBorders>
            <w:noWrap w:val="0"/>
            <w:vAlign w:val="center"/>
          </w:tcPr>
          <w:p w14:paraId="03A45BFB">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成果买方</w:t>
            </w:r>
          </w:p>
        </w:tc>
        <w:tc>
          <w:tcPr>
            <w:tcW w:w="1396" w:type="pct"/>
            <w:gridSpan w:val="14"/>
            <w:tcBorders>
              <w:top w:val="single" w:color="000000" w:sz="4" w:space="0"/>
              <w:left w:val="single" w:color="000000" w:sz="4" w:space="0"/>
              <w:bottom w:val="single" w:color="000000" w:sz="4" w:space="0"/>
              <w:right w:val="single" w:color="000000" w:sz="4" w:space="0"/>
            </w:tcBorders>
            <w:noWrap w:val="0"/>
            <w:vAlign w:val="center"/>
          </w:tcPr>
          <w:p w14:paraId="1EDA5066">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Style w:val="18"/>
                <w:rFonts w:hint="default" w:ascii="Times New Roman" w:hAnsi="Times New Roman" w:eastAsia="宋体" w:cs="Times New Roman"/>
                <w:color w:val="auto"/>
                <w:sz w:val="18"/>
                <w:szCs w:val="18"/>
                <w:u w:val="none"/>
                <w:lang w:val="en-US" w:eastAsia="zh-CN" w:bidi="ar"/>
              </w:rPr>
            </w:pPr>
          </w:p>
        </w:tc>
        <w:tc>
          <w:tcPr>
            <w:tcW w:w="659" w:type="pct"/>
            <w:gridSpan w:val="13"/>
            <w:tcBorders>
              <w:top w:val="single" w:color="000000" w:sz="4" w:space="0"/>
              <w:left w:val="single" w:color="000000" w:sz="4" w:space="0"/>
              <w:bottom w:val="single" w:color="000000" w:sz="4" w:space="0"/>
              <w:right w:val="single" w:color="000000" w:sz="4" w:space="0"/>
            </w:tcBorders>
            <w:noWrap w:val="0"/>
            <w:vAlign w:val="center"/>
          </w:tcPr>
          <w:p w14:paraId="18525D89">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成果卖方</w:t>
            </w:r>
          </w:p>
        </w:tc>
        <w:tc>
          <w:tcPr>
            <w:tcW w:w="2169" w:type="pct"/>
            <w:gridSpan w:val="24"/>
            <w:tcBorders>
              <w:top w:val="single" w:color="000000" w:sz="4" w:space="0"/>
              <w:left w:val="single" w:color="000000" w:sz="4" w:space="0"/>
              <w:bottom w:val="single" w:color="000000" w:sz="4" w:space="0"/>
              <w:right w:val="single" w:color="000000" w:sz="4" w:space="0"/>
            </w:tcBorders>
            <w:noWrap w:val="0"/>
            <w:vAlign w:val="center"/>
          </w:tcPr>
          <w:p w14:paraId="5CDAD582">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14:paraId="68D6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tcBorders>
              <w:top w:val="single" w:color="000000" w:sz="4" w:space="0"/>
              <w:left w:val="single" w:color="000000" w:sz="4" w:space="0"/>
              <w:bottom w:val="single" w:color="000000" w:sz="4" w:space="0"/>
              <w:right w:val="single" w:color="000000" w:sz="4" w:space="0"/>
            </w:tcBorders>
            <w:noWrap w:val="0"/>
            <w:vAlign w:val="center"/>
          </w:tcPr>
          <w:p w14:paraId="69A4580C">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技术交易时间</w:t>
            </w:r>
          </w:p>
        </w:tc>
        <w:tc>
          <w:tcPr>
            <w:tcW w:w="1396" w:type="pct"/>
            <w:gridSpan w:val="14"/>
            <w:tcBorders>
              <w:top w:val="single" w:color="000000" w:sz="4" w:space="0"/>
              <w:left w:val="single" w:color="000000" w:sz="4" w:space="0"/>
              <w:bottom w:val="single" w:color="000000" w:sz="4" w:space="0"/>
              <w:right w:val="single" w:color="000000" w:sz="4" w:space="0"/>
            </w:tcBorders>
            <w:noWrap w:val="0"/>
            <w:vAlign w:val="center"/>
          </w:tcPr>
          <w:p w14:paraId="71626591">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firstLine="0" w:firstLineChars="0"/>
              <w:jc w:val="both"/>
              <w:textAlignment w:val="center"/>
              <w:rPr>
                <w:rStyle w:val="18"/>
                <w:rFonts w:hint="default" w:ascii="Times New Roman" w:hAnsi="Times New Roman" w:eastAsia="宋体" w:cs="Times New Roman"/>
                <w:color w:val="auto"/>
                <w:sz w:val="18"/>
                <w:szCs w:val="18"/>
                <w:u w:val="none"/>
                <w:lang w:val="en-US" w:eastAsia="zh-CN" w:bidi="ar"/>
              </w:rPr>
            </w:pPr>
            <w:r>
              <w:rPr>
                <w:rStyle w:val="19"/>
                <w:rFonts w:hint="default" w:ascii="Times New Roman" w:hAnsi="Times New Roman" w:eastAsia="宋体" w:cs="Times New Roman"/>
                <w:color w:val="auto"/>
                <w:sz w:val="18"/>
                <w:szCs w:val="18"/>
                <w:lang w:val="en-US" w:eastAsia="zh-CN" w:bidi="ar"/>
              </w:rPr>
              <w:t xml:space="preserve">      </w:t>
            </w:r>
            <w:r>
              <w:rPr>
                <w:rStyle w:val="19"/>
                <w:rFonts w:hint="eastAsia" w:ascii="Times New Roman" w:hAnsi="Times New Roman" w:eastAsia="宋体" w:cs="Times New Roman"/>
                <w:color w:val="auto"/>
                <w:sz w:val="18"/>
                <w:szCs w:val="18"/>
                <w:lang w:val="en-US" w:eastAsia="zh-CN" w:bidi="ar"/>
              </w:rPr>
              <w:t>年</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u w:val="none"/>
                <w:lang w:val="en-US" w:eastAsia="zh-CN" w:bidi="ar"/>
              </w:rPr>
              <w:t>月</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u w:val="none"/>
                <w:lang w:val="en-US" w:eastAsia="zh-CN" w:bidi="ar"/>
              </w:rPr>
              <w:t>日</w:t>
            </w:r>
          </w:p>
          <w:p w14:paraId="635394D3">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Style w:val="18"/>
                <w:rFonts w:hint="default" w:ascii="Times New Roman" w:hAnsi="Times New Roman" w:eastAsia="宋体" w:cs="Times New Roman"/>
                <w:color w:val="auto"/>
                <w:sz w:val="18"/>
                <w:szCs w:val="18"/>
                <w:u w:val="none"/>
                <w:lang w:val="en-US" w:eastAsia="zh-CN" w:bidi="ar"/>
              </w:rPr>
              <w:t>注：交易完成时间需在项目申请日前的3年之内。</w:t>
            </w:r>
          </w:p>
        </w:tc>
        <w:tc>
          <w:tcPr>
            <w:tcW w:w="659" w:type="pct"/>
            <w:gridSpan w:val="13"/>
            <w:tcBorders>
              <w:top w:val="single" w:color="000000" w:sz="4" w:space="0"/>
              <w:left w:val="single" w:color="000000" w:sz="4" w:space="0"/>
              <w:bottom w:val="single" w:color="000000" w:sz="4" w:space="0"/>
              <w:right w:val="single" w:color="000000" w:sz="4" w:space="0"/>
            </w:tcBorders>
            <w:noWrap w:val="0"/>
            <w:vAlign w:val="center"/>
          </w:tcPr>
          <w:p w14:paraId="4246F931">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成果转化</w:t>
            </w:r>
          </w:p>
          <w:p w14:paraId="4697983A">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方式</w:t>
            </w:r>
          </w:p>
        </w:tc>
        <w:tc>
          <w:tcPr>
            <w:tcW w:w="2169" w:type="pct"/>
            <w:gridSpan w:val="24"/>
            <w:tcBorders>
              <w:top w:val="single" w:color="000000" w:sz="4" w:space="0"/>
              <w:left w:val="single" w:color="000000" w:sz="4" w:space="0"/>
              <w:bottom w:val="single" w:color="000000" w:sz="4" w:space="0"/>
              <w:right w:val="single" w:color="000000" w:sz="4" w:space="0"/>
            </w:tcBorders>
            <w:noWrap w:val="0"/>
            <w:vAlign w:val="center"/>
          </w:tcPr>
          <w:p w14:paraId="5CFA6062">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□转让   □许可  □作价入股  □合作开发  □委托开发  □科技招商</w:t>
            </w:r>
          </w:p>
        </w:tc>
      </w:tr>
      <w:tr w14:paraId="3093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tcBorders>
              <w:top w:val="single" w:color="000000" w:sz="4" w:space="0"/>
              <w:left w:val="single" w:color="000000" w:sz="4" w:space="0"/>
              <w:bottom w:val="single" w:color="000000" w:sz="4" w:space="0"/>
              <w:right w:val="single" w:color="000000" w:sz="4" w:space="0"/>
            </w:tcBorders>
            <w:noWrap w:val="0"/>
            <w:vAlign w:val="center"/>
          </w:tcPr>
          <w:p w14:paraId="7931F58B">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技术交易额</w:t>
            </w:r>
          </w:p>
        </w:tc>
        <w:tc>
          <w:tcPr>
            <w:tcW w:w="1396" w:type="pct"/>
            <w:gridSpan w:val="14"/>
            <w:tcBorders>
              <w:top w:val="single" w:color="000000" w:sz="4" w:space="0"/>
              <w:left w:val="single" w:color="000000" w:sz="4" w:space="0"/>
              <w:bottom w:val="single" w:color="000000" w:sz="4" w:space="0"/>
              <w:right w:val="single" w:color="000000" w:sz="4" w:space="0"/>
            </w:tcBorders>
            <w:noWrap w:val="0"/>
            <w:vAlign w:val="center"/>
          </w:tcPr>
          <w:p w14:paraId="6858CB0E">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Style w:val="18"/>
                <w:rFonts w:hint="default" w:ascii="Times New Roman" w:hAnsi="Times New Roman" w:eastAsia="宋体" w:cs="Times New Roman"/>
                <w:color w:val="auto"/>
                <w:sz w:val="18"/>
                <w:szCs w:val="18"/>
                <w:u w:val="single"/>
                <w:lang w:val="en-US" w:eastAsia="zh-CN" w:bidi="ar"/>
              </w:rPr>
            </w:pP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u w:val="none"/>
                <w:lang w:val="en-US" w:eastAsia="zh-CN" w:bidi="ar"/>
              </w:rPr>
              <w:t>万元</w:t>
            </w:r>
          </w:p>
          <w:p w14:paraId="0D53D892">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Style w:val="18"/>
                <w:rFonts w:hint="default" w:ascii="Times New Roman" w:hAnsi="Times New Roman" w:eastAsia="宋体" w:cs="Times New Roman"/>
                <w:color w:val="auto"/>
                <w:sz w:val="18"/>
                <w:szCs w:val="18"/>
                <w:u w:val="none"/>
                <w:lang w:val="en-US" w:eastAsia="zh-CN" w:bidi="ar"/>
              </w:rPr>
            </w:pPr>
            <w:r>
              <w:rPr>
                <w:rStyle w:val="18"/>
                <w:rFonts w:hint="default" w:ascii="Times New Roman" w:hAnsi="Times New Roman" w:eastAsia="宋体" w:cs="Times New Roman"/>
                <w:color w:val="auto"/>
                <w:sz w:val="18"/>
                <w:szCs w:val="18"/>
                <w:u w:val="none"/>
                <w:lang w:val="en-US" w:eastAsia="zh-CN" w:bidi="ar"/>
              </w:rPr>
              <w:t>注：技术交易金额需在</w:t>
            </w:r>
          </w:p>
          <w:p w14:paraId="3978AA20">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Style w:val="18"/>
                <w:rFonts w:hint="default" w:ascii="Times New Roman" w:hAnsi="Times New Roman" w:eastAsia="宋体" w:cs="Times New Roman"/>
                <w:color w:val="auto"/>
                <w:sz w:val="18"/>
                <w:szCs w:val="18"/>
                <w:u w:val="none"/>
                <w:lang w:val="en-US" w:eastAsia="zh-CN" w:bidi="ar"/>
              </w:rPr>
              <w:t>30万元（含）以上。</w:t>
            </w:r>
          </w:p>
        </w:tc>
        <w:tc>
          <w:tcPr>
            <w:tcW w:w="659" w:type="pct"/>
            <w:gridSpan w:val="13"/>
            <w:tcBorders>
              <w:top w:val="single" w:color="000000" w:sz="4" w:space="0"/>
              <w:left w:val="single" w:color="000000" w:sz="4" w:space="0"/>
              <w:bottom w:val="single" w:color="000000" w:sz="4" w:space="0"/>
              <w:right w:val="single" w:color="000000" w:sz="4" w:space="0"/>
            </w:tcBorders>
            <w:noWrap w:val="0"/>
            <w:vAlign w:val="center"/>
          </w:tcPr>
          <w:p w14:paraId="59A1BEC4">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年新增营业收入</w:t>
            </w:r>
          </w:p>
        </w:tc>
        <w:tc>
          <w:tcPr>
            <w:tcW w:w="2169" w:type="pct"/>
            <w:gridSpan w:val="24"/>
            <w:tcBorders>
              <w:top w:val="single" w:color="000000" w:sz="4" w:space="0"/>
              <w:left w:val="single" w:color="000000" w:sz="4" w:space="0"/>
              <w:bottom w:val="single" w:color="000000" w:sz="4" w:space="0"/>
              <w:right w:val="single" w:color="000000" w:sz="4" w:space="0"/>
            </w:tcBorders>
            <w:noWrap w:val="0"/>
            <w:vAlign w:val="center"/>
          </w:tcPr>
          <w:p w14:paraId="66DFC9D2">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firstLine="1260" w:firstLineChars="700"/>
              <w:jc w:val="both"/>
              <w:textAlignment w:val="center"/>
              <w:rPr>
                <w:rFonts w:hint="default" w:ascii="Times New Roman" w:hAnsi="Times New Roman" w:eastAsia="宋体" w:cs="Times New Roman"/>
                <w:i w:val="0"/>
                <w:iCs w:val="0"/>
                <w:color w:val="auto"/>
                <w:kern w:val="0"/>
                <w:sz w:val="18"/>
                <w:szCs w:val="18"/>
                <w:u w:val="none"/>
                <w:lang w:val="en-US" w:eastAsia="zh-CN" w:bidi="ar"/>
              </w:rPr>
            </w:pP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u w:val="none"/>
                <w:lang w:val="en-US" w:eastAsia="zh-CN" w:bidi="ar"/>
              </w:rPr>
              <w:t>万元</w:t>
            </w:r>
          </w:p>
        </w:tc>
      </w:tr>
      <w:tr w14:paraId="6FDF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567" w:hRule="atLeast"/>
        </w:trPr>
        <w:tc>
          <w:tcPr>
            <w:tcW w:w="767" w:type="pct"/>
            <w:gridSpan w:val="3"/>
            <w:tcBorders>
              <w:top w:val="nil"/>
              <w:left w:val="single" w:color="000000" w:sz="4" w:space="0"/>
              <w:bottom w:val="single" w:color="000000" w:sz="4" w:space="0"/>
              <w:right w:val="single" w:color="000000" w:sz="4" w:space="0"/>
            </w:tcBorders>
            <w:noWrap w:val="0"/>
            <w:vAlign w:val="center"/>
          </w:tcPr>
          <w:p w14:paraId="4379F614">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项目简介</w:t>
            </w:r>
          </w:p>
        </w:tc>
        <w:tc>
          <w:tcPr>
            <w:tcW w:w="4226" w:type="pct"/>
            <w:gridSpan w:val="51"/>
            <w:tcBorders>
              <w:top w:val="single" w:color="000000" w:sz="4" w:space="0"/>
              <w:left w:val="single" w:color="000000" w:sz="4" w:space="0"/>
              <w:bottom w:val="single" w:color="000000" w:sz="4" w:space="0"/>
              <w:right w:val="single" w:color="000000" w:sz="4" w:space="0"/>
            </w:tcBorders>
            <w:noWrap/>
            <w:vAlign w:val="center"/>
          </w:tcPr>
          <w:p w14:paraId="6B757A40">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简要描述企业购买科技成果实施转化过程。（300字以内）</w:t>
            </w:r>
          </w:p>
        </w:tc>
      </w:tr>
      <w:tr w14:paraId="111B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tcBorders>
              <w:top w:val="nil"/>
              <w:left w:val="single" w:color="000000" w:sz="4" w:space="0"/>
              <w:bottom w:val="single" w:color="000000" w:sz="4" w:space="0"/>
              <w:right w:val="single" w:color="000000" w:sz="4" w:space="0"/>
            </w:tcBorders>
            <w:noWrap/>
            <w:vAlign w:val="center"/>
          </w:tcPr>
          <w:p w14:paraId="63B6D60C">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补助标准</w:t>
            </w:r>
          </w:p>
        </w:tc>
        <w:tc>
          <w:tcPr>
            <w:tcW w:w="4226" w:type="pct"/>
            <w:gridSpan w:val="51"/>
            <w:tcBorders>
              <w:top w:val="single" w:color="000000" w:sz="4" w:space="0"/>
              <w:left w:val="single" w:color="000000" w:sz="4" w:space="0"/>
              <w:bottom w:val="single" w:color="000000" w:sz="4" w:space="0"/>
              <w:right w:val="single" w:color="000000" w:sz="4" w:space="0"/>
            </w:tcBorders>
            <w:noWrap w:val="0"/>
            <w:vAlign w:val="center"/>
          </w:tcPr>
          <w:p w14:paraId="03582AF1">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both"/>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（一）不属于关联交易的：</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Ⅰ类项目：购买科技成果进行产业化，实现年新增销售收入在500万元以下的项目，补助技术交易金额的20%，补助额度不超过200万元及年新增销售收入。</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Ⅱ类项目：购买科技成果进行产业化，实现年新增销售收入在500万元（含）至1000万元的项目，补助技术交易金额的30%，补助额度不超过300万元。</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Ⅲ类项目：购买科技成果进行产业化，实现年新增销售收入在1000万元（含）以上的项目，补助技术交易金额的40%，补助额度不超过400万元。</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科技成果属于本办法第三条重点支持的项目，在原有补助基础上，可额外增加技术交易金额10%的补助，额外补助额度不超过100万元，且总体补助额度不超过年新增销售收入。</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（二）属于关联交易的：</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Ⅰ类项目：购买科技成果进行产业化，实现年新增销售收入在500万元以下的项目，补助年新增销售收入的2%。</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Ⅱ类项目：购买科技成果进行产业化，实现年新增销售收入在500万元（含）至1000万元的项目，补助年新增销售收入的3%。</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Ⅲ类项目：购买科技成果进行产业化，实现年新增销售收入在1000万元（含）以上的项目，补助年新增销售收入的4%，补助额度不超过400万元。</w:t>
            </w:r>
            <w:r>
              <w:rPr>
                <w:rFonts w:hint="default" w:ascii="Times New Roman" w:hAnsi="Times New Roman" w:eastAsia="宋体" w:cs="Times New Roman"/>
                <w:i w:val="0"/>
                <w:iCs w:val="0"/>
                <w:color w:val="auto"/>
                <w:kern w:val="0"/>
                <w:sz w:val="18"/>
                <w:szCs w:val="18"/>
                <w:u w:val="none"/>
                <w:lang w:val="en-US" w:eastAsia="zh-CN" w:bidi="ar"/>
              </w:rPr>
              <w:br w:type="textWrapping"/>
            </w:r>
            <w:r>
              <w:rPr>
                <w:rFonts w:hint="default" w:ascii="Times New Roman" w:hAnsi="Times New Roman" w:eastAsia="宋体" w:cs="Times New Roman"/>
                <w:i w:val="0"/>
                <w:iCs w:val="0"/>
                <w:color w:val="auto"/>
                <w:kern w:val="0"/>
                <w:sz w:val="18"/>
                <w:szCs w:val="18"/>
                <w:u w:val="none"/>
                <w:lang w:val="en-US" w:eastAsia="zh-CN" w:bidi="ar"/>
              </w:rPr>
              <w:t>科技成果属于本办法第三条重点支持的项目，在原有补助基础上，可额外增加年新增销售收入的1%的补助，额外补助额度不超过100万元。</w:t>
            </w:r>
          </w:p>
        </w:tc>
      </w:tr>
      <w:tr w14:paraId="7D5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313AEF37">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申请补助金额</w:t>
            </w:r>
          </w:p>
        </w:tc>
        <w:tc>
          <w:tcPr>
            <w:tcW w:w="733" w:type="pct"/>
            <w:gridSpan w:val="4"/>
            <w:tcBorders>
              <w:top w:val="single" w:color="000000" w:sz="4" w:space="0"/>
              <w:left w:val="single" w:color="000000" w:sz="4" w:space="0"/>
              <w:bottom w:val="single" w:color="000000" w:sz="4" w:space="0"/>
              <w:right w:val="single" w:color="000000" w:sz="4" w:space="0"/>
            </w:tcBorders>
            <w:noWrap/>
            <w:vAlign w:val="center"/>
          </w:tcPr>
          <w:p w14:paraId="48A289C2">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leftChars="0"/>
              <w:jc w:val="center"/>
              <w:textAlignment w:val="center"/>
              <w:rPr>
                <w:rFonts w:hint="default" w:ascii="Times New Roman" w:hAnsi="Times New Roman" w:eastAsia="宋体" w:cs="Times New Roman"/>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r>
              <w:rPr>
                <w:rFonts w:hint="default" w:ascii="Times New Roman" w:hAnsi="Times New Roman" w:eastAsia="宋体" w:cs="Times New Roman"/>
                <w:i w:val="0"/>
                <w:iCs w:val="0"/>
                <w:color w:val="auto"/>
                <w:kern w:val="0"/>
                <w:sz w:val="18"/>
                <w:szCs w:val="18"/>
                <w:u w:val="none"/>
                <w:lang w:val="en-US" w:eastAsia="zh-CN" w:bidi="ar"/>
              </w:rPr>
              <w:t>不属于关联交易</w:t>
            </w:r>
          </w:p>
        </w:tc>
        <w:tc>
          <w:tcPr>
            <w:tcW w:w="663" w:type="pct"/>
            <w:gridSpan w:val="10"/>
            <w:tcBorders>
              <w:top w:val="single" w:color="000000" w:sz="4" w:space="0"/>
              <w:left w:val="single" w:color="000000" w:sz="4" w:space="0"/>
              <w:bottom w:val="single" w:color="000000" w:sz="4" w:space="0"/>
              <w:right w:val="single" w:color="000000" w:sz="4" w:space="0"/>
            </w:tcBorders>
            <w:noWrap/>
            <w:vAlign w:val="center"/>
          </w:tcPr>
          <w:p w14:paraId="0F5D5399">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leftChars="0"/>
              <w:jc w:val="center"/>
              <w:textAlignment w:val="center"/>
              <w:rPr>
                <w:rFonts w:hint="default" w:ascii="Times New Roman" w:hAnsi="Times New Roman" w:eastAsia="宋体" w:cs="Times New Roman"/>
                <w:i w:val="0"/>
                <w:iCs w:val="0"/>
                <w:color w:val="auto"/>
                <w:sz w:val="18"/>
                <w:szCs w:val="18"/>
                <w:u w:val="none"/>
              </w:rPr>
            </w:pPr>
            <w:r>
              <w:rPr>
                <w:rStyle w:val="20"/>
                <w:rFonts w:hint="default" w:ascii="Times New Roman" w:hAnsi="Times New Roman" w:eastAsia="宋体" w:cs="Times New Roman"/>
                <w:color w:val="auto"/>
                <w:sz w:val="18"/>
                <w:szCs w:val="18"/>
                <w:lang w:val="en-US" w:eastAsia="zh-CN" w:bidi="ar"/>
              </w:rPr>
              <w:t xml:space="preserve"> </w:t>
            </w:r>
            <w:r>
              <w:rPr>
                <w:rStyle w:val="16"/>
                <w:rFonts w:hint="default" w:ascii="Times New Roman" w:hAnsi="Times New Roman" w:eastAsia="宋体" w:cs="Times New Roman"/>
                <w:color w:val="auto"/>
                <w:sz w:val="18"/>
                <w:szCs w:val="18"/>
                <w:lang w:val="en-US" w:eastAsia="zh-CN" w:bidi="ar"/>
              </w:rPr>
              <w:t xml:space="preserve">     </w:t>
            </w:r>
            <w:r>
              <w:rPr>
                <w:rStyle w:val="20"/>
                <w:rFonts w:hint="default" w:ascii="Times New Roman" w:hAnsi="Times New Roman" w:eastAsia="宋体" w:cs="Times New Roman"/>
                <w:color w:val="auto"/>
                <w:sz w:val="18"/>
                <w:szCs w:val="18"/>
                <w:lang w:val="en-US" w:eastAsia="zh-CN" w:bidi="ar"/>
              </w:rPr>
              <w:t>万元</w:t>
            </w:r>
          </w:p>
        </w:tc>
        <w:tc>
          <w:tcPr>
            <w:tcW w:w="2829" w:type="pct"/>
            <w:gridSpan w:val="37"/>
            <w:tcBorders>
              <w:top w:val="single" w:color="000000" w:sz="4" w:space="0"/>
              <w:left w:val="single" w:color="000000" w:sz="4" w:space="0"/>
              <w:bottom w:val="single" w:color="000000" w:sz="4" w:space="0"/>
              <w:right w:val="single" w:color="000000" w:sz="4" w:space="0"/>
            </w:tcBorders>
            <w:noWrap w:val="0"/>
            <w:vAlign w:val="center"/>
          </w:tcPr>
          <w:p w14:paraId="7DAE3B46">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leftChars="0"/>
              <w:jc w:val="left"/>
              <w:textAlignment w:val="center"/>
              <w:rPr>
                <w:rFonts w:hint="default" w:ascii="Times New Roman" w:hAnsi="Times New Roman" w:eastAsia="宋体" w:cs="Times New Roman"/>
                <w:i w:val="0"/>
                <w:iCs w:val="0"/>
                <w:color w:val="auto"/>
                <w:sz w:val="18"/>
                <w:szCs w:val="18"/>
                <w:u w:val="none"/>
              </w:rPr>
            </w:pPr>
            <w:r>
              <w:rPr>
                <w:rStyle w:val="18"/>
                <w:rFonts w:hint="default" w:ascii="Times New Roman" w:hAnsi="Times New Roman" w:eastAsia="宋体" w:cs="Times New Roman"/>
                <w:color w:val="auto"/>
                <w:sz w:val="18"/>
                <w:szCs w:val="18"/>
                <w:lang w:val="en-US" w:eastAsia="zh-CN" w:bidi="ar"/>
              </w:rPr>
              <w:t>计算过程：</w:t>
            </w:r>
            <w:r>
              <w:rPr>
                <w:rStyle w:val="18"/>
                <w:rFonts w:hint="default" w:ascii="Times New Roman" w:hAnsi="Times New Roman" w:eastAsia="宋体" w:cs="Times New Roman"/>
                <w:color w:val="auto"/>
                <w:sz w:val="18"/>
                <w:szCs w:val="18"/>
                <w:lang w:val="en-US" w:eastAsia="zh-CN" w:bidi="ar"/>
              </w:rPr>
              <w:br w:type="textWrapping"/>
            </w:r>
            <w:r>
              <w:rPr>
                <w:rStyle w:val="18"/>
                <w:rFonts w:hint="default" w:ascii="Times New Roman" w:hAnsi="Times New Roman" w:eastAsia="宋体" w:cs="Times New Roman"/>
                <w:color w:val="auto"/>
                <w:sz w:val="18"/>
                <w:szCs w:val="18"/>
                <w:lang w:val="en-US" w:eastAsia="zh-CN" w:bidi="ar"/>
              </w:rPr>
              <w:t xml:space="preserve">技术交易金额为 </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万元，项目属于</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类项目</w:t>
            </w:r>
            <w:r>
              <w:rPr>
                <w:rStyle w:val="18"/>
                <w:rFonts w:hint="eastAsia" w:ascii="Times New Roman" w:hAnsi="Times New Roman" w:eastAsia="宋体" w:cs="Times New Roman"/>
                <w:color w:val="auto"/>
                <w:sz w:val="18"/>
                <w:szCs w:val="18"/>
                <w:lang w:val="en-US" w:eastAsia="zh-CN" w:bidi="ar"/>
              </w:rPr>
              <w:t>（</w:t>
            </w:r>
            <w:r>
              <w:rPr>
                <w:rStyle w:val="18"/>
                <w:rFonts w:hint="default" w:ascii="Times New Roman" w:hAnsi="Times New Roman" w:eastAsia="宋体" w:cs="Times New Roman"/>
                <w:color w:val="auto"/>
                <w:sz w:val="18"/>
                <w:szCs w:val="18"/>
                <w:lang w:val="en-US" w:eastAsia="zh-CN" w:bidi="ar"/>
              </w:rPr>
              <w:t>Ⅰ、Ⅱ、Ⅲ类）补助标准</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 xml:space="preserve"> %，项目</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（符合、不符合）重点支持项目，可额外增加补助标准</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 xml:space="preserve">  %，申请补助金额</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万元（申请补助金额=技术交易金额×（补助标准比例+重点支持项目额外增加补助标准比例），补助额度不超过年新增销售收入及上一年度企业年纳税总额，农业类企业不受纳税条款限制，补助总额不超过500万元）。</w:t>
            </w:r>
          </w:p>
        </w:tc>
      </w:tr>
      <w:tr w14:paraId="4C24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continue"/>
            <w:tcBorders>
              <w:left w:val="single" w:color="000000" w:sz="4" w:space="0"/>
              <w:right w:val="single" w:color="000000" w:sz="4" w:space="0"/>
            </w:tcBorders>
            <w:noWrap/>
            <w:vAlign w:val="center"/>
          </w:tcPr>
          <w:p w14:paraId="17E51F6E">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33" w:type="pct"/>
            <w:gridSpan w:val="4"/>
            <w:tcBorders>
              <w:top w:val="single" w:color="000000" w:sz="4" w:space="0"/>
              <w:left w:val="single" w:color="000000" w:sz="4" w:space="0"/>
              <w:bottom w:val="single" w:color="000000" w:sz="4" w:space="0"/>
              <w:right w:val="single" w:color="000000" w:sz="4" w:space="0"/>
            </w:tcBorders>
            <w:noWrap/>
            <w:vAlign w:val="center"/>
          </w:tcPr>
          <w:p w14:paraId="053DC770">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w:t>
            </w:r>
            <w:r>
              <w:rPr>
                <w:rFonts w:hint="default" w:ascii="Times New Roman" w:hAnsi="Times New Roman" w:eastAsia="宋体" w:cs="Times New Roman"/>
                <w:i w:val="0"/>
                <w:iCs w:val="0"/>
                <w:color w:val="auto"/>
                <w:kern w:val="0"/>
                <w:sz w:val="18"/>
                <w:szCs w:val="18"/>
                <w:u w:val="none"/>
                <w:lang w:val="en-US" w:eastAsia="zh-CN" w:bidi="ar"/>
              </w:rPr>
              <w:t>属于关联</w:t>
            </w:r>
          </w:p>
          <w:p w14:paraId="089BBBF8">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leftChars="0"/>
              <w:jc w:val="center"/>
              <w:textAlignment w:val="center"/>
              <w:rPr>
                <w:rFonts w:hint="default" w:ascii="Times New Roman" w:hAnsi="Times New Roman" w:eastAsia="宋体" w:cs="Times New Roman"/>
                <w:i w:val="0"/>
                <w:iCs w:val="0"/>
                <w:snapToGrid w:val="0"/>
                <w:color w:val="auto"/>
                <w:kern w:val="0"/>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交易</w:t>
            </w:r>
          </w:p>
        </w:tc>
        <w:tc>
          <w:tcPr>
            <w:tcW w:w="663" w:type="pct"/>
            <w:gridSpan w:val="10"/>
            <w:tcBorders>
              <w:top w:val="single" w:color="000000" w:sz="4" w:space="0"/>
              <w:left w:val="single" w:color="000000" w:sz="4" w:space="0"/>
              <w:bottom w:val="single" w:color="000000" w:sz="4" w:space="0"/>
              <w:right w:val="single" w:color="000000" w:sz="4" w:space="0"/>
            </w:tcBorders>
            <w:noWrap/>
            <w:vAlign w:val="center"/>
          </w:tcPr>
          <w:p w14:paraId="02FA0685">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leftChars="0"/>
              <w:jc w:val="center"/>
              <w:textAlignment w:val="center"/>
              <w:rPr>
                <w:rFonts w:hint="default" w:ascii="Times New Roman" w:hAnsi="Times New Roman" w:eastAsia="宋体" w:cs="Times New Roman"/>
                <w:i w:val="0"/>
                <w:iCs w:val="0"/>
                <w:snapToGrid w:val="0"/>
                <w:color w:val="auto"/>
                <w:kern w:val="0"/>
                <w:sz w:val="18"/>
                <w:szCs w:val="18"/>
                <w:u w:val="none"/>
                <w:lang w:val="en-US" w:eastAsia="zh-CN" w:bidi="ar-SA"/>
              </w:rPr>
            </w:pPr>
            <w:r>
              <w:rPr>
                <w:rStyle w:val="20"/>
                <w:rFonts w:hint="default" w:ascii="Times New Roman" w:hAnsi="Times New Roman" w:eastAsia="宋体" w:cs="Times New Roman"/>
                <w:color w:val="auto"/>
                <w:sz w:val="18"/>
                <w:szCs w:val="18"/>
                <w:lang w:val="en-US" w:eastAsia="zh-CN" w:bidi="ar"/>
              </w:rPr>
              <w:t xml:space="preserve"> </w:t>
            </w:r>
            <w:r>
              <w:rPr>
                <w:rStyle w:val="16"/>
                <w:rFonts w:hint="default" w:ascii="Times New Roman" w:hAnsi="Times New Roman" w:eastAsia="宋体" w:cs="Times New Roman"/>
                <w:color w:val="auto"/>
                <w:sz w:val="18"/>
                <w:szCs w:val="18"/>
                <w:lang w:val="en-US" w:eastAsia="zh-CN" w:bidi="ar"/>
              </w:rPr>
              <w:t xml:space="preserve">     </w:t>
            </w:r>
            <w:r>
              <w:rPr>
                <w:rStyle w:val="20"/>
                <w:rFonts w:hint="default" w:ascii="Times New Roman" w:hAnsi="Times New Roman" w:eastAsia="宋体" w:cs="Times New Roman"/>
                <w:color w:val="auto"/>
                <w:sz w:val="18"/>
                <w:szCs w:val="18"/>
                <w:lang w:val="en-US" w:eastAsia="zh-CN" w:bidi="ar"/>
              </w:rPr>
              <w:t>万元</w:t>
            </w:r>
          </w:p>
        </w:tc>
        <w:tc>
          <w:tcPr>
            <w:tcW w:w="2829" w:type="pct"/>
            <w:gridSpan w:val="37"/>
            <w:tcBorders>
              <w:top w:val="single" w:color="000000" w:sz="4" w:space="0"/>
              <w:left w:val="single" w:color="000000" w:sz="4" w:space="0"/>
              <w:bottom w:val="single" w:color="000000" w:sz="4" w:space="0"/>
              <w:right w:val="single" w:color="000000" w:sz="4" w:space="0"/>
            </w:tcBorders>
            <w:noWrap w:val="0"/>
            <w:vAlign w:val="center"/>
          </w:tcPr>
          <w:p w14:paraId="0D6D3F20">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leftChars="0"/>
              <w:jc w:val="left"/>
              <w:textAlignment w:val="center"/>
              <w:rPr>
                <w:rFonts w:hint="default" w:ascii="Times New Roman" w:hAnsi="Times New Roman" w:eastAsia="宋体" w:cs="Times New Roman"/>
                <w:i w:val="0"/>
                <w:iCs w:val="0"/>
                <w:snapToGrid w:val="0"/>
                <w:color w:val="auto"/>
                <w:kern w:val="0"/>
                <w:sz w:val="18"/>
                <w:szCs w:val="18"/>
                <w:u w:val="none"/>
                <w:lang w:val="en-US" w:eastAsia="zh-CN" w:bidi="ar-SA"/>
              </w:rPr>
            </w:pPr>
            <w:r>
              <w:rPr>
                <w:rStyle w:val="18"/>
                <w:rFonts w:hint="default" w:ascii="Times New Roman" w:hAnsi="Times New Roman" w:eastAsia="宋体" w:cs="Times New Roman"/>
                <w:color w:val="auto"/>
                <w:sz w:val="18"/>
                <w:szCs w:val="18"/>
                <w:lang w:val="en-US" w:eastAsia="zh-CN" w:bidi="ar"/>
              </w:rPr>
              <w:t>计算过程：</w:t>
            </w:r>
            <w:r>
              <w:rPr>
                <w:rStyle w:val="18"/>
                <w:rFonts w:hint="default" w:ascii="Times New Roman" w:hAnsi="Times New Roman" w:eastAsia="宋体" w:cs="Times New Roman"/>
                <w:color w:val="auto"/>
                <w:sz w:val="18"/>
                <w:szCs w:val="18"/>
                <w:lang w:val="en-US" w:eastAsia="zh-CN" w:bidi="ar"/>
              </w:rPr>
              <w:br w:type="textWrapping"/>
            </w:r>
            <w:r>
              <w:rPr>
                <w:rStyle w:val="18"/>
                <w:rFonts w:hint="default" w:ascii="Times New Roman" w:hAnsi="Times New Roman" w:eastAsia="宋体" w:cs="Times New Roman"/>
                <w:color w:val="auto"/>
                <w:sz w:val="18"/>
                <w:szCs w:val="18"/>
                <w:lang w:val="en-US" w:eastAsia="zh-CN" w:bidi="ar"/>
              </w:rPr>
              <w:t>年新增销售收入为</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万元，项目属于</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类项目</w:t>
            </w:r>
            <w:r>
              <w:rPr>
                <w:rStyle w:val="18"/>
                <w:rFonts w:hint="eastAsia" w:ascii="Times New Roman" w:hAnsi="Times New Roman" w:eastAsia="宋体" w:cs="Times New Roman"/>
                <w:color w:val="auto"/>
                <w:sz w:val="18"/>
                <w:szCs w:val="18"/>
                <w:lang w:val="en-US" w:eastAsia="zh-CN" w:bidi="ar"/>
              </w:rPr>
              <w:t>（</w:t>
            </w:r>
            <w:r>
              <w:rPr>
                <w:rStyle w:val="18"/>
                <w:rFonts w:hint="default" w:ascii="Times New Roman" w:hAnsi="Times New Roman" w:eastAsia="宋体" w:cs="Times New Roman"/>
                <w:color w:val="auto"/>
                <w:sz w:val="18"/>
                <w:szCs w:val="18"/>
                <w:lang w:val="en-US" w:eastAsia="zh-CN" w:bidi="ar"/>
              </w:rPr>
              <w:t>Ⅰ、Ⅱ、Ⅲ类）补助标准</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%，项目</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（符合、不符合）重点支持项目，额外增加补助标准</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 xml:space="preserve"> %，申请补助金额</w:t>
            </w:r>
            <w:r>
              <w:rPr>
                <w:rStyle w:val="19"/>
                <w:rFonts w:hint="default" w:ascii="Times New Roman" w:hAnsi="Times New Roman" w:eastAsia="宋体" w:cs="Times New Roman"/>
                <w:color w:val="auto"/>
                <w:sz w:val="18"/>
                <w:szCs w:val="18"/>
                <w:lang w:val="en-US" w:eastAsia="zh-CN" w:bidi="ar"/>
              </w:rPr>
              <w:t xml:space="preserve">      </w:t>
            </w:r>
            <w:r>
              <w:rPr>
                <w:rStyle w:val="18"/>
                <w:rFonts w:hint="default" w:ascii="Times New Roman" w:hAnsi="Times New Roman" w:eastAsia="宋体" w:cs="Times New Roman"/>
                <w:color w:val="auto"/>
                <w:sz w:val="18"/>
                <w:szCs w:val="18"/>
                <w:lang w:val="en-US" w:eastAsia="zh-CN" w:bidi="ar"/>
              </w:rPr>
              <w:t>万元（申请补助金额=年新增销售收入×（补助标准比例+重点支持项目额外增加补助比例），补助额度不超过年新增销售收入及上一年度企业年纳税总额，农业类企业不受纳税条款限制，补助总额不超过500万元）。</w:t>
            </w:r>
          </w:p>
        </w:tc>
      </w:tr>
      <w:tr w14:paraId="0D1F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27EB9116">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佐证材料</w:t>
            </w:r>
          </w:p>
        </w:tc>
        <w:tc>
          <w:tcPr>
            <w:tcW w:w="733" w:type="pct"/>
            <w:gridSpan w:val="4"/>
            <w:tcBorders>
              <w:top w:val="single" w:color="000000" w:sz="4" w:space="0"/>
              <w:left w:val="single" w:color="000000" w:sz="4" w:space="0"/>
              <w:bottom w:val="single" w:color="000000" w:sz="4" w:space="0"/>
              <w:right w:val="single" w:color="000000" w:sz="4" w:space="0"/>
            </w:tcBorders>
            <w:noWrap w:val="0"/>
            <w:vAlign w:val="center"/>
          </w:tcPr>
          <w:p w14:paraId="6A8389D0">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1.企业资质</w:t>
            </w:r>
            <w:r>
              <w:rPr>
                <w:rFonts w:hint="eastAsia" w:ascii="Times New Roman" w:hAnsi="Times New Roman" w:eastAsia="宋体" w:cs="Times New Roman"/>
                <w:i w:val="0"/>
                <w:iCs w:val="0"/>
                <w:color w:val="auto"/>
                <w:kern w:val="0"/>
                <w:sz w:val="18"/>
                <w:szCs w:val="18"/>
                <w:highlight w:val="none"/>
                <w:u w:val="none"/>
                <w:lang w:val="en-US" w:eastAsia="zh-CN" w:bidi="ar"/>
              </w:rPr>
              <w:t>证明</w:t>
            </w:r>
          </w:p>
        </w:tc>
        <w:tc>
          <w:tcPr>
            <w:tcW w:w="3492" w:type="pct"/>
            <w:gridSpan w:val="47"/>
            <w:tcBorders>
              <w:top w:val="single" w:color="000000" w:sz="4" w:space="0"/>
              <w:left w:val="single" w:color="000000" w:sz="4" w:space="0"/>
              <w:bottom w:val="single" w:color="000000" w:sz="4" w:space="0"/>
              <w:right w:val="single" w:color="000000" w:sz="4" w:space="0"/>
            </w:tcBorders>
            <w:noWrap w:val="0"/>
            <w:vAlign w:val="center"/>
          </w:tcPr>
          <w:p w14:paraId="6D7CEA1B">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企业营业执照。</w:t>
            </w:r>
          </w:p>
        </w:tc>
      </w:tr>
      <w:tr w14:paraId="57D7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510" w:hRule="atLeast"/>
        </w:trPr>
        <w:tc>
          <w:tcPr>
            <w:tcW w:w="767"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84DA92B">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highlight w:val="none"/>
                <w:u w:val="none"/>
              </w:rPr>
            </w:pPr>
          </w:p>
        </w:tc>
        <w:tc>
          <w:tcPr>
            <w:tcW w:w="733" w:type="pct"/>
            <w:gridSpan w:val="4"/>
            <w:tcBorders>
              <w:top w:val="single" w:color="000000" w:sz="4" w:space="0"/>
              <w:left w:val="single" w:color="000000" w:sz="4" w:space="0"/>
              <w:bottom w:val="single" w:color="000000" w:sz="4" w:space="0"/>
              <w:right w:val="single" w:color="000000" w:sz="4" w:space="0"/>
            </w:tcBorders>
            <w:noWrap w:val="0"/>
            <w:vAlign w:val="center"/>
          </w:tcPr>
          <w:p w14:paraId="3E68FA35">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2.企业财务状况</w:t>
            </w:r>
            <w:r>
              <w:rPr>
                <w:rFonts w:hint="eastAsia" w:ascii="Times New Roman" w:hAnsi="Times New Roman" w:eastAsia="宋体" w:cs="Times New Roman"/>
                <w:i w:val="0"/>
                <w:iCs w:val="0"/>
                <w:color w:val="auto"/>
                <w:kern w:val="0"/>
                <w:sz w:val="18"/>
                <w:szCs w:val="18"/>
                <w:highlight w:val="none"/>
                <w:u w:val="none"/>
                <w:lang w:val="en-US" w:eastAsia="zh-CN" w:bidi="ar"/>
              </w:rPr>
              <w:t>证明</w:t>
            </w:r>
          </w:p>
        </w:tc>
        <w:tc>
          <w:tcPr>
            <w:tcW w:w="3492" w:type="pct"/>
            <w:gridSpan w:val="47"/>
            <w:tcBorders>
              <w:top w:val="single" w:color="000000" w:sz="4" w:space="0"/>
              <w:left w:val="single" w:color="000000" w:sz="4" w:space="0"/>
              <w:bottom w:val="single" w:color="000000" w:sz="4" w:space="0"/>
              <w:right w:val="single" w:color="000000" w:sz="4" w:space="0"/>
            </w:tcBorders>
            <w:noWrap w:val="0"/>
            <w:vAlign w:val="center"/>
          </w:tcPr>
          <w:p w14:paraId="1BCCA502">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上一年度企业纳税证明和财务报表。</w:t>
            </w:r>
          </w:p>
        </w:tc>
      </w:tr>
      <w:tr w14:paraId="11EA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701" w:hRule="atLeast"/>
        </w:trPr>
        <w:tc>
          <w:tcPr>
            <w:tcW w:w="767"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19B682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highlight w:val="none"/>
                <w:u w:val="none"/>
              </w:rPr>
            </w:pPr>
          </w:p>
        </w:tc>
        <w:tc>
          <w:tcPr>
            <w:tcW w:w="733" w:type="pct"/>
            <w:gridSpan w:val="4"/>
            <w:tcBorders>
              <w:top w:val="single" w:color="000000" w:sz="4" w:space="0"/>
              <w:left w:val="single" w:color="000000" w:sz="4" w:space="0"/>
              <w:bottom w:val="single" w:color="000000" w:sz="4" w:space="0"/>
              <w:right w:val="single" w:color="000000" w:sz="4" w:space="0"/>
            </w:tcBorders>
            <w:noWrap w:val="0"/>
            <w:vAlign w:val="center"/>
          </w:tcPr>
          <w:p w14:paraId="7556B242">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3.科技成果持有证明</w:t>
            </w:r>
          </w:p>
        </w:tc>
        <w:tc>
          <w:tcPr>
            <w:tcW w:w="3492" w:type="pct"/>
            <w:gridSpan w:val="47"/>
            <w:tcBorders>
              <w:top w:val="single" w:color="000000" w:sz="4" w:space="0"/>
              <w:left w:val="single" w:color="000000" w:sz="4" w:space="0"/>
              <w:bottom w:val="single" w:color="000000" w:sz="4" w:space="0"/>
              <w:right w:val="single" w:color="000000" w:sz="4" w:space="0"/>
            </w:tcBorders>
            <w:noWrap w:val="0"/>
            <w:vAlign w:val="center"/>
          </w:tcPr>
          <w:p w14:paraId="1364C80C">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属于合作或委托开发的，提供开发后的成果持有证明。</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属于专利转让的，提供国家知识产权局出具的专利权转移著录项目变更证明。</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属专利实施许可的，提供国家知识产权局或其代办处出具的专利实施许可合同备案证明。</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属于重点支持引进国家科技计划形成的重点科技成果以及获得国家科学技术奖、省部级科学技术奖（二等奖以上）的优秀科技成果，提供相应的证明材料。</w:t>
            </w:r>
          </w:p>
        </w:tc>
      </w:tr>
      <w:tr w14:paraId="40A5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567" w:hRule="atLeast"/>
        </w:trPr>
        <w:tc>
          <w:tcPr>
            <w:tcW w:w="767"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679F463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highlight w:val="none"/>
                <w:u w:val="none"/>
              </w:rPr>
            </w:pPr>
          </w:p>
        </w:tc>
        <w:tc>
          <w:tcPr>
            <w:tcW w:w="733" w:type="pct"/>
            <w:gridSpan w:val="4"/>
            <w:tcBorders>
              <w:top w:val="single" w:color="000000" w:sz="4" w:space="0"/>
              <w:left w:val="single" w:color="000000" w:sz="4" w:space="0"/>
              <w:bottom w:val="single" w:color="000000" w:sz="4" w:space="0"/>
              <w:right w:val="single" w:color="000000" w:sz="4" w:space="0"/>
            </w:tcBorders>
            <w:noWrap w:val="0"/>
            <w:vAlign w:val="center"/>
          </w:tcPr>
          <w:p w14:paraId="43C1A12E">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4.技术合同登记</w:t>
            </w:r>
            <w:r>
              <w:rPr>
                <w:rFonts w:hint="eastAsia" w:ascii="Times New Roman" w:hAnsi="Times New Roman" w:eastAsia="宋体" w:cs="Times New Roman"/>
                <w:i w:val="0"/>
                <w:iCs w:val="0"/>
                <w:color w:val="auto"/>
                <w:kern w:val="0"/>
                <w:sz w:val="18"/>
                <w:szCs w:val="18"/>
                <w:highlight w:val="none"/>
                <w:u w:val="none"/>
                <w:lang w:val="en-US" w:eastAsia="zh-CN" w:bidi="ar"/>
              </w:rPr>
              <w:t>证明</w:t>
            </w:r>
          </w:p>
        </w:tc>
        <w:tc>
          <w:tcPr>
            <w:tcW w:w="3492" w:type="pct"/>
            <w:gridSpan w:val="47"/>
            <w:tcBorders>
              <w:top w:val="single" w:color="000000" w:sz="4" w:space="0"/>
              <w:left w:val="single" w:color="000000" w:sz="4" w:space="0"/>
              <w:bottom w:val="single" w:color="000000" w:sz="4" w:space="0"/>
              <w:right w:val="single" w:color="000000" w:sz="4" w:space="0"/>
            </w:tcBorders>
            <w:noWrap w:val="0"/>
            <w:vAlign w:val="center"/>
          </w:tcPr>
          <w:p w14:paraId="0F38E593">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经全国各地技术合同认定登记机构认定登记的技术合同和登记证明。</w:t>
            </w:r>
          </w:p>
        </w:tc>
      </w:tr>
      <w:tr w14:paraId="497A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567" w:hRule="atLeast"/>
        </w:trPr>
        <w:tc>
          <w:tcPr>
            <w:tcW w:w="767"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A26926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highlight w:val="none"/>
                <w:u w:val="none"/>
              </w:rPr>
            </w:pPr>
          </w:p>
        </w:tc>
        <w:tc>
          <w:tcPr>
            <w:tcW w:w="733" w:type="pct"/>
            <w:gridSpan w:val="4"/>
            <w:tcBorders>
              <w:top w:val="single" w:color="000000" w:sz="4" w:space="0"/>
              <w:left w:val="single" w:color="000000" w:sz="4" w:space="0"/>
              <w:bottom w:val="nil"/>
              <w:right w:val="single" w:color="000000" w:sz="4" w:space="0"/>
            </w:tcBorders>
            <w:noWrap w:val="0"/>
            <w:vAlign w:val="center"/>
          </w:tcPr>
          <w:p w14:paraId="6132D1D8">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5.技术交易证明</w:t>
            </w:r>
          </w:p>
        </w:tc>
        <w:tc>
          <w:tcPr>
            <w:tcW w:w="3492" w:type="pct"/>
            <w:gridSpan w:val="47"/>
            <w:tcBorders>
              <w:top w:val="single" w:color="000000" w:sz="4" w:space="0"/>
              <w:left w:val="single" w:color="000000" w:sz="4" w:space="0"/>
              <w:bottom w:val="single" w:color="000000" w:sz="4" w:space="0"/>
              <w:right w:val="single" w:color="000000" w:sz="4" w:space="0"/>
            </w:tcBorders>
            <w:noWrap w:val="0"/>
            <w:vAlign w:val="center"/>
          </w:tcPr>
          <w:p w14:paraId="43108498">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技术购买方的银行付款凭证和技术转让方开具的正式发票。其中，以入股方式支付交易的，提供股权变更的法律文件。</w:t>
            </w:r>
          </w:p>
        </w:tc>
      </w:tr>
      <w:tr w14:paraId="2D45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567" w:hRule="atLeast"/>
        </w:trPr>
        <w:tc>
          <w:tcPr>
            <w:tcW w:w="767"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C2462C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highlight w:val="none"/>
                <w:u w:val="none"/>
              </w:rPr>
            </w:pPr>
          </w:p>
        </w:tc>
        <w:tc>
          <w:tcPr>
            <w:tcW w:w="733" w:type="pct"/>
            <w:gridSpan w:val="4"/>
            <w:tcBorders>
              <w:top w:val="single" w:color="000000" w:sz="4" w:space="0"/>
              <w:left w:val="single" w:color="000000" w:sz="4" w:space="0"/>
              <w:bottom w:val="single" w:color="000000" w:sz="4" w:space="0"/>
              <w:right w:val="single" w:color="000000" w:sz="4" w:space="0"/>
            </w:tcBorders>
            <w:noWrap w:val="0"/>
            <w:vAlign w:val="center"/>
          </w:tcPr>
          <w:p w14:paraId="6056EE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Times New Roman" w:hAnsi="Times New Roman" w:eastAsia="宋体" w:cs="Times New Roman"/>
                <w:i w:val="0"/>
                <w:iCs w:val="0"/>
                <w:color w:val="auto"/>
                <w:kern w:val="0"/>
                <w:sz w:val="18"/>
                <w:szCs w:val="18"/>
                <w:highlight w:val="none"/>
                <w:u w:val="none"/>
                <w:lang w:val="en-US" w:eastAsia="zh-CN" w:bidi="ar"/>
              </w:rPr>
              <w:t>6.</w:t>
            </w:r>
            <w:r>
              <w:rPr>
                <w:rFonts w:hint="default" w:ascii="Times New Roman" w:hAnsi="Times New Roman" w:eastAsia="宋体" w:cs="Times New Roman"/>
                <w:i w:val="0"/>
                <w:iCs w:val="0"/>
                <w:color w:val="auto"/>
                <w:kern w:val="0"/>
                <w:sz w:val="18"/>
                <w:szCs w:val="18"/>
                <w:highlight w:val="none"/>
                <w:u w:val="none"/>
                <w:lang w:val="en-US" w:eastAsia="zh-CN" w:bidi="ar"/>
              </w:rPr>
              <w:t>成果转化收益审计报告</w:t>
            </w:r>
          </w:p>
        </w:tc>
        <w:tc>
          <w:tcPr>
            <w:tcW w:w="3492" w:type="pct"/>
            <w:gridSpan w:val="47"/>
            <w:tcBorders>
              <w:top w:val="single" w:color="000000" w:sz="4" w:space="0"/>
              <w:left w:val="single" w:color="000000" w:sz="4" w:space="0"/>
              <w:bottom w:val="single" w:color="000000" w:sz="4" w:space="0"/>
              <w:right w:val="single" w:color="000000" w:sz="4" w:space="0"/>
            </w:tcBorders>
            <w:noWrap/>
            <w:vAlign w:val="center"/>
          </w:tcPr>
          <w:p w14:paraId="5C4F756E">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有资质的会计师事务所出具的任一年度成果转化实现新增销售收入的专项审计报告。</w:t>
            </w:r>
          </w:p>
        </w:tc>
      </w:tr>
      <w:tr w14:paraId="5A3E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3B26BD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highlight w:val="none"/>
                <w:u w:val="none"/>
              </w:rPr>
            </w:pPr>
          </w:p>
        </w:tc>
        <w:tc>
          <w:tcPr>
            <w:tcW w:w="733" w:type="pct"/>
            <w:gridSpan w:val="4"/>
            <w:tcBorders>
              <w:top w:val="nil"/>
              <w:left w:val="single" w:color="000000" w:sz="4" w:space="0"/>
              <w:bottom w:val="single" w:color="000000" w:sz="4" w:space="0"/>
              <w:right w:val="single" w:color="000000" w:sz="4" w:space="0"/>
            </w:tcBorders>
            <w:noWrap w:val="0"/>
            <w:vAlign w:val="center"/>
          </w:tcPr>
          <w:p w14:paraId="2B7ACE9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exact"/>
              <w:ind w:leftChars="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Times New Roman" w:hAnsi="Times New Roman" w:eastAsia="宋体" w:cs="Times New Roman"/>
                <w:i w:val="0"/>
                <w:iCs w:val="0"/>
                <w:color w:val="auto"/>
                <w:kern w:val="0"/>
                <w:sz w:val="18"/>
                <w:szCs w:val="18"/>
                <w:highlight w:val="none"/>
                <w:u w:val="none"/>
                <w:lang w:val="en-US" w:eastAsia="zh-CN" w:bidi="ar"/>
              </w:rPr>
              <w:t>7.</w:t>
            </w:r>
            <w:r>
              <w:rPr>
                <w:rFonts w:hint="default" w:ascii="Times New Roman" w:hAnsi="Times New Roman" w:eastAsia="宋体" w:cs="Times New Roman"/>
                <w:i w:val="0"/>
                <w:iCs w:val="0"/>
                <w:color w:val="auto"/>
                <w:kern w:val="0"/>
                <w:sz w:val="18"/>
                <w:szCs w:val="18"/>
                <w:highlight w:val="none"/>
                <w:u w:val="none"/>
                <w:lang w:val="en-US" w:eastAsia="zh-CN" w:bidi="ar"/>
              </w:rPr>
              <w:t>科技成果转化总结报告</w:t>
            </w:r>
          </w:p>
        </w:tc>
        <w:tc>
          <w:tcPr>
            <w:tcW w:w="3492" w:type="pct"/>
            <w:gridSpan w:val="47"/>
            <w:tcBorders>
              <w:top w:val="single" w:color="000000" w:sz="4" w:space="0"/>
              <w:left w:val="single" w:color="000000" w:sz="4" w:space="0"/>
              <w:bottom w:val="single" w:color="000000" w:sz="4" w:space="0"/>
              <w:right w:val="single" w:color="000000" w:sz="4" w:space="0"/>
            </w:tcBorders>
            <w:noWrap w:val="0"/>
            <w:vAlign w:val="center"/>
          </w:tcPr>
          <w:p w14:paraId="0A27ADE7">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内容包括：购买科技成果转化的目的和意义、对企业生产经营的作用；科技成果交易情况，交易双方单位之间的关联情况，是否属于隶属企业、关联企业的说明；成果转化的成效，成果转化项目已投入资金情况，申请奖励性后补助经费金额、项目补助类型与计算方式；补助经费的使用方向及预算。</w:t>
            </w:r>
          </w:p>
        </w:tc>
      </w:tr>
      <w:tr w14:paraId="2F62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850" w:hRule="atLeast"/>
        </w:trPr>
        <w:tc>
          <w:tcPr>
            <w:tcW w:w="767"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7C1C4E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default" w:ascii="Times New Roman" w:hAnsi="Times New Roman" w:eastAsia="宋体" w:cs="Times New Roman"/>
                <w:i w:val="0"/>
                <w:iCs w:val="0"/>
                <w:color w:val="auto"/>
                <w:sz w:val="18"/>
                <w:szCs w:val="18"/>
                <w:highlight w:val="none"/>
                <w:u w:val="none"/>
              </w:rPr>
            </w:pPr>
          </w:p>
        </w:tc>
        <w:tc>
          <w:tcPr>
            <w:tcW w:w="733" w:type="pct"/>
            <w:gridSpan w:val="4"/>
            <w:tcBorders>
              <w:top w:val="nil"/>
              <w:left w:val="single" w:color="000000" w:sz="4" w:space="0"/>
              <w:bottom w:val="single" w:color="auto" w:sz="4" w:space="0"/>
              <w:right w:val="single" w:color="000000" w:sz="4" w:space="0"/>
            </w:tcBorders>
            <w:noWrap/>
            <w:vAlign w:val="center"/>
          </w:tcPr>
          <w:p w14:paraId="5F15ABC1">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8.关联交易证明</w:t>
            </w:r>
          </w:p>
        </w:tc>
        <w:tc>
          <w:tcPr>
            <w:tcW w:w="3492" w:type="pct"/>
            <w:gridSpan w:val="47"/>
            <w:tcBorders>
              <w:top w:val="single" w:color="000000" w:sz="4" w:space="0"/>
              <w:left w:val="single" w:color="000000" w:sz="4" w:space="0"/>
              <w:bottom w:val="single" w:color="000000" w:sz="4" w:space="0"/>
              <w:right w:val="single" w:color="000000" w:sz="4" w:space="0"/>
            </w:tcBorders>
            <w:noWrap/>
            <w:vAlign w:val="center"/>
          </w:tcPr>
          <w:p w14:paraId="6411942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不属于关联交易的应提交非关联交易的承诺书；</w:t>
            </w:r>
          </w:p>
          <w:p w14:paraId="26B587DF">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240" w:lineRule="exact"/>
              <w:ind w:left="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属于关联交易的应提交关联交易情况说明，提供资金到位证明及引进资金情况说明。</w:t>
            </w:r>
          </w:p>
        </w:tc>
      </w:tr>
      <w:tr w14:paraId="2E26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454" w:hRule="atLeast"/>
        </w:trPr>
        <w:tc>
          <w:tcPr>
            <w:tcW w:w="4993" w:type="pct"/>
            <w:gridSpan w:val="54"/>
            <w:tcBorders>
              <w:top w:val="single" w:color="000000" w:sz="4" w:space="0"/>
              <w:left w:val="single" w:color="000000" w:sz="4" w:space="0"/>
              <w:bottom w:val="single" w:color="auto" w:sz="4" w:space="0"/>
              <w:right w:val="single" w:color="000000" w:sz="4" w:space="0"/>
            </w:tcBorders>
            <w:noWrap/>
            <w:vAlign w:val="center"/>
          </w:tcPr>
          <w:p w14:paraId="7DE2E58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b w:val="0"/>
                <w:bCs w:val="0"/>
                <w:color w:val="auto"/>
                <w:sz w:val="24"/>
                <w:szCs w:val="24"/>
                <w:highlight w:val="none"/>
              </w:rPr>
              <w:sym w:font="Wingdings 2" w:char="00A3"/>
            </w:r>
            <w:r>
              <w:rPr>
                <w:rFonts w:hint="eastAsia" w:ascii="黑体" w:hAnsi="黑体" w:eastAsia="黑体" w:cs="黑体"/>
                <w:color w:val="auto"/>
                <w:sz w:val="24"/>
                <w:szCs w:val="24"/>
                <w:highlight w:val="none"/>
                <w:lang w:eastAsia="zh-CN"/>
              </w:rPr>
              <w:t>知识产权支持资金申请（知识产权专项经费）</w:t>
            </w:r>
          </w:p>
        </w:tc>
      </w:tr>
      <w:tr w14:paraId="02BD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restart"/>
            <w:tcBorders>
              <w:top w:val="single" w:color="auto" w:sz="4" w:space="0"/>
              <w:left w:val="single" w:color="auto" w:sz="4" w:space="0"/>
              <w:bottom w:val="single" w:color="auto" w:sz="4" w:space="0"/>
              <w:right w:val="single" w:color="auto" w:sz="4" w:space="0"/>
            </w:tcBorders>
            <w:noWrap/>
            <w:vAlign w:val="center"/>
          </w:tcPr>
          <w:p w14:paraId="7550A70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bidi="ar"/>
              </w:rPr>
              <w:t>申报奖励类型</w:t>
            </w:r>
          </w:p>
        </w:tc>
        <w:tc>
          <w:tcPr>
            <w:tcW w:w="738" w:type="pct"/>
            <w:gridSpan w:val="5"/>
            <w:tcBorders>
              <w:top w:val="single" w:color="auto" w:sz="4" w:space="0"/>
              <w:left w:val="single" w:color="auto" w:sz="4" w:space="0"/>
              <w:bottom w:val="single" w:color="auto" w:sz="4" w:space="0"/>
              <w:right w:val="single" w:color="auto" w:sz="4" w:space="0"/>
            </w:tcBorders>
            <w:noWrap/>
            <w:vAlign w:val="center"/>
          </w:tcPr>
          <w:p w14:paraId="04B95E53">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一级奖励事项名称</w:t>
            </w:r>
          </w:p>
        </w:tc>
        <w:tc>
          <w:tcPr>
            <w:tcW w:w="3487" w:type="pct"/>
            <w:gridSpan w:val="46"/>
            <w:tcBorders>
              <w:top w:val="single" w:color="auto" w:sz="4" w:space="0"/>
              <w:left w:val="single" w:color="auto" w:sz="4" w:space="0"/>
              <w:bottom w:val="single" w:color="auto" w:sz="4" w:space="0"/>
              <w:right w:val="single" w:color="auto" w:sz="4" w:space="0"/>
            </w:tcBorders>
            <w:noWrap/>
            <w:vAlign w:val="center"/>
          </w:tcPr>
          <w:p w14:paraId="7DF2013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r>
      <w:tr w14:paraId="3536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continue"/>
            <w:tcBorders>
              <w:top w:val="single" w:color="auto" w:sz="4" w:space="0"/>
              <w:left w:val="single" w:color="auto" w:sz="4" w:space="0"/>
              <w:bottom w:val="single" w:color="auto" w:sz="4" w:space="0"/>
              <w:right w:val="single" w:color="auto" w:sz="4" w:space="0"/>
            </w:tcBorders>
            <w:noWrap/>
            <w:vAlign w:val="center"/>
          </w:tcPr>
          <w:p w14:paraId="4C1613F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auto" w:sz="4" w:space="0"/>
              <w:left w:val="single" w:color="auto" w:sz="4" w:space="0"/>
              <w:bottom w:val="single" w:color="auto" w:sz="4" w:space="0"/>
              <w:right w:val="single" w:color="auto" w:sz="4" w:space="0"/>
            </w:tcBorders>
            <w:noWrap/>
            <w:vAlign w:val="center"/>
          </w:tcPr>
          <w:p w14:paraId="3DE748C6">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二级奖励事项名称</w:t>
            </w:r>
          </w:p>
        </w:tc>
        <w:tc>
          <w:tcPr>
            <w:tcW w:w="3487" w:type="pct"/>
            <w:gridSpan w:val="46"/>
            <w:tcBorders>
              <w:top w:val="single" w:color="auto" w:sz="4" w:space="0"/>
              <w:left w:val="single" w:color="auto" w:sz="4" w:space="0"/>
              <w:bottom w:val="single" w:color="auto" w:sz="4" w:space="0"/>
              <w:right w:val="single" w:color="auto" w:sz="4" w:space="0"/>
            </w:tcBorders>
            <w:noWrap/>
            <w:vAlign w:val="center"/>
          </w:tcPr>
          <w:p w14:paraId="2B08DE0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r>
      <w:tr w14:paraId="216A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tcBorders>
              <w:top w:val="single" w:color="auto" w:sz="4" w:space="0"/>
              <w:left w:val="single" w:color="auto" w:sz="4" w:space="0"/>
              <w:bottom w:val="single" w:color="auto" w:sz="4" w:space="0"/>
              <w:right w:val="single" w:color="auto" w:sz="4" w:space="0"/>
            </w:tcBorders>
            <w:noWrap/>
            <w:vAlign w:val="center"/>
          </w:tcPr>
          <w:p w14:paraId="5871EEDD">
            <w:pPr>
              <w:keepNext w:val="0"/>
              <w:keepLines w:val="0"/>
              <w:widowControl/>
              <w:suppressLineNumbers w:val="0"/>
              <w:autoSpaceDE/>
              <w:autoSpaceDN/>
              <w:spacing w:line="240" w:lineRule="exact"/>
              <w:jc w:val="center"/>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申报金额</w:t>
            </w:r>
          </w:p>
          <w:p w14:paraId="777A8382">
            <w:pPr>
              <w:keepNext w:val="0"/>
              <w:keepLines w:val="0"/>
              <w:widowControl/>
              <w:suppressLineNumbers w:val="0"/>
              <w:autoSpaceDE/>
              <w:autoSpaceDN/>
              <w:spacing w:line="240" w:lineRule="exact"/>
              <w:jc w:val="center"/>
              <w:textAlignment w:val="center"/>
              <w:rPr>
                <w:rFonts w:hint="eastAsia" w:ascii="宋体" w:hAnsi="宋体" w:eastAsia="宋体" w:cs="宋体"/>
                <w:i w:val="0"/>
                <w:iCs w:val="0"/>
                <w:snapToGrid w:val="0"/>
                <w:color w:val="auto"/>
                <w:kern w:val="0"/>
                <w:sz w:val="18"/>
                <w:szCs w:val="18"/>
                <w:highlight w:val="none"/>
                <w:u w:val="none"/>
                <w:lang w:val="en-US" w:eastAsia="en-US" w:bidi="ar-SA"/>
              </w:rPr>
            </w:pPr>
            <w:r>
              <w:rPr>
                <w:rFonts w:hint="eastAsia" w:ascii="宋体" w:hAnsi="宋体" w:eastAsia="宋体" w:cs="宋体"/>
                <w:i w:val="0"/>
                <w:iCs w:val="0"/>
                <w:snapToGrid w:val="0"/>
                <w:color w:val="auto"/>
                <w:kern w:val="0"/>
                <w:sz w:val="18"/>
                <w:szCs w:val="18"/>
                <w:highlight w:val="none"/>
                <w:u w:val="none"/>
                <w:lang w:val="en-US" w:eastAsia="zh-CN" w:bidi="ar"/>
              </w:rPr>
              <w:t>（万元）</w:t>
            </w:r>
          </w:p>
        </w:tc>
        <w:tc>
          <w:tcPr>
            <w:tcW w:w="738" w:type="pct"/>
            <w:gridSpan w:val="5"/>
            <w:tcBorders>
              <w:top w:val="single" w:color="auto" w:sz="4" w:space="0"/>
              <w:left w:val="single" w:color="auto" w:sz="4" w:space="0"/>
              <w:bottom w:val="single" w:color="auto" w:sz="4" w:space="0"/>
              <w:right w:val="single" w:color="auto" w:sz="4" w:space="0"/>
            </w:tcBorders>
            <w:noWrap/>
            <w:vAlign w:val="center"/>
          </w:tcPr>
          <w:p w14:paraId="7966600F">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1133" w:type="pct"/>
            <w:gridSpan w:val="18"/>
            <w:tcBorders>
              <w:top w:val="single" w:color="auto" w:sz="4" w:space="0"/>
              <w:left w:val="single" w:color="auto" w:sz="4" w:space="0"/>
              <w:bottom w:val="single" w:color="auto" w:sz="4" w:space="0"/>
              <w:right w:val="single" w:color="auto" w:sz="4" w:space="0"/>
            </w:tcBorders>
            <w:noWrap/>
            <w:vAlign w:val="center"/>
          </w:tcPr>
          <w:p w14:paraId="5E76D076">
            <w:pPr>
              <w:keepNext w:val="0"/>
              <w:keepLines w:val="0"/>
              <w:widowControl/>
              <w:suppressLineNumbers w:val="0"/>
              <w:autoSpaceDE/>
              <w:autoSpaceDN/>
              <w:spacing w:line="240" w:lineRule="exact"/>
              <w:jc w:val="center"/>
              <w:textAlignment w:val="center"/>
              <w:rPr>
                <w:rFonts w:hint="eastAsia" w:ascii="宋体" w:hAnsi="宋体" w:eastAsia="宋体" w:cs="宋体"/>
                <w:i w:val="0"/>
                <w:iCs w:val="0"/>
                <w:snapToGrid w:val="0"/>
                <w:color w:val="auto"/>
                <w:kern w:val="0"/>
                <w:sz w:val="18"/>
                <w:szCs w:val="18"/>
                <w:highlight w:val="none"/>
                <w:u w:val="none"/>
                <w:lang w:val="en-US" w:eastAsia="en-US" w:bidi="ar-SA"/>
              </w:rPr>
            </w:pPr>
            <w:r>
              <w:rPr>
                <w:rFonts w:hint="eastAsia" w:ascii="宋体" w:hAnsi="宋体" w:eastAsia="宋体" w:cs="宋体"/>
                <w:i w:val="0"/>
                <w:iCs w:val="0"/>
                <w:snapToGrid w:val="0"/>
                <w:color w:val="auto"/>
                <w:kern w:val="0"/>
                <w:sz w:val="18"/>
                <w:szCs w:val="18"/>
                <w:highlight w:val="none"/>
                <w:u w:val="none"/>
                <w:lang w:val="en-US" w:eastAsia="zh-CN" w:bidi="ar"/>
              </w:rPr>
              <w:t>获认定时间</w:t>
            </w:r>
          </w:p>
        </w:tc>
        <w:tc>
          <w:tcPr>
            <w:tcW w:w="2354" w:type="pct"/>
            <w:gridSpan w:val="28"/>
            <w:tcBorders>
              <w:top w:val="single" w:color="auto" w:sz="4" w:space="0"/>
              <w:left w:val="single" w:color="auto" w:sz="4" w:space="0"/>
              <w:bottom w:val="single" w:color="auto" w:sz="4" w:space="0"/>
              <w:right w:val="single" w:color="auto" w:sz="4" w:space="0"/>
            </w:tcBorders>
            <w:noWrap/>
            <w:vAlign w:val="center"/>
          </w:tcPr>
          <w:p w14:paraId="5F01270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r>
      <w:tr w14:paraId="1291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restart"/>
            <w:tcBorders>
              <w:top w:val="single" w:color="auto" w:sz="4" w:space="0"/>
              <w:left w:val="single" w:color="auto" w:sz="4" w:space="0"/>
              <w:bottom w:val="single" w:color="auto" w:sz="4" w:space="0"/>
              <w:right w:val="single" w:color="auto" w:sz="4" w:space="0"/>
            </w:tcBorders>
            <w:noWrap/>
            <w:vAlign w:val="center"/>
          </w:tcPr>
          <w:p w14:paraId="6C6D61C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lang w:eastAsia="zh-CN" w:bidi="ar"/>
              </w:rPr>
            </w:pPr>
            <w:r>
              <w:rPr>
                <w:rFonts w:hint="eastAsia" w:ascii="宋体" w:hAnsi="宋体" w:eastAsia="宋体" w:cs="宋体"/>
                <w:b w:val="0"/>
                <w:bCs w:val="0"/>
                <w:color w:val="auto"/>
                <w:sz w:val="18"/>
                <w:szCs w:val="18"/>
                <w:highlight w:val="none"/>
                <w:lang w:eastAsia="zh-CN" w:bidi="ar"/>
              </w:rPr>
              <w:t>权利共有人情况</w:t>
            </w:r>
          </w:p>
        </w:tc>
        <w:tc>
          <w:tcPr>
            <w:tcW w:w="738" w:type="pct"/>
            <w:gridSpan w:val="5"/>
            <w:tcBorders>
              <w:top w:val="single" w:color="auto" w:sz="4" w:space="0"/>
              <w:left w:val="single" w:color="auto" w:sz="4" w:space="0"/>
              <w:bottom w:val="single" w:color="auto" w:sz="4" w:space="0"/>
              <w:right w:val="single" w:color="auto" w:sz="4" w:space="0"/>
            </w:tcBorders>
            <w:noWrap/>
            <w:vAlign w:val="center"/>
          </w:tcPr>
          <w:p w14:paraId="7FAD5B4B">
            <w:pPr>
              <w:keepNext w:val="0"/>
              <w:keepLines w:val="0"/>
              <w:pageBreakBefore w:val="0"/>
              <w:widowControl w:val="0"/>
              <w:kinsoku/>
              <w:wordWrap/>
              <w:overflowPunct/>
              <w:topLinePunct w:val="0"/>
              <w:autoSpaceDE/>
              <w:autoSpaceDN/>
              <w:bidi w:val="0"/>
              <w:adjustRightInd w:val="0"/>
              <w:snapToGrid w:val="0"/>
              <w:spacing w:beforeLines="0" w:afterLines="0" w:line="240" w:lineRule="exact"/>
              <w:ind w:left="0"/>
              <w:jc w:val="center"/>
              <w:rPr>
                <w:rFonts w:hint="eastAsia" w:ascii="宋体" w:hAnsi="宋体" w:eastAsia="宋体" w:cs="宋体"/>
                <w:b w:val="0"/>
                <w:bCs w:val="0"/>
                <w:color w:val="auto"/>
                <w:sz w:val="18"/>
                <w:szCs w:val="18"/>
                <w:highlight w:val="none"/>
                <w:lang w:eastAsia="zh-CN" w:bidi="ar"/>
              </w:rPr>
            </w:pPr>
            <w:r>
              <w:rPr>
                <w:rFonts w:hint="eastAsia" w:ascii="宋体" w:hAnsi="宋体" w:eastAsia="宋体" w:cs="宋体"/>
                <w:color w:val="auto"/>
                <w:sz w:val="18"/>
                <w:szCs w:val="18"/>
                <w:highlight w:val="none"/>
                <w:lang w:eastAsia="zh-CN" w:bidi="ar"/>
              </w:rPr>
              <w:t>是</w:t>
            </w:r>
            <w:r>
              <w:rPr>
                <w:rFonts w:hint="eastAsia" w:ascii="宋体" w:hAnsi="宋体" w:eastAsia="宋体" w:cs="宋体"/>
                <w:i w:val="0"/>
                <w:iCs w:val="0"/>
                <w:color w:val="auto"/>
                <w:kern w:val="0"/>
                <w:sz w:val="18"/>
                <w:szCs w:val="18"/>
                <w:highlight w:val="none"/>
                <w:u w:val="none"/>
                <w:lang w:val="en-US" w:eastAsia="zh-CN" w:bidi="ar"/>
              </w:rPr>
              <w:t>□</w:t>
            </w:r>
          </w:p>
        </w:tc>
        <w:tc>
          <w:tcPr>
            <w:tcW w:w="1133" w:type="pct"/>
            <w:gridSpan w:val="18"/>
            <w:vMerge w:val="restart"/>
            <w:tcBorders>
              <w:top w:val="single" w:color="auto" w:sz="4" w:space="0"/>
              <w:left w:val="single" w:color="auto" w:sz="4" w:space="0"/>
              <w:bottom w:val="single" w:color="auto" w:sz="4" w:space="0"/>
              <w:right w:val="single" w:color="auto" w:sz="4" w:space="0"/>
            </w:tcBorders>
            <w:noWrap/>
            <w:vAlign w:val="center"/>
          </w:tcPr>
          <w:p w14:paraId="4A283C4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lang w:eastAsia="zh-CN" w:bidi="ar"/>
              </w:rPr>
            </w:pPr>
            <w:r>
              <w:rPr>
                <w:rFonts w:hint="eastAsia" w:ascii="宋体" w:hAnsi="宋体" w:eastAsia="宋体" w:cs="宋体"/>
                <w:b w:val="0"/>
                <w:bCs w:val="0"/>
                <w:color w:val="auto"/>
                <w:sz w:val="18"/>
                <w:szCs w:val="18"/>
                <w:highlight w:val="none"/>
                <w:lang w:eastAsia="zh-CN" w:bidi="ar"/>
              </w:rPr>
              <w:t>权利共有人名称</w:t>
            </w:r>
          </w:p>
        </w:tc>
        <w:tc>
          <w:tcPr>
            <w:tcW w:w="2354" w:type="pct"/>
            <w:gridSpan w:val="28"/>
            <w:vMerge w:val="restart"/>
            <w:tcBorders>
              <w:top w:val="single" w:color="auto" w:sz="4" w:space="0"/>
              <w:left w:val="single" w:color="auto" w:sz="4" w:space="0"/>
              <w:bottom w:val="single" w:color="auto" w:sz="4" w:space="0"/>
              <w:right w:val="single" w:color="auto" w:sz="4" w:space="0"/>
            </w:tcBorders>
            <w:noWrap/>
            <w:vAlign w:val="center"/>
          </w:tcPr>
          <w:p w14:paraId="1883697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r>
      <w:tr w14:paraId="2520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continue"/>
            <w:tcBorders>
              <w:top w:val="single" w:color="auto" w:sz="4" w:space="0"/>
              <w:left w:val="single" w:color="auto" w:sz="4" w:space="0"/>
              <w:bottom w:val="single" w:color="auto" w:sz="4" w:space="0"/>
              <w:right w:val="single" w:color="auto" w:sz="4" w:space="0"/>
            </w:tcBorders>
            <w:noWrap/>
            <w:vAlign w:val="center"/>
          </w:tcPr>
          <w:p w14:paraId="0521CB9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auto" w:sz="4" w:space="0"/>
              <w:left w:val="single" w:color="auto" w:sz="4" w:space="0"/>
              <w:bottom w:val="single" w:color="auto" w:sz="4" w:space="0"/>
              <w:right w:val="single" w:color="auto" w:sz="4" w:space="0"/>
            </w:tcBorders>
            <w:noWrap/>
            <w:vAlign w:val="center"/>
          </w:tcPr>
          <w:p w14:paraId="231D280E">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lang w:eastAsia="zh-CN" w:bidi="ar"/>
              </w:rPr>
              <w:t>否</w:t>
            </w:r>
            <w:r>
              <w:rPr>
                <w:rFonts w:hint="eastAsia" w:ascii="宋体" w:hAnsi="宋体" w:eastAsia="宋体" w:cs="宋体"/>
                <w:i w:val="0"/>
                <w:iCs w:val="0"/>
                <w:color w:val="auto"/>
                <w:kern w:val="0"/>
                <w:sz w:val="18"/>
                <w:szCs w:val="18"/>
                <w:highlight w:val="none"/>
                <w:u w:val="none"/>
                <w:lang w:val="en-US" w:eastAsia="zh-CN" w:bidi="ar"/>
              </w:rPr>
              <w:t>□</w:t>
            </w:r>
          </w:p>
        </w:tc>
        <w:tc>
          <w:tcPr>
            <w:tcW w:w="1133" w:type="pct"/>
            <w:gridSpan w:val="18"/>
            <w:vMerge w:val="continue"/>
            <w:tcBorders>
              <w:top w:val="single" w:color="auto" w:sz="4" w:space="0"/>
              <w:left w:val="single" w:color="auto" w:sz="4" w:space="0"/>
              <w:bottom w:val="single" w:color="auto" w:sz="4" w:space="0"/>
              <w:right w:val="single" w:color="auto" w:sz="4" w:space="0"/>
            </w:tcBorders>
            <w:noWrap/>
            <w:vAlign w:val="center"/>
          </w:tcPr>
          <w:p w14:paraId="62726D71">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2354" w:type="pct"/>
            <w:gridSpan w:val="28"/>
            <w:vMerge w:val="continue"/>
            <w:tcBorders>
              <w:top w:val="single" w:color="auto" w:sz="4" w:space="0"/>
              <w:left w:val="single" w:color="auto" w:sz="4" w:space="0"/>
              <w:bottom w:val="single" w:color="auto" w:sz="4" w:space="0"/>
              <w:right w:val="single" w:color="auto" w:sz="4" w:space="0"/>
            </w:tcBorders>
            <w:noWrap/>
            <w:vAlign w:val="center"/>
          </w:tcPr>
          <w:p w14:paraId="643CD45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r>
      <w:tr w14:paraId="7463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907" w:hRule="atLeast"/>
        </w:trPr>
        <w:tc>
          <w:tcPr>
            <w:tcW w:w="767" w:type="pct"/>
            <w:gridSpan w:val="3"/>
            <w:vMerge w:val="restart"/>
            <w:tcBorders>
              <w:top w:val="single" w:color="auto" w:sz="4" w:space="0"/>
              <w:left w:val="single" w:color="auto" w:sz="4" w:space="0"/>
              <w:bottom w:val="single" w:color="auto" w:sz="4" w:space="0"/>
              <w:right w:val="single" w:color="auto" w:sz="4" w:space="0"/>
            </w:tcBorders>
            <w:noWrap/>
            <w:vAlign w:val="center"/>
          </w:tcPr>
          <w:p w14:paraId="1B2DCA77">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lang w:eastAsia="zh-CN"/>
              </w:rPr>
              <w:t>佐证材料</w:t>
            </w:r>
          </w:p>
        </w:tc>
        <w:tc>
          <w:tcPr>
            <w:tcW w:w="738" w:type="pct"/>
            <w:gridSpan w:val="5"/>
            <w:tcBorders>
              <w:top w:val="single" w:color="auto" w:sz="4" w:space="0"/>
              <w:left w:val="single" w:color="auto" w:sz="4" w:space="0"/>
              <w:bottom w:val="single" w:color="auto" w:sz="4" w:space="0"/>
              <w:right w:val="single" w:color="auto" w:sz="4" w:space="0"/>
            </w:tcBorders>
            <w:noWrap/>
            <w:vAlign w:val="center"/>
          </w:tcPr>
          <w:p w14:paraId="32684521">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中国品牌价值排行年度500强</w:t>
            </w:r>
          </w:p>
        </w:tc>
        <w:tc>
          <w:tcPr>
            <w:tcW w:w="1133" w:type="pct"/>
            <w:gridSpan w:val="18"/>
            <w:tcBorders>
              <w:top w:val="single" w:color="auto" w:sz="4" w:space="0"/>
              <w:left w:val="single" w:color="auto" w:sz="4" w:space="0"/>
              <w:bottom w:val="single" w:color="auto" w:sz="4" w:space="0"/>
              <w:right w:val="single" w:color="auto" w:sz="4" w:space="0"/>
            </w:tcBorders>
            <w:noWrap/>
            <w:vAlign w:val="center"/>
          </w:tcPr>
          <w:p w14:paraId="35CE623B">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世界品牌实验室发布的中国品牌价值排行年度500强（首获）</w:t>
            </w:r>
          </w:p>
        </w:tc>
        <w:tc>
          <w:tcPr>
            <w:tcW w:w="2354" w:type="pct"/>
            <w:gridSpan w:val="28"/>
            <w:tcBorders>
              <w:top w:val="single" w:color="auto" w:sz="4" w:space="0"/>
              <w:left w:val="single" w:color="auto" w:sz="4" w:space="0"/>
              <w:bottom w:val="single" w:color="auto" w:sz="4" w:space="0"/>
              <w:right w:val="single" w:color="auto" w:sz="4" w:space="0"/>
            </w:tcBorders>
            <w:noWrap/>
            <w:vAlign w:val="center"/>
          </w:tcPr>
          <w:p w14:paraId="32F99646">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需上传年度中国500最具价值品牌证书等相关入围佐证材料扫描件及入围品牌所持商标注册证扫描件。</w:t>
            </w:r>
          </w:p>
        </w:tc>
      </w:tr>
      <w:tr w14:paraId="5390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417" w:hRule="atLeast"/>
        </w:trPr>
        <w:tc>
          <w:tcPr>
            <w:tcW w:w="767" w:type="pct"/>
            <w:gridSpan w:val="3"/>
            <w:vMerge w:val="continue"/>
            <w:tcBorders>
              <w:top w:val="single" w:color="auto" w:sz="4" w:space="0"/>
              <w:left w:val="single" w:color="auto" w:sz="4" w:space="0"/>
              <w:right w:val="single" w:color="000000" w:sz="4" w:space="0"/>
            </w:tcBorders>
            <w:noWrap/>
            <w:vAlign w:val="center"/>
          </w:tcPr>
          <w:p w14:paraId="5A44125D">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auto" w:sz="4" w:space="0"/>
              <w:left w:val="single" w:color="000000" w:sz="4" w:space="0"/>
              <w:bottom w:val="single" w:color="000000" w:sz="4" w:space="0"/>
              <w:right w:val="single" w:color="000000" w:sz="4" w:space="0"/>
            </w:tcBorders>
            <w:noWrap/>
            <w:vAlign w:val="center"/>
          </w:tcPr>
          <w:p w14:paraId="37F75503">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全国性品牌价值评价行业50强</w:t>
            </w:r>
          </w:p>
        </w:tc>
        <w:tc>
          <w:tcPr>
            <w:tcW w:w="1133" w:type="pct"/>
            <w:gridSpan w:val="18"/>
            <w:tcBorders>
              <w:top w:val="single" w:color="auto" w:sz="4" w:space="0"/>
              <w:left w:val="single" w:color="000000" w:sz="4" w:space="0"/>
              <w:bottom w:val="single" w:color="000000" w:sz="4" w:space="0"/>
              <w:right w:val="single" w:color="000000" w:sz="4" w:space="0"/>
            </w:tcBorders>
            <w:noWrap/>
            <w:vAlign w:val="center"/>
          </w:tcPr>
          <w:p w14:paraId="08C8C405">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全国品牌评价标准技术委员会或品牌价值评价国际标准化技术委员会认证的全国性品牌价值评价行业50强（首获）</w:t>
            </w:r>
          </w:p>
        </w:tc>
        <w:tc>
          <w:tcPr>
            <w:tcW w:w="2354" w:type="pct"/>
            <w:gridSpan w:val="28"/>
            <w:tcBorders>
              <w:top w:val="single" w:color="auto" w:sz="4" w:space="0"/>
              <w:left w:val="single" w:color="000000" w:sz="4" w:space="0"/>
              <w:bottom w:val="single" w:color="000000" w:sz="4" w:space="0"/>
              <w:right w:val="single" w:color="000000" w:sz="4" w:space="0"/>
            </w:tcBorders>
            <w:noWrap/>
            <w:vAlign w:val="center"/>
          </w:tcPr>
          <w:p w14:paraId="5C09B6EF">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需上传中国品牌价值评价结果通知书等相关入围佐证材料扫描件及入围品牌所持商标注册证扫描件。</w:t>
            </w:r>
          </w:p>
        </w:tc>
      </w:tr>
      <w:tr w14:paraId="25E5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701" w:hRule="atLeast"/>
        </w:trPr>
        <w:tc>
          <w:tcPr>
            <w:tcW w:w="767" w:type="pct"/>
            <w:gridSpan w:val="3"/>
            <w:vMerge w:val="continue"/>
            <w:tcBorders>
              <w:left w:val="single" w:color="auto" w:sz="4" w:space="0"/>
              <w:right w:val="single" w:color="000000" w:sz="4" w:space="0"/>
            </w:tcBorders>
            <w:noWrap/>
            <w:vAlign w:val="center"/>
          </w:tcPr>
          <w:p w14:paraId="3935DEA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000000" w:sz="4" w:space="0"/>
              <w:left w:val="single" w:color="000000" w:sz="4" w:space="0"/>
              <w:bottom w:val="single" w:color="000000" w:sz="4" w:space="0"/>
              <w:right w:val="single" w:color="000000" w:sz="4" w:space="0"/>
            </w:tcBorders>
            <w:noWrap/>
            <w:vAlign w:val="center"/>
          </w:tcPr>
          <w:p w14:paraId="5821B4C5">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地理标志商标注册或保护产品</w:t>
            </w: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3CD353CD">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获得地理标志商标注册或获批地理标志保护产品</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4C2EF99A">
            <w:pPr>
              <w:autoSpaceDE/>
              <w:autoSpaceDN/>
              <w:spacing w:beforeLines="0" w:afterLines="0" w:line="240" w:lineRule="exact"/>
              <w:jc w:val="both"/>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获得地理标志商标注册：需上传地理标志集体商标、证明商标注册证、国家知识产权公共服务平台系统下载的地理标志专用标志logo;</w:t>
            </w:r>
          </w:p>
          <w:p w14:paraId="110BAFBC">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获批地理标志保护产品：需上传获批地理标志产品保护公告扫描件，还需上传核准市场主体使用地理标志专用标志公告扫描件。</w:t>
            </w:r>
          </w:p>
        </w:tc>
      </w:tr>
      <w:tr w14:paraId="7576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134" w:hRule="atLeast"/>
        </w:trPr>
        <w:tc>
          <w:tcPr>
            <w:tcW w:w="767" w:type="pct"/>
            <w:gridSpan w:val="3"/>
            <w:vMerge w:val="continue"/>
            <w:tcBorders>
              <w:left w:val="single" w:color="auto" w:sz="4" w:space="0"/>
              <w:right w:val="single" w:color="000000" w:sz="4" w:space="0"/>
            </w:tcBorders>
            <w:noWrap/>
            <w:vAlign w:val="center"/>
          </w:tcPr>
          <w:p w14:paraId="27B15A4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000000" w:sz="4" w:space="0"/>
              <w:left w:val="single" w:color="000000" w:sz="4" w:space="0"/>
              <w:bottom w:val="single" w:color="000000" w:sz="4" w:space="0"/>
              <w:right w:val="single" w:color="000000" w:sz="4" w:space="0"/>
            </w:tcBorders>
            <w:noWrap/>
            <w:vAlign w:val="center"/>
          </w:tcPr>
          <w:p w14:paraId="12B6E996">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马德里商标国际注册</w:t>
            </w: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78FB0DDD">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获得马德里商标国际注册补助 (一个注册号）且该商标在海外进行商标使用补助</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5A66AD4C">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需上传获得马德里国际注册商标相关证明材料（如马德里国际注册证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商标注册代理合同和商标注册证费用发票等）及该商标在海外进行商标使用的佐证材料扫描件。</w:t>
            </w:r>
          </w:p>
        </w:tc>
      </w:tr>
      <w:tr w14:paraId="2DE5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757" w:hRule="atLeast"/>
        </w:trPr>
        <w:tc>
          <w:tcPr>
            <w:tcW w:w="767" w:type="pct"/>
            <w:gridSpan w:val="3"/>
            <w:vMerge w:val="continue"/>
            <w:tcBorders>
              <w:left w:val="single" w:color="auto" w:sz="4" w:space="0"/>
              <w:right w:val="single" w:color="000000" w:sz="4" w:space="0"/>
            </w:tcBorders>
            <w:noWrap/>
            <w:vAlign w:val="center"/>
          </w:tcPr>
          <w:p w14:paraId="223E65A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000000" w:sz="4" w:space="0"/>
              <w:left w:val="single" w:color="000000" w:sz="4" w:space="0"/>
              <w:bottom w:val="single" w:color="000000" w:sz="4" w:space="0"/>
              <w:right w:val="single" w:color="000000" w:sz="4" w:space="0"/>
            </w:tcBorders>
            <w:noWrap/>
            <w:vAlign w:val="center"/>
          </w:tcPr>
          <w:p w14:paraId="2AB9E140">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知识产权质押融资担保费补助</w:t>
            </w: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36E87668">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通过融资性担保机构获得贷款且获得“桂惠贷—知识产权质押贷”贴息</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30A350D8">
            <w:pPr>
              <w:autoSpaceDE/>
              <w:autoSpaceDN/>
              <w:spacing w:beforeLines="0" w:afterLines="0" w:line="24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需上传用于质押的知识产权证书、国家知识产权局出具的知识产权质押登记通知书；</w:t>
            </w:r>
          </w:p>
          <w:p w14:paraId="02E486E3">
            <w:pPr>
              <w:autoSpaceDE/>
              <w:autoSpaceDN/>
              <w:spacing w:beforeLines="0" w:afterLines="0" w:line="24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与银行签订的贷款相关合同（借款合同、知识产权质押合同、其他抵押合同等）；</w:t>
            </w:r>
          </w:p>
          <w:p w14:paraId="17551567">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与担保机构签订的担保、反担保合同、担保费用凭证；贷款结清证明及其他必要附件。</w:t>
            </w:r>
          </w:p>
        </w:tc>
      </w:tr>
      <w:tr w14:paraId="79ED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567" w:hRule="atLeast"/>
        </w:trPr>
        <w:tc>
          <w:tcPr>
            <w:tcW w:w="767" w:type="pct"/>
            <w:gridSpan w:val="3"/>
            <w:vMerge w:val="continue"/>
            <w:tcBorders>
              <w:left w:val="single" w:color="auto" w:sz="4" w:space="0"/>
              <w:right w:val="single" w:color="000000" w:sz="4" w:space="0"/>
            </w:tcBorders>
            <w:noWrap/>
            <w:vAlign w:val="center"/>
          </w:tcPr>
          <w:p w14:paraId="121CA62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000000" w:sz="4" w:space="0"/>
              <w:left w:val="single" w:color="000000" w:sz="4" w:space="0"/>
              <w:bottom w:val="single" w:color="000000" w:sz="4" w:space="0"/>
              <w:right w:val="single" w:color="000000" w:sz="4" w:space="0"/>
            </w:tcBorders>
            <w:noWrap/>
            <w:vAlign w:val="center"/>
          </w:tcPr>
          <w:p w14:paraId="348DA942">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购买知识产权保险补助</w:t>
            </w: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4EF72A80">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购买知识产权保险补助</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56E44A03">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需上传保险合同、费用发票及其他附件。</w:t>
            </w:r>
          </w:p>
        </w:tc>
      </w:tr>
      <w:tr w14:paraId="4989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247" w:hRule="atLeast"/>
        </w:trPr>
        <w:tc>
          <w:tcPr>
            <w:tcW w:w="767" w:type="pct"/>
            <w:gridSpan w:val="3"/>
            <w:vMerge w:val="continue"/>
            <w:tcBorders>
              <w:left w:val="single" w:color="auto" w:sz="4" w:space="0"/>
              <w:right w:val="single" w:color="000000" w:sz="4" w:space="0"/>
            </w:tcBorders>
            <w:noWrap/>
            <w:vAlign w:val="center"/>
          </w:tcPr>
          <w:p w14:paraId="424CAA3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vMerge w:val="restart"/>
            <w:tcBorders>
              <w:top w:val="single" w:color="000000" w:sz="4" w:space="0"/>
              <w:left w:val="single" w:color="000000" w:sz="4" w:space="0"/>
              <w:right w:val="single" w:color="000000" w:sz="4" w:space="0"/>
            </w:tcBorders>
            <w:noWrap/>
            <w:vAlign w:val="center"/>
          </w:tcPr>
          <w:p w14:paraId="5A57B19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知识产权证券化奖励</w:t>
            </w: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7DB2D459">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公开发行知识产权证券化产品（发行主体）</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68F00DE5">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需上传实际发行金额证明材料、成功发行证明材料、作为基础资产用于证券化产品的知识产权清单、作为基础资产用于证券化产品的知识产权权属证明、区内权利共有人签章的申报奖励知悉声明扫描件。</w:t>
            </w:r>
          </w:p>
        </w:tc>
      </w:tr>
      <w:tr w14:paraId="53EB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340" w:hRule="atLeast"/>
        </w:trPr>
        <w:tc>
          <w:tcPr>
            <w:tcW w:w="767" w:type="pct"/>
            <w:gridSpan w:val="3"/>
            <w:vMerge w:val="continue"/>
            <w:tcBorders>
              <w:left w:val="single" w:color="auto" w:sz="4" w:space="0"/>
              <w:right w:val="single" w:color="000000" w:sz="4" w:space="0"/>
            </w:tcBorders>
            <w:noWrap/>
            <w:vAlign w:val="center"/>
          </w:tcPr>
          <w:p w14:paraId="247913CA">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vMerge w:val="continue"/>
            <w:tcBorders>
              <w:left w:val="single" w:color="000000" w:sz="4" w:space="0"/>
              <w:bottom w:val="single" w:color="000000" w:sz="4" w:space="0"/>
              <w:right w:val="single" w:color="000000" w:sz="4" w:space="0"/>
            </w:tcBorders>
            <w:noWrap/>
            <w:vAlign w:val="center"/>
          </w:tcPr>
          <w:p w14:paraId="0A4138C9">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3F23466C">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推动知识产权证券化产品成功发行（牵头服务机构）</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54AB0838">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需上传服务合同、服务成果证明。</w:t>
            </w:r>
          </w:p>
        </w:tc>
      </w:tr>
      <w:tr w14:paraId="6769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624" w:hRule="atLeast"/>
        </w:trPr>
        <w:tc>
          <w:tcPr>
            <w:tcW w:w="767" w:type="pct"/>
            <w:gridSpan w:val="3"/>
            <w:vMerge w:val="continue"/>
            <w:tcBorders>
              <w:left w:val="single" w:color="auto" w:sz="4" w:space="0"/>
              <w:right w:val="single" w:color="000000" w:sz="4" w:space="0"/>
            </w:tcBorders>
            <w:noWrap/>
            <w:vAlign w:val="center"/>
          </w:tcPr>
          <w:p w14:paraId="7F10382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tcBorders>
              <w:top w:val="single" w:color="000000" w:sz="4" w:space="0"/>
              <w:left w:val="single" w:color="000000" w:sz="4" w:space="0"/>
              <w:bottom w:val="single" w:color="000000" w:sz="4" w:space="0"/>
              <w:right w:val="single" w:color="000000" w:sz="4" w:space="0"/>
            </w:tcBorders>
            <w:noWrap/>
            <w:vAlign w:val="center"/>
          </w:tcPr>
          <w:p w14:paraId="7F357476">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知识产权保护规范化市场</w:t>
            </w: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468EBF86">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知识产权保护规范化市场(首获)</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71231154">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需上传上报国家知识产权局的《知识产权保护规范化市场培育对象申请书》</w:t>
            </w:r>
          </w:p>
        </w:tc>
      </w:tr>
      <w:tr w14:paraId="3AC8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624" w:hRule="atLeast"/>
        </w:trPr>
        <w:tc>
          <w:tcPr>
            <w:tcW w:w="767" w:type="pct"/>
            <w:gridSpan w:val="3"/>
            <w:vMerge w:val="continue"/>
            <w:tcBorders>
              <w:left w:val="single" w:color="auto" w:sz="4" w:space="0"/>
              <w:right w:val="single" w:color="000000" w:sz="4" w:space="0"/>
            </w:tcBorders>
            <w:noWrap/>
            <w:vAlign w:val="center"/>
          </w:tcPr>
          <w:p w14:paraId="1589DF04">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vMerge w:val="restart"/>
            <w:tcBorders>
              <w:top w:val="single" w:color="000000" w:sz="4" w:space="0"/>
              <w:left w:val="single" w:color="000000" w:sz="4" w:space="0"/>
              <w:right w:val="single" w:color="000000" w:sz="4" w:space="0"/>
            </w:tcBorders>
            <w:noWrap/>
            <w:vAlign w:val="center"/>
          </w:tcPr>
          <w:p w14:paraId="0062218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企事业单位知识产权维权成本后补助</w:t>
            </w: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7B1904FF">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国内专利维权胜诉</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19CDFB9D">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需上传胜诉证明(生效判决书/裁决书/裁定书)、费用发票等有效票据扫描件。</w:t>
            </w:r>
          </w:p>
        </w:tc>
      </w:tr>
      <w:tr w14:paraId="3088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624" w:hRule="atLeast"/>
        </w:trPr>
        <w:tc>
          <w:tcPr>
            <w:tcW w:w="767" w:type="pct"/>
            <w:gridSpan w:val="3"/>
            <w:vMerge w:val="continue"/>
            <w:tcBorders>
              <w:left w:val="single" w:color="auto" w:sz="4" w:space="0"/>
              <w:bottom w:val="single" w:color="000000" w:sz="4" w:space="0"/>
              <w:right w:val="single" w:color="000000" w:sz="4" w:space="0"/>
            </w:tcBorders>
            <w:noWrap/>
            <w:vAlign w:val="center"/>
          </w:tcPr>
          <w:p w14:paraId="77852C88">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738" w:type="pct"/>
            <w:gridSpan w:val="5"/>
            <w:vMerge w:val="continue"/>
            <w:tcBorders>
              <w:left w:val="single" w:color="000000" w:sz="4" w:space="0"/>
              <w:bottom w:val="single" w:color="000000" w:sz="4" w:space="0"/>
              <w:right w:val="single" w:color="000000" w:sz="4" w:space="0"/>
            </w:tcBorders>
            <w:noWrap/>
            <w:vAlign w:val="center"/>
          </w:tcPr>
          <w:p w14:paraId="063B0153">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b w:val="0"/>
                <w:bCs w:val="0"/>
                <w:color w:val="auto"/>
                <w:sz w:val="18"/>
                <w:szCs w:val="18"/>
                <w:highlight w:val="none"/>
              </w:rPr>
            </w:pPr>
          </w:p>
        </w:tc>
        <w:tc>
          <w:tcPr>
            <w:tcW w:w="1133" w:type="pct"/>
            <w:gridSpan w:val="18"/>
            <w:tcBorders>
              <w:top w:val="single" w:color="000000" w:sz="4" w:space="0"/>
              <w:left w:val="single" w:color="000000" w:sz="4" w:space="0"/>
              <w:bottom w:val="single" w:color="000000" w:sz="4" w:space="0"/>
              <w:right w:val="single" w:color="000000" w:sz="4" w:space="0"/>
            </w:tcBorders>
            <w:noWrap/>
            <w:vAlign w:val="center"/>
          </w:tcPr>
          <w:p w14:paraId="7BD1AC79">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国外专利维权胜诉</w:t>
            </w:r>
          </w:p>
        </w:tc>
        <w:tc>
          <w:tcPr>
            <w:tcW w:w="2354" w:type="pct"/>
            <w:gridSpan w:val="28"/>
            <w:tcBorders>
              <w:top w:val="single" w:color="000000" w:sz="4" w:space="0"/>
              <w:left w:val="single" w:color="000000" w:sz="4" w:space="0"/>
              <w:bottom w:val="single" w:color="000000" w:sz="4" w:space="0"/>
              <w:right w:val="single" w:color="000000" w:sz="4" w:space="0"/>
            </w:tcBorders>
            <w:noWrap/>
            <w:vAlign w:val="center"/>
          </w:tcPr>
          <w:p w14:paraId="149C8B1B">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需上传胜诉证明(生效判决书/裁决书/裁定书)、费用发票等有效票据扫描件。</w:t>
            </w:r>
          </w:p>
        </w:tc>
      </w:tr>
      <w:tr w14:paraId="5913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474" w:hRule="atLeast"/>
        </w:trPr>
        <w:tc>
          <w:tcPr>
            <w:tcW w:w="767" w:type="pct"/>
            <w:gridSpan w:val="3"/>
            <w:tcBorders>
              <w:top w:val="single" w:color="000000" w:sz="4" w:space="0"/>
              <w:left w:val="single" w:color="000000" w:sz="4" w:space="0"/>
              <w:bottom w:val="single" w:color="000000" w:sz="4" w:space="0"/>
              <w:right w:val="single" w:color="000000" w:sz="4" w:space="0"/>
            </w:tcBorders>
            <w:noWrap/>
            <w:vAlign w:val="center"/>
          </w:tcPr>
          <w:p w14:paraId="7E3E3257">
            <w:pPr>
              <w:keepNext w:val="0"/>
              <w:keepLines w:val="0"/>
              <w:pageBreakBefore w:val="0"/>
              <w:widowControl/>
              <w:kinsoku/>
              <w:wordWrap/>
              <w:overflowPunct/>
              <w:topLinePunct w:val="0"/>
              <w:autoSpaceDE/>
              <w:autoSpaceDN/>
              <w:bidi w:val="0"/>
              <w:adjustRightInd/>
              <w:snapToGrid/>
              <w:spacing w:beforeLines="0" w:afterLines="0" w:line="240" w:lineRule="exact"/>
              <w:ind w:left="0"/>
              <w:jc w:val="center"/>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备注</w:t>
            </w:r>
          </w:p>
        </w:tc>
        <w:tc>
          <w:tcPr>
            <w:tcW w:w="4226" w:type="pct"/>
            <w:gridSpan w:val="51"/>
            <w:tcBorders>
              <w:top w:val="single" w:color="000000" w:sz="4" w:space="0"/>
              <w:left w:val="single" w:color="000000" w:sz="4" w:space="0"/>
              <w:bottom w:val="single" w:color="000000" w:sz="4" w:space="0"/>
              <w:right w:val="single" w:color="000000" w:sz="4" w:space="0"/>
            </w:tcBorders>
            <w:noWrap/>
            <w:vAlign w:val="center"/>
          </w:tcPr>
          <w:p w14:paraId="2E6BDAB4">
            <w:pPr>
              <w:autoSpaceDE/>
              <w:autoSpaceDN/>
              <w:spacing w:beforeLines="0" w:afterLines="0" w:line="24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1.其他奖励事项无需上传佐证材料；</w:t>
            </w:r>
          </w:p>
          <w:p w14:paraId="6B470DC9">
            <w:pPr>
              <w:autoSpaceDE/>
              <w:autoSpaceDN/>
              <w:spacing w:beforeLines="0" w:afterLines="0" w:line="24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.申报时，按需补充具体信息；</w:t>
            </w:r>
          </w:p>
          <w:p w14:paraId="5EAD7FBF">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r>
              <w:rPr>
                <w:rFonts w:hint="eastAsia" w:ascii="宋体" w:hAnsi="宋体" w:eastAsia="宋体" w:cs="宋体"/>
                <w:i w:val="0"/>
                <w:iCs w:val="0"/>
                <w:color w:val="auto"/>
                <w:kern w:val="0"/>
                <w:sz w:val="18"/>
                <w:szCs w:val="18"/>
                <w:highlight w:val="none"/>
                <w:u w:val="none"/>
                <w:lang w:val="en-US" w:eastAsia="zh-CN" w:bidi="ar"/>
              </w:rPr>
              <w:t>通过一事一议方式支持的事项，按年度申报指南通知要求办理；</w:t>
            </w:r>
          </w:p>
          <w:p w14:paraId="4F3CC273">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.涉及两个及两个以上广西行政辖区内权利共有人，需上传区内权利共有人签章的申报奖励知悉声明扫描件，模板请在通知公告内下载。</w:t>
            </w:r>
          </w:p>
        </w:tc>
      </w:tr>
      <w:tr w14:paraId="1262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454" w:hRule="atLeast"/>
        </w:trPr>
        <w:tc>
          <w:tcPr>
            <w:tcW w:w="4993" w:type="pct"/>
            <w:gridSpan w:val="54"/>
            <w:tcBorders>
              <w:top w:val="single" w:color="000000" w:sz="4" w:space="0"/>
              <w:left w:val="single" w:color="000000" w:sz="4" w:space="0"/>
              <w:bottom w:val="single" w:color="000000" w:sz="4" w:space="0"/>
              <w:right w:val="single" w:color="000000" w:sz="4" w:space="0"/>
            </w:tcBorders>
            <w:noWrap/>
            <w:vAlign w:val="center"/>
          </w:tcPr>
          <w:p w14:paraId="2FA866BC">
            <w:pPr>
              <w:keepNext w:val="0"/>
              <w:keepLines w:val="0"/>
              <w:pageBreakBefore w:val="0"/>
              <w:widowControl w:val="0"/>
              <w:kinsoku/>
              <w:wordWrap/>
              <w:overflowPunct/>
              <w:topLinePunct w:val="0"/>
              <w:autoSpaceDE/>
              <w:autoSpaceDN/>
              <w:bidi w:val="0"/>
              <w:adjustRightInd w:val="0"/>
              <w:snapToGrid w:val="0"/>
              <w:spacing w:line="240" w:lineRule="exact"/>
              <w:ind w:lef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b w:val="0"/>
                <w:bCs w:val="0"/>
                <w:color w:val="auto"/>
                <w:sz w:val="24"/>
                <w:szCs w:val="24"/>
                <w:highlight w:val="none"/>
              </w:rPr>
              <w:sym w:font="Wingdings 2" w:char="00A3"/>
            </w:r>
            <w:r>
              <w:rPr>
                <w:rFonts w:hint="eastAsia" w:ascii="黑体" w:hAnsi="黑体" w:eastAsia="黑体" w:cs="黑体"/>
                <w:b w:val="0"/>
                <w:bCs w:val="0"/>
                <w:color w:val="auto"/>
                <w:sz w:val="24"/>
                <w:szCs w:val="24"/>
                <w:highlight w:val="none"/>
                <w:lang w:val="en-US" w:eastAsia="zh-CN"/>
              </w:rPr>
              <w:t>现行相关税收优惠政策宣传辅导</w:t>
            </w:r>
          </w:p>
        </w:tc>
      </w:tr>
      <w:tr w14:paraId="3BCC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1134" w:hRule="atLeast"/>
        </w:trPr>
        <w:tc>
          <w:tcPr>
            <w:tcW w:w="1222" w:type="pct"/>
            <w:gridSpan w:val="5"/>
            <w:tcBorders>
              <w:top w:val="single" w:color="000000" w:sz="4" w:space="0"/>
              <w:left w:val="single" w:color="000000" w:sz="4" w:space="0"/>
              <w:bottom w:val="single" w:color="000000" w:sz="4" w:space="0"/>
              <w:right w:val="single" w:color="000000" w:sz="4" w:space="0"/>
            </w:tcBorders>
            <w:noWrap w:val="0"/>
            <w:vAlign w:val="center"/>
          </w:tcPr>
          <w:p w14:paraId="4B7C58CF">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您期待了解的政策选项（可多选）</w:t>
            </w:r>
          </w:p>
        </w:tc>
        <w:tc>
          <w:tcPr>
            <w:tcW w:w="3771" w:type="pct"/>
            <w:gridSpan w:val="49"/>
            <w:tcBorders>
              <w:top w:val="single" w:color="000000" w:sz="4" w:space="0"/>
              <w:left w:val="single" w:color="000000" w:sz="4" w:space="0"/>
              <w:bottom w:val="single" w:color="000000" w:sz="4" w:space="0"/>
              <w:right w:val="single" w:color="000000" w:sz="4" w:space="0"/>
            </w:tcBorders>
            <w:noWrap w:val="0"/>
            <w:vAlign w:val="center"/>
          </w:tcPr>
          <w:p w14:paraId="3CFEB4A3">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□科技成果转化增值税政策    □科技成果转化企业所得税政策</w:t>
            </w:r>
          </w:p>
          <w:p w14:paraId="39520D67">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□科技成果转化个人所得税政策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□科技成果转化相关税收政策  □支持科技创新主要税费优惠政策指引</w:t>
            </w:r>
          </w:p>
          <w:p w14:paraId="2CDE9E2A">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□科技成果转化政策法规</w:t>
            </w:r>
          </w:p>
        </w:tc>
      </w:tr>
      <w:tr w14:paraId="413B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850" w:hRule="atLeast"/>
        </w:trPr>
        <w:tc>
          <w:tcPr>
            <w:tcW w:w="1222" w:type="pct"/>
            <w:gridSpan w:val="5"/>
            <w:tcBorders>
              <w:top w:val="single" w:color="000000" w:sz="4" w:space="0"/>
              <w:left w:val="single" w:color="000000" w:sz="4" w:space="0"/>
              <w:bottom w:val="single" w:color="000000" w:sz="4" w:space="0"/>
              <w:right w:val="single" w:color="000000" w:sz="4" w:space="0"/>
            </w:tcBorders>
            <w:noWrap w:val="0"/>
            <w:vAlign w:val="center"/>
          </w:tcPr>
          <w:p w14:paraId="76AB3AED">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您希望接收政策推送的渠道是</w:t>
            </w:r>
          </w:p>
        </w:tc>
        <w:tc>
          <w:tcPr>
            <w:tcW w:w="3771" w:type="pct"/>
            <w:gridSpan w:val="49"/>
            <w:tcBorders>
              <w:top w:val="single" w:color="000000" w:sz="4" w:space="0"/>
              <w:left w:val="single" w:color="000000" w:sz="4" w:space="0"/>
              <w:bottom w:val="single" w:color="000000" w:sz="4" w:space="0"/>
              <w:right w:val="single" w:color="000000" w:sz="4" w:space="0"/>
            </w:tcBorders>
            <w:noWrap w:val="0"/>
            <w:vAlign w:val="center"/>
          </w:tcPr>
          <w:p w14:paraId="264DDB76">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□短信   □电子邮箱</w:t>
            </w:r>
          </w:p>
        </w:tc>
      </w:tr>
      <w:tr w14:paraId="6AB9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850" w:hRule="atLeast"/>
        </w:trPr>
        <w:tc>
          <w:tcPr>
            <w:tcW w:w="1222" w:type="pct"/>
            <w:gridSpan w:val="5"/>
            <w:tcBorders>
              <w:top w:val="single" w:color="000000" w:sz="4" w:space="0"/>
              <w:left w:val="single" w:color="000000" w:sz="4" w:space="0"/>
              <w:bottom w:val="single" w:color="000000" w:sz="4" w:space="0"/>
              <w:right w:val="single" w:color="000000" w:sz="4" w:space="0"/>
            </w:tcBorders>
            <w:noWrap w:val="0"/>
            <w:vAlign w:val="center"/>
          </w:tcPr>
          <w:p w14:paraId="21A017F3">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您希望接收政策推送的对象是（可多选）</w:t>
            </w:r>
          </w:p>
        </w:tc>
        <w:tc>
          <w:tcPr>
            <w:tcW w:w="3771" w:type="pct"/>
            <w:gridSpan w:val="49"/>
            <w:tcBorders>
              <w:top w:val="single" w:color="000000" w:sz="4" w:space="0"/>
              <w:left w:val="single" w:color="000000" w:sz="4" w:space="0"/>
              <w:bottom w:val="single" w:color="000000" w:sz="4" w:space="0"/>
              <w:right w:val="single" w:color="000000" w:sz="4" w:space="0"/>
            </w:tcBorders>
            <w:noWrap w:val="0"/>
            <w:vAlign w:val="center"/>
          </w:tcPr>
          <w:p w14:paraId="234F4B0D">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□法定代表人   □财务负责人   □办税人   □经办人本人</w:t>
            </w:r>
          </w:p>
        </w:tc>
      </w:tr>
      <w:tr w14:paraId="4B9C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 w:type="pct"/>
          <w:wAfter w:w="5" w:type="pct"/>
          <w:trHeight w:val="850" w:hRule="atLeast"/>
        </w:trPr>
        <w:tc>
          <w:tcPr>
            <w:tcW w:w="1222" w:type="pct"/>
            <w:gridSpan w:val="5"/>
            <w:tcBorders>
              <w:top w:val="single" w:color="000000" w:sz="4" w:space="0"/>
              <w:left w:val="single" w:color="000000" w:sz="4" w:space="0"/>
              <w:bottom w:val="single" w:color="000000" w:sz="4" w:space="0"/>
              <w:right w:val="single" w:color="000000" w:sz="4" w:space="0"/>
            </w:tcBorders>
            <w:noWrap w:val="0"/>
            <w:vAlign w:val="center"/>
          </w:tcPr>
          <w:p w14:paraId="3ECD2DB3">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政策接受对象联系方式</w:t>
            </w:r>
          </w:p>
        </w:tc>
        <w:tc>
          <w:tcPr>
            <w:tcW w:w="3771" w:type="pct"/>
            <w:gridSpan w:val="49"/>
            <w:tcBorders>
              <w:top w:val="single" w:color="000000" w:sz="4" w:space="0"/>
              <w:left w:val="single" w:color="000000" w:sz="4" w:space="0"/>
              <w:bottom w:val="single" w:color="000000" w:sz="4" w:space="0"/>
              <w:right w:val="single" w:color="000000" w:sz="4" w:space="0"/>
            </w:tcBorders>
            <w:noWrap w:val="0"/>
            <w:vAlign w:val="center"/>
          </w:tcPr>
          <w:p w14:paraId="51BC9CF9">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Style w:val="15"/>
                <w:color w:val="auto"/>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姓名：</w:t>
            </w:r>
            <w:r>
              <w:rPr>
                <w:rStyle w:val="15"/>
                <w:color w:val="auto"/>
                <w:sz w:val="18"/>
                <w:szCs w:val="18"/>
                <w:highlight w:val="none"/>
                <w:lang w:val="en-US" w:eastAsia="zh-CN" w:bidi="ar"/>
              </w:rPr>
              <w:t xml:space="preserve">    </w:t>
            </w:r>
            <w:r>
              <w:rPr>
                <w:rStyle w:val="15"/>
                <w:rFonts w:hint="eastAsia"/>
                <w:color w:val="auto"/>
                <w:sz w:val="18"/>
                <w:szCs w:val="18"/>
                <w:highlight w:val="none"/>
                <w:lang w:val="en-US" w:eastAsia="zh-CN" w:bidi="ar"/>
              </w:rPr>
              <w:t xml:space="preserve">         </w:t>
            </w:r>
            <w:r>
              <w:rPr>
                <w:rStyle w:val="15"/>
                <w:color w:val="auto"/>
                <w:sz w:val="18"/>
                <w:szCs w:val="18"/>
                <w:highlight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身份证号：</w:t>
            </w:r>
            <w:r>
              <w:rPr>
                <w:rStyle w:val="15"/>
                <w:color w:val="auto"/>
                <w:sz w:val="18"/>
                <w:szCs w:val="18"/>
                <w:highlight w:val="none"/>
                <w:lang w:val="en-US" w:eastAsia="zh-CN" w:bidi="ar"/>
              </w:rPr>
              <w:t xml:space="preserve"> </w:t>
            </w:r>
            <w:r>
              <w:rPr>
                <w:rStyle w:val="15"/>
                <w:rFonts w:hint="eastAsia"/>
                <w:color w:val="auto"/>
                <w:sz w:val="18"/>
                <w:szCs w:val="18"/>
                <w:highlight w:val="none"/>
                <w:lang w:val="en-US" w:eastAsia="zh-CN" w:bidi="ar"/>
              </w:rPr>
              <w:t xml:space="preserve">                                   </w:t>
            </w:r>
            <w:r>
              <w:rPr>
                <w:rStyle w:val="15"/>
                <w:color w:val="auto"/>
                <w:sz w:val="18"/>
                <w:szCs w:val="18"/>
                <w:highlight w:val="none"/>
                <w:lang w:val="en-US" w:eastAsia="zh-CN" w:bidi="ar"/>
              </w:rPr>
              <w:t xml:space="preserve">    </w:t>
            </w:r>
          </w:p>
          <w:p w14:paraId="628C28CE">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lef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手机号码：</w:t>
            </w:r>
            <w:r>
              <w:rPr>
                <w:rStyle w:val="15"/>
                <w:color w:val="auto"/>
                <w:sz w:val="18"/>
                <w:szCs w:val="18"/>
                <w:highlight w:val="none"/>
                <w:lang w:val="en-US" w:eastAsia="zh-CN" w:bidi="ar"/>
              </w:rPr>
              <w:t xml:space="preserve">  </w:t>
            </w:r>
            <w:r>
              <w:rPr>
                <w:rStyle w:val="15"/>
                <w:rFonts w:hint="eastAsia"/>
                <w:color w:val="auto"/>
                <w:sz w:val="18"/>
                <w:szCs w:val="18"/>
                <w:highlight w:val="none"/>
                <w:lang w:val="en-US" w:eastAsia="zh-CN" w:bidi="ar"/>
              </w:rPr>
              <w:t xml:space="preserve">    </w:t>
            </w:r>
            <w:r>
              <w:rPr>
                <w:rStyle w:val="15"/>
                <w:color w:val="auto"/>
                <w:sz w:val="18"/>
                <w:szCs w:val="18"/>
                <w:highlight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电子邮箱：</w:t>
            </w:r>
            <w:r>
              <w:rPr>
                <w:rStyle w:val="15"/>
                <w:color w:val="auto"/>
                <w:sz w:val="18"/>
                <w:szCs w:val="18"/>
                <w:highlight w:val="none"/>
                <w:lang w:val="en-US" w:eastAsia="zh-CN" w:bidi="ar"/>
              </w:rPr>
              <w:t xml:space="preserve">  </w:t>
            </w:r>
            <w:r>
              <w:rPr>
                <w:rStyle w:val="15"/>
                <w:rFonts w:hint="eastAsia"/>
                <w:color w:val="auto"/>
                <w:sz w:val="18"/>
                <w:szCs w:val="18"/>
                <w:highlight w:val="none"/>
                <w:lang w:val="en-US" w:eastAsia="zh-CN" w:bidi="ar"/>
              </w:rPr>
              <w:t xml:space="preserve">                                  </w:t>
            </w:r>
            <w:r>
              <w:rPr>
                <w:rStyle w:val="15"/>
                <w:color w:val="auto"/>
                <w:sz w:val="18"/>
                <w:szCs w:val="18"/>
                <w:highlight w:val="none"/>
                <w:lang w:val="en-US" w:eastAsia="zh-CN" w:bidi="ar"/>
              </w:rPr>
              <w:t xml:space="preserve">    </w:t>
            </w:r>
          </w:p>
        </w:tc>
      </w:tr>
    </w:tbl>
    <w:p w14:paraId="3CB618DA">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sz w:val="18"/>
          <w:szCs w:val="18"/>
        </w:rPr>
      </w:pPr>
    </w:p>
    <w:p w14:paraId="7D898F54">
      <w:pPr>
        <w:keepNext w:val="0"/>
        <w:keepLines w:val="0"/>
        <w:pageBreakBefore w:val="0"/>
        <w:widowControl w:val="0"/>
        <w:tabs>
          <w:tab w:val="left" w:pos="315"/>
          <w:tab w:val="center" w:pos="4156"/>
        </w:tabs>
        <w:kinsoku/>
        <w:wordWrap/>
        <w:overflowPunct/>
        <w:topLinePunct w:val="0"/>
        <w:autoSpaceDE/>
        <w:autoSpaceDN/>
        <w:bidi w:val="0"/>
        <w:adjustRightInd w:val="0"/>
        <w:snapToGrid w:val="0"/>
        <w:spacing w:line="560" w:lineRule="exact"/>
        <w:ind w:left="0" w:leftChars="0" w:firstLine="0" w:firstLineChars="0"/>
        <w:jc w:val="both"/>
        <w:textAlignment w:val="baseline"/>
        <w:rPr>
          <w:rFonts w:hint="default" w:ascii="Times New Roman" w:hAnsi="Times New Roman" w:eastAsia="黑体" w:cs="Times New Roman"/>
          <w:b w:val="0"/>
          <w:bCs/>
          <w:sz w:val="32"/>
          <w:szCs w:val="32"/>
          <w:lang w:val="en-US" w:eastAsia="zh-CN"/>
        </w:rPr>
      </w:pPr>
      <w:r>
        <w:rPr>
          <w:rFonts w:hint="eastAsia" w:eastAsia="仿宋_GB2312"/>
          <w:sz w:val="32"/>
          <w:szCs w:val="32"/>
          <w:lang w:val="en-US" w:eastAsia="zh-CN"/>
        </w:rPr>
        <w:br w:type="page"/>
      </w: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2—2</w:t>
      </w:r>
    </w:p>
    <w:p w14:paraId="728D7560">
      <w:pPr>
        <w:pStyle w:val="3"/>
        <w:keepNext w:val="0"/>
        <w:keepLines w:val="0"/>
        <w:pageBreakBefore w:val="0"/>
        <w:wordWrap/>
        <w:overflowPunct/>
        <w:topLinePunct w:val="0"/>
        <w:bidi w:val="0"/>
        <w:adjustRightInd w:val="0"/>
        <w:snapToGrid w:val="0"/>
        <w:spacing w:line="560" w:lineRule="exact"/>
        <w:textAlignment w:val="baseline"/>
        <w:rPr>
          <w:rFonts w:hint="default"/>
          <w:lang w:val="en-US" w:eastAsia="zh-CN"/>
        </w:rPr>
      </w:pPr>
    </w:p>
    <w:p w14:paraId="0A486FF6">
      <w:pPr>
        <w:keepNext w:val="0"/>
        <w:keepLines w:val="0"/>
        <w:pageBreakBefore w:val="0"/>
        <w:widowControl w:val="0"/>
        <w:tabs>
          <w:tab w:val="left" w:pos="315"/>
          <w:tab w:val="center" w:pos="4156"/>
        </w:tabs>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广西科技成果转化“一件事”申请表</w:t>
      </w:r>
    </w:p>
    <w:p w14:paraId="3DA9CBC4">
      <w:pPr>
        <w:keepNext w:val="0"/>
        <w:keepLines w:val="0"/>
        <w:pageBreakBefore w:val="0"/>
        <w:widowControl w:val="0"/>
        <w:tabs>
          <w:tab w:val="left" w:pos="315"/>
          <w:tab w:val="center" w:pos="4156"/>
        </w:tabs>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（个人）</w:t>
      </w:r>
    </w:p>
    <w:p w14:paraId="45AF2EA8">
      <w:pPr>
        <w:pStyle w:val="3"/>
        <w:keepNext w:val="0"/>
        <w:keepLines w:val="0"/>
        <w:pageBreakBefore w:val="0"/>
        <w:wordWrap/>
        <w:overflowPunct/>
        <w:topLinePunct w:val="0"/>
        <w:bidi w:val="0"/>
        <w:adjustRightInd w:val="0"/>
        <w:snapToGrid w:val="0"/>
        <w:spacing w:line="560" w:lineRule="exact"/>
        <w:textAlignment w:val="baseline"/>
        <w:rPr>
          <w:rFonts w:hint="eastAsia"/>
          <w:lang w:val="en-US" w:eastAsia="zh-CN"/>
        </w:rPr>
      </w:pPr>
    </w:p>
    <w:tbl>
      <w:tblPr>
        <w:tblStyle w:val="11"/>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1"/>
        <w:gridCol w:w="1034"/>
        <w:gridCol w:w="17"/>
        <w:gridCol w:w="445"/>
        <w:gridCol w:w="60"/>
        <w:gridCol w:w="19"/>
        <w:gridCol w:w="486"/>
        <w:gridCol w:w="34"/>
        <w:gridCol w:w="284"/>
        <w:gridCol w:w="287"/>
        <w:gridCol w:w="68"/>
        <w:gridCol w:w="44"/>
        <w:gridCol w:w="244"/>
        <w:gridCol w:w="31"/>
        <w:gridCol w:w="197"/>
        <w:gridCol w:w="342"/>
        <w:gridCol w:w="11"/>
        <w:gridCol w:w="69"/>
        <w:gridCol w:w="85"/>
        <w:gridCol w:w="105"/>
        <w:gridCol w:w="27"/>
        <w:gridCol w:w="72"/>
        <w:gridCol w:w="158"/>
        <w:gridCol w:w="176"/>
        <w:gridCol w:w="257"/>
        <w:gridCol w:w="27"/>
        <w:gridCol w:w="93"/>
        <w:gridCol w:w="74"/>
        <w:gridCol w:w="288"/>
        <w:gridCol w:w="340"/>
        <w:gridCol w:w="96"/>
        <w:gridCol w:w="58"/>
        <w:gridCol w:w="109"/>
        <w:gridCol w:w="213"/>
        <w:gridCol w:w="415"/>
        <w:gridCol w:w="185"/>
        <w:gridCol w:w="4"/>
        <w:gridCol w:w="72"/>
        <w:gridCol w:w="406"/>
        <w:gridCol w:w="121"/>
        <w:gridCol w:w="666"/>
        <w:gridCol w:w="47"/>
        <w:gridCol w:w="669"/>
      </w:tblGrid>
      <w:tr w14:paraId="6468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1275D8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第一完成人姓名</w:t>
            </w:r>
          </w:p>
        </w:tc>
        <w:tc>
          <w:tcPr>
            <w:tcW w:w="3948" w:type="pct"/>
            <w:gridSpan w:val="40"/>
            <w:noWrap w:val="0"/>
            <w:vAlign w:val="center"/>
          </w:tcPr>
          <w:p w14:paraId="24DE70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r>
      <w:tr w14:paraId="3766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F11762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第一完成人</w:t>
            </w:r>
          </w:p>
          <w:p w14:paraId="0A10C7A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身份证号码</w:t>
            </w:r>
          </w:p>
        </w:tc>
        <w:tc>
          <w:tcPr>
            <w:tcW w:w="3948" w:type="pct"/>
            <w:gridSpan w:val="40"/>
            <w:noWrap w:val="0"/>
            <w:vAlign w:val="center"/>
          </w:tcPr>
          <w:p w14:paraId="56A3371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r>
      <w:tr w14:paraId="321F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4CF45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开户名称</w:t>
            </w:r>
          </w:p>
        </w:tc>
        <w:tc>
          <w:tcPr>
            <w:tcW w:w="3948" w:type="pct"/>
            <w:gridSpan w:val="40"/>
            <w:noWrap w:val="0"/>
            <w:vAlign w:val="center"/>
          </w:tcPr>
          <w:p w14:paraId="59B4352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r>
      <w:tr w14:paraId="3959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D5475F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开户银行</w:t>
            </w:r>
          </w:p>
        </w:tc>
        <w:tc>
          <w:tcPr>
            <w:tcW w:w="3948" w:type="pct"/>
            <w:gridSpan w:val="40"/>
            <w:noWrap w:val="0"/>
            <w:vAlign w:val="center"/>
          </w:tcPr>
          <w:p w14:paraId="21C9C30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r>
      <w:tr w14:paraId="3292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E0D175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开户账号</w:t>
            </w:r>
          </w:p>
        </w:tc>
        <w:tc>
          <w:tcPr>
            <w:tcW w:w="3948" w:type="pct"/>
            <w:gridSpan w:val="40"/>
            <w:noWrap w:val="0"/>
            <w:vAlign w:val="center"/>
          </w:tcPr>
          <w:p w14:paraId="099FF55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r>
      <w:tr w14:paraId="1957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7C74DAD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联系电话</w:t>
            </w:r>
          </w:p>
        </w:tc>
        <w:tc>
          <w:tcPr>
            <w:tcW w:w="3948" w:type="pct"/>
            <w:gridSpan w:val="40"/>
            <w:noWrap w:val="0"/>
            <w:vAlign w:val="center"/>
          </w:tcPr>
          <w:p w14:paraId="69C70E5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r>
      <w:tr w14:paraId="67C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restart"/>
            <w:noWrap w:val="0"/>
            <w:vAlign w:val="center"/>
          </w:tcPr>
          <w:p w14:paraId="1AD034F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lang w:val="en-US" w:eastAsia="zh-CN"/>
              </w:rPr>
            </w:pPr>
            <w:r>
              <w:rPr>
                <w:rFonts w:hint="eastAsia" w:ascii="宋体" w:hAnsi="宋体" w:eastAsia="宋体" w:cs="宋体"/>
                <w:color w:val="auto"/>
                <w:sz w:val="18"/>
                <w:szCs w:val="18"/>
                <w:lang w:val="en-US" w:eastAsia="zh-CN"/>
              </w:rPr>
              <w:t>联办事项</w:t>
            </w:r>
          </w:p>
        </w:tc>
        <w:tc>
          <w:tcPr>
            <w:tcW w:w="923" w:type="pct"/>
            <w:gridSpan w:val="9"/>
            <w:noWrap w:val="0"/>
            <w:vAlign w:val="center"/>
          </w:tcPr>
          <w:p w14:paraId="399D2F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科技部门</w:t>
            </w:r>
          </w:p>
        </w:tc>
        <w:tc>
          <w:tcPr>
            <w:tcW w:w="3025" w:type="pct"/>
            <w:gridSpan w:val="31"/>
            <w:noWrap w:val="0"/>
            <w:vAlign w:val="center"/>
          </w:tcPr>
          <w:p w14:paraId="193C2F29">
            <w:pPr>
              <w:keepNext w:val="0"/>
              <w:keepLines w:val="0"/>
              <w:pageBreakBefore w:val="0"/>
              <w:widowControl w:val="0"/>
              <w:kinsoku/>
              <w:wordWrap/>
              <w:overflowPunct/>
              <w:topLinePunct w:val="0"/>
              <w:autoSpaceDE/>
              <w:autoSpaceDN/>
              <w:bidi w:val="0"/>
              <w:adjustRightInd w:val="0"/>
              <w:snapToGrid w:val="0"/>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rPr>
              <w:sym w:font="Wingdings 2" w:char="00A3"/>
            </w:r>
            <w:r>
              <w:rPr>
                <w:rFonts w:hint="eastAsia" w:ascii="宋体" w:hAnsi="宋体" w:eastAsia="宋体" w:cs="宋体"/>
                <w:color w:val="auto"/>
                <w:sz w:val="18"/>
                <w:lang w:val="en-US" w:eastAsia="zh-CN"/>
              </w:rPr>
              <w:t>科技成果登记（应用类科技成果）</w:t>
            </w:r>
          </w:p>
        </w:tc>
      </w:tr>
      <w:tr w14:paraId="4E1A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continue"/>
            <w:noWrap w:val="0"/>
            <w:vAlign w:val="center"/>
          </w:tcPr>
          <w:p w14:paraId="0AEF500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c>
          <w:tcPr>
            <w:tcW w:w="923" w:type="pct"/>
            <w:gridSpan w:val="9"/>
            <w:noWrap w:val="0"/>
            <w:vAlign w:val="center"/>
          </w:tcPr>
          <w:p w14:paraId="06FA41F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科技部门</w:t>
            </w:r>
          </w:p>
        </w:tc>
        <w:tc>
          <w:tcPr>
            <w:tcW w:w="3025" w:type="pct"/>
            <w:gridSpan w:val="31"/>
            <w:noWrap w:val="0"/>
            <w:vAlign w:val="center"/>
          </w:tcPr>
          <w:p w14:paraId="1B5F4BCC">
            <w:pPr>
              <w:keepNext w:val="0"/>
              <w:keepLines w:val="0"/>
              <w:pageBreakBefore w:val="0"/>
              <w:widowControl w:val="0"/>
              <w:kinsoku/>
              <w:wordWrap/>
              <w:overflowPunct/>
              <w:topLinePunct w:val="0"/>
              <w:autoSpaceDE/>
              <w:autoSpaceDN/>
              <w:bidi w:val="0"/>
              <w:adjustRightInd w:val="0"/>
              <w:snapToGrid w:val="0"/>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rPr>
              <w:sym w:font="Wingdings 2" w:char="00A3"/>
            </w:r>
            <w:r>
              <w:rPr>
                <w:rFonts w:hint="eastAsia" w:ascii="宋体" w:hAnsi="宋体" w:eastAsia="宋体" w:cs="宋体"/>
                <w:color w:val="auto"/>
                <w:sz w:val="18"/>
                <w:lang w:val="en-US" w:eastAsia="zh-CN"/>
              </w:rPr>
              <w:t>科技成果登记（基础理论、软科学类科技成果）</w:t>
            </w:r>
          </w:p>
        </w:tc>
      </w:tr>
      <w:tr w14:paraId="030F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continue"/>
            <w:noWrap w:val="0"/>
            <w:vAlign w:val="center"/>
          </w:tcPr>
          <w:p w14:paraId="14C9693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c>
          <w:tcPr>
            <w:tcW w:w="923" w:type="pct"/>
            <w:gridSpan w:val="9"/>
            <w:noWrap w:val="0"/>
            <w:vAlign w:val="center"/>
          </w:tcPr>
          <w:p w14:paraId="03750A0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市场监管部门</w:t>
            </w:r>
          </w:p>
        </w:tc>
        <w:tc>
          <w:tcPr>
            <w:tcW w:w="3025" w:type="pct"/>
            <w:gridSpan w:val="31"/>
            <w:noWrap w:val="0"/>
            <w:vAlign w:val="center"/>
          </w:tcPr>
          <w:p w14:paraId="799F141C">
            <w:pPr>
              <w:keepNext w:val="0"/>
              <w:keepLines w:val="0"/>
              <w:pageBreakBefore w:val="0"/>
              <w:widowControl w:val="0"/>
              <w:kinsoku/>
              <w:wordWrap/>
              <w:overflowPunct/>
              <w:topLinePunct w:val="0"/>
              <w:autoSpaceDE/>
              <w:autoSpaceDN/>
              <w:bidi w:val="0"/>
              <w:adjustRightInd w:val="0"/>
              <w:snapToGrid w:val="0"/>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rPr>
              <w:sym w:font="Wingdings 2" w:char="00A3"/>
            </w:r>
            <w:r>
              <w:rPr>
                <w:rFonts w:hint="eastAsia" w:ascii="宋体" w:hAnsi="宋体" w:eastAsia="宋体" w:cs="宋体"/>
                <w:color w:val="auto"/>
                <w:sz w:val="18"/>
                <w:lang w:eastAsia="zh-CN"/>
              </w:rPr>
              <w:t>知识产权支持资金申请（知识产权专项经费）</w:t>
            </w:r>
          </w:p>
        </w:tc>
      </w:tr>
      <w:tr w14:paraId="75A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continue"/>
            <w:noWrap w:val="0"/>
            <w:vAlign w:val="center"/>
          </w:tcPr>
          <w:p w14:paraId="52D0073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32"/>
              </w:rPr>
            </w:pPr>
          </w:p>
        </w:tc>
        <w:tc>
          <w:tcPr>
            <w:tcW w:w="923" w:type="pct"/>
            <w:gridSpan w:val="9"/>
            <w:noWrap w:val="0"/>
            <w:vAlign w:val="center"/>
          </w:tcPr>
          <w:p w14:paraId="17A09C2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税务部门</w:t>
            </w:r>
          </w:p>
        </w:tc>
        <w:tc>
          <w:tcPr>
            <w:tcW w:w="3025" w:type="pct"/>
            <w:gridSpan w:val="31"/>
            <w:noWrap w:val="0"/>
            <w:vAlign w:val="center"/>
          </w:tcPr>
          <w:p w14:paraId="0B755EA0">
            <w:pPr>
              <w:keepNext w:val="0"/>
              <w:keepLines w:val="0"/>
              <w:pageBreakBefore w:val="0"/>
              <w:widowControl w:val="0"/>
              <w:kinsoku/>
              <w:wordWrap/>
              <w:overflowPunct/>
              <w:topLinePunct w:val="0"/>
              <w:autoSpaceDE/>
              <w:autoSpaceDN/>
              <w:bidi w:val="0"/>
              <w:adjustRightInd w:val="0"/>
              <w:snapToGrid w:val="0"/>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rPr>
              <w:sym w:font="Wingdings 2" w:char="00A3"/>
            </w:r>
            <w:r>
              <w:rPr>
                <w:rFonts w:hint="eastAsia" w:ascii="宋体" w:hAnsi="宋体" w:eastAsia="宋体" w:cs="宋体"/>
                <w:color w:val="auto"/>
                <w:sz w:val="18"/>
                <w:lang w:val="en-US" w:eastAsia="zh-CN"/>
              </w:rPr>
              <w:t>科技成果税费优惠政策辅导</w:t>
            </w:r>
          </w:p>
        </w:tc>
      </w:tr>
      <w:tr w14:paraId="2586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44"/>
            <w:noWrap w:val="0"/>
            <w:vAlign w:val="center"/>
          </w:tcPr>
          <w:p w14:paraId="33428A0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eastAsia" w:ascii="黑体" w:hAnsi="宋体" w:eastAsia="黑体" w:cs="Times New Roman"/>
                <w:b/>
                <w:color w:val="auto"/>
                <w:sz w:val="21"/>
                <w:szCs w:val="21"/>
                <w:lang w:val="en-US" w:eastAsia="zh-CN"/>
              </w:rPr>
            </w:pPr>
            <w:r>
              <w:rPr>
                <w:rFonts w:hint="eastAsia" w:ascii="黑体" w:hAnsi="黑体" w:eastAsia="黑体" w:cs="黑体"/>
                <w:b w:val="0"/>
                <w:bCs w:val="0"/>
                <w:color w:val="auto"/>
                <w:sz w:val="24"/>
                <w:szCs w:val="24"/>
              </w:rPr>
              <w:sym w:font="Wingdings 2" w:char="00A3"/>
            </w:r>
            <w:r>
              <w:rPr>
                <w:rFonts w:hint="eastAsia" w:ascii="黑体" w:hAnsi="黑体" w:eastAsia="黑体" w:cs="黑体"/>
                <w:b w:val="0"/>
                <w:bCs w:val="0"/>
                <w:color w:val="auto"/>
                <w:sz w:val="24"/>
                <w:szCs w:val="24"/>
              </w:rPr>
              <w:t>科技成果登记（应用类科技成果）</w:t>
            </w:r>
          </w:p>
        </w:tc>
      </w:tr>
      <w:tr w14:paraId="3D0A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44"/>
            <w:noWrap w:val="0"/>
            <w:vAlign w:val="center"/>
          </w:tcPr>
          <w:p w14:paraId="550CD68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宋体" w:eastAsia="宋体"/>
                <w:color w:val="auto"/>
                <w:sz w:val="21"/>
                <w:lang w:val="en-US" w:eastAsia="zh-CN"/>
              </w:rPr>
            </w:pPr>
            <w:r>
              <w:rPr>
                <w:rFonts w:hint="eastAsia" w:ascii="楷体_GB2312" w:hAnsi="楷体_GB2312" w:eastAsia="楷体_GB2312" w:cs="楷体_GB2312"/>
                <w:b/>
                <w:color w:val="auto"/>
                <w:sz w:val="21"/>
                <w:szCs w:val="21"/>
                <w:lang w:val="en-US" w:eastAsia="zh-CN"/>
              </w:rPr>
              <w:t>一、</w:t>
            </w:r>
            <w:r>
              <w:rPr>
                <w:rFonts w:hint="eastAsia" w:ascii="楷体_GB2312" w:hAnsi="楷体_GB2312" w:eastAsia="楷体_GB2312" w:cs="楷体_GB2312"/>
                <w:b/>
                <w:color w:val="auto"/>
                <w:sz w:val="21"/>
                <w:szCs w:val="21"/>
              </w:rPr>
              <w:t>成果概况</w:t>
            </w:r>
          </w:p>
        </w:tc>
      </w:tr>
      <w:tr w14:paraId="3D08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55118B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批准登记号</w:t>
            </w:r>
          </w:p>
        </w:tc>
        <w:tc>
          <w:tcPr>
            <w:tcW w:w="1358" w:type="pct"/>
            <w:gridSpan w:val="13"/>
            <w:noWrap w:val="0"/>
            <w:vAlign w:val="center"/>
          </w:tcPr>
          <w:p w14:paraId="3BD838D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21"/>
              </w:rPr>
            </w:pPr>
          </w:p>
        </w:tc>
        <w:tc>
          <w:tcPr>
            <w:tcW w:w="1093" w:type="pct"/>
            <w:gridSpan w:val="17"/>
            <w:noWrap w:val="0"/>
            <w:vAlign w:val="center"/>
          </w:tcPr>
          <w:p w14:paraId="70F81D4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r>
              <w:rPr>
                <w:rFonts w:hint="eastAsia" w:ascii="宋体" w:hAnsi="宋体" w:eastAsia="宋体" w:cs="宋体"/>
                <w:color w:val="auto"/>
                <w:sz w:val="18"/>
                <w:szCs w:val="18"/>
              </w:rPr>
              <w:t>批准登记日期</w:t>
            </w:r>
          </w:p>
        </w:tc>
        <w:tc>
          <w:tcPr>
            <w:tcW w:w="1496" w:type="pct"/>
            <w:gridSpan w:val="10"/>
            <w:noWrap w:val="0"/>
            <w:vAlign w:val="center"/>
          </w:tcPr>
          <w:p w14:paraId="3265031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21"/>
              </w:rPr>
            </w:pPr>
          </w:p>
        </w:tc>
      </w:tr>
      <w:tr w14:paraId="0F51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67FED3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成果密级</w:t>
            </w:r>
          </w:p>
        </w:tc>
        <w:tc>
          <w:tcPr>
            <w:tcW w:w="1364" w:type="pct"/>
            <w:gridSpan w:val="14"/>
            <w:noWrap w:val="0"/>
            <w:vAlign w:val="center"/>
          </w:tcPr>
          <w:p w14:paraId="51AC20E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lang w:val="en-US" w:eastAsia="zh-CN"/>
              </w:rPr>
            </w:pPr>
            <w:r>
              <w:rPr>
                <w:rFonts w:hint="eastAsia" w:ascii="宋体" w:hAnsi="宋体" w:eastAsia="宋体" w:cs="宋体"/>
                <w:color w:val="auto"/>
                <w:sz w:val="18"/>
              </w:rPr>
              <w:sym w:font="Wingdings 2" w:char="00A3"/>
            </w:r>
            <w:r>
              <w:rPr>
                <w:rFonts w:hint="eastAsia" w:ascii="宋体" w:hAnsi="宋体" w:eastAsia="宋体" w:cs="宋体"/>
                <w:color w:val="auto"/>
                <w:sz w:val="18"/>
                <w:lang w:val="en-US" w:eastAsia="zh-CN"/>
              </w:rPr>
              <w:t xml:space="preserve">涉密   </w:t>
            </w:r>
            <w:r>
              <w:rPr>
                <w:rFonts w:hint="eastAsia" w:ascii="宋体" w:hAnsi="宋体" w:eastAsia="宋体" w:cs="宋体"/>
                <w:color w:val="auto"/>
                <w:sz w:val="18"/>
              </w:rPr>
              <w:sym w:font="Wingdings 2" w:char="0052"/>
            </w:r>
            <w:r>
              <w:rPr>
                <w:rFonts w:hint="eastAsia" w:ascii="宋体" w:hAnsi="宋体" w:eastAsia="宋体" w:cs="宋体"/>
                <w:color w:val="auto"/>
                <w:sz w:val="18"/>
                <w:lang w:val="en-US" w:eastAsia="zh-CN"/>
              </w:rPr>
              <w:t>非密</w:t>
            </w:r>
          </w:p>
        </w:tc>
        <w:tc>
          <w:tcPr>
            <w:tcW w:w="1087" w:type="pct"/>
            <w:gridSpan w:val="16"/>
            <w:noWrap w:val="0"/>
            <w:vAlign w:val="center"/>
          </w:tcPr>
          <w:p w14:paraId="3D9211F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szCs w:val="18"/>
                <w:lang w:val="en-US" w:eastAsia="zh-CN"/>
              </w:rPr>
              <w:t>归属地</w:t>
            </w:r>
          </w:p>
        </w:tc>
        <w:tc>
          <w:tcPr>
            <w:tcW w:w="1496" w:type="pct"/>
            <w:gridSpan w:val="10"/>
            <w:noWrap w:val="0"/>
            <w:vAlign w:val="center"/>
          </w:tcPr>
          <w:p w14:paraId="6855DE8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p>
        </w:tc>
      </w:tr>
      <w:tr w14:paraId="5E42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F0C62E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研究起始日期</w:t>
            </w:r>
          </w:p>
        </w:tc>
        <w:tc>
          <w:tcPr>
            <w:tcW w:w="1364" w:type="pct"/>
            <w:gridSpan w:val="14"/>
            <w:noWrap w:val="0"/>
            <w:vAlign w:val="center"/>
          </w:tcPr>
          <w:p w14:paraId="0CFD271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1087" w:type="pct"/>
            <w:gridSpan w:val="16"/>
            <w:noWrap w:val="0"/>
            <w:vAlign w:val="center"/>
          </w:tcPr>
          <w:p w14:paraId="4FA4C64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r>
              <w:rPr>
                <w:rFonts w:hint="eastAsia" w:ascii="宋体" w:hAnsi="宋体" w:eastAsia="宋体" w:cs="宋体"/>
                <w:color w:val="auto"/>
                <w:sz w:val="18"/>
                <w:szCs w:val="18"/>
              </w:rPr>
              <w:t>研究终止日期</w:t>
            </w:r>
          </w:p>
        </w:tc>
        <w:tc>
          <w:tcPr>
            <w:tcW w:w="1496" w:type="pct"/>
            <w:gridSpan w:val="10"/>
            <w:noWrap w:val="0"/>
            <w:vAlign w:val="center"/>
          </w:tcPr>
          <w:p w14:paraId="360B08C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21"/>
              </w:rPr>
            </w:pPr>
          </w:p>
        </w:tc>
      </w:tr>
      <w:tr w14:paraId="6784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38852D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shd w:val="pct10" w:color="auto" w:fill="FFFFFF"/>
              </w:rPr>
            </w:pPr>
            <w:r>
              <w:rPr>
                <w:rFonts w:hint="eastAsia" w:ascii="宋体" w:hAnsi="宋体" w:eastAsia="宋体" w:cs="宋体"/>
                <w:color w:val="auto"/>
                <w:sz w:val="18"/>
                <w:szCs w:val="18"/>
              </w:rPr>
              <w:t>成果名称</w:t>
            </w:r>
          </w:p>
        </w:tc>
        <w:tc>
          <w:tcPr>
            <w:tcW w:w="3948" w:type="pct"/>
            <w:gridSpan w:val="40"/>
            <w:noWrap w:val="0"/>
            <w:vAlign w:val="center"/>
          </w:tcPr>
          <w:p w14:paraId="670253E0">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21"/>
              </w:rPr>
            </w:pPr>
          </w:p>
        </w:tc>
      </w:tr>
      <w:tr w14:paraId="462E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E5F3AE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关键词</w:t>
            </w:r>
          </w:p>
        </w:tc>
        <w:tc>
          <w:tcPr>
            <w:tcW w:w="1364" w:type="pct"/>
            <w:gridSpan w:val="14"/>
            <w:noWrap w:val="0"/>
            <w:vAlign w:val="center"/>
          </w:tcPr>
          <w:p w14:paraId="4464EA55">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rPr>
            </w:pPr>
            <w:r>
              <w:rPr>
                <w:rFonts w:hint="eastAsia" w:ascii="宋体" w:hAnsi="宋体" w:eastAsia="宋体" w:cs="宋体"/>
                <w:color w:val="auto"/>
                <w:sz w:val="18"/>
              </w:rPr>
              <w:t>①</w:t>
            </w:r>
          </w:p>
        </w:tc>
        <w:tc>
          <w:tcPr>
            <w:tcW w:w="947" w:type="pct"/>
            <w:gridSpan w:val="13"/>
            <w:noWrap w:val="0"/>
            <w:vAlign w:val="center"/>
          </w:tcPr>
          <w:p w14:paraId="24DE812B">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rPr>
            </w:pPr>
            <w:r>
              <w:rPr>
                <w:rFonts w:hint="eastAsia" w:ascii="宋体" w:hAnsi="宋体" w:eastAsia="宋体" w:cs="宋体"/>
                <w:color w:val="auto"/>
                <w:sz w:val="18"/>
              </w:rPr>
              <w:t>②</w:t>
            </w:r>
          </w:p>
        </w:tc>
        <w:tc>
          <w:tcPr>
            <w:tcW w:w="1636" w:type="pct"/>
            <w:gridSpan w:val="13"/>
            <w:noWrap w:val="0"/>
            <w:vAlign w:val="center"/>
          </w:tcPr>
          <w:p w14:paraId="219FFC51">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rPr>
            </w:pPr>
            <w:r>
              <w:rPr>
                <w:rFonts w:hint="eastAsia" w:ascii="宋体" w:hAnsi="宋体" w:eastAsia="宋体" w:cs="宋体"/>
                <w:color w:val="auto"/>
                <w:sz w:val="18"/>
              </w:rPr>
              <w:t>③</w:t>
            </w:r>
          </w:p>
        </w:tc>
      </w:tr>
      <w:tr w14:paraId="29C3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restart"/>
            <w:noWrap w:val="0"/>
            <w:vAlign w:val="center"/>
          </w:tcPr>
          <w:p w14:paraId="3B2D790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成果体现形式</w:t>
            </w:r>
          </w:p>
        </w:tc>
        <w:tc>
          <w:tcPr>
            <w:tcW w:w="3948" w:type="pct"/>
            <w:gridSpan w:val="40"/>
            <w:noWrap w:val="0"/>
            <w:vAlign w:val="center"/>
          </w:tcPr>
          <w:p w14:paraId="44BF8AB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sym w:font="Wingdings 2" w:char="00A3"/>
            </w:r>
            <w:r>
              <w:rPr>
                <w:rFonts w:hint="eastAsia" w:ascii="宋体" w:hAnsi="宋体" w:eastAsia="宋体" w:cs="宋体"/>
                <w:color w:val="auto"/>
                <w:sz w:val="18"/>
              </w:rPr>
              <w:t>新技术    □新工艺    □新产品    □新材料    □新装备</w:t>
            </w:r>
          </w:p>
          <w:p w14:paraId="7E86143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□植物新品种  □生物医药新品种  □矿产新品种    □其他应用技术＿＿＿＿＿</w:t>
            </w:r>
          </w:p>
        </w:tc>
      </w:tr>
      <w:tr w14:paraId="1BA1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51" w:type="pct"/>
            <w:gridSpan w:val="4"/>
            <w:vMerge w:val="continue"/>
            <w:noWrap w:val="0"/>
            <w:vAlign w:val="center"/>
          </w:tcPr>
          <w:p w14:paraId="16ECC21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3948" w:type="pct"/>
            <w:gridSpan w:val="40"/>
            <w:noWrap w:val="0"/>
            <w:vAlign w:val="center"/>
          </w:tcPr>
          <w:p w14:paraId="731AA54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□国际标准  □国家标准  □行业标准  □地方标准  □团体标准  □企业标准</w:t>
            </w:r>
          </w:p>
        </w:tc>
      </w:tr>
      <w:tr w14:paraId="66D1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51" w:type="pct"/>
            <w:gridSpan w:val="4"/>
            <w:vMerge w:val="continue"/>
            <w:noWrap w:val="0"/>
            <w:vAlign w:val="center"/>
          </w:tcPr>
          <w:p w14:paraId="6BBF636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558" w:type="pct"/>
            <w:gridSpan w:val="5"/>
            <w:noWrap w:val="0"/>
            <w:vAlign w:val="center"/>
          </w:tcPr>
          <w:p w14:paraId="4C2872D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标准号</w:t>
            </w:r>
          </w:p>
        </w:tc>
        <w:tc>
          <w:tcPr>
            <w:tcW w:w="806" w:type="pct"/>
            <w:gridSpan w:val="9"/>
            <w:noWrap w:val="0"/>
            <w:vAlign w:val="center"/>
          </w:tcPr>
          <w:p w14:paraId="7E2582B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571" w:type="pct"/>
            <w:gridSpan w:val="10"/>
            <w:noWrap w:val="0"/>
            <w:vAlign w:val="center"/>
          </w:tcPr>
          <w:p w14:paraId="51C34EF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标准名称</w:t>
            </w:r>
          </w:p>
        </w:tc>
        <w:tc>
          <w:tcPr>
            <w:tcW w:w="2012" w:type="pct"/>
            <w:gridSpan w:val="16"/>
            <w:noWrap w:val="0"/>
            <w:vAlign w:val="center"/>
          </w:tcPr>
          <w:p w14:paraId="4AC62E0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p>
        </w:tc>
      </w:tr>
      <w:tr w14:paraId="40CA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26124E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成果属性</w:t>
            </w:r>
          </w:p>
        </w:tc>
        <w:tc>
          <w:tcPr>
            <w:tcW w:w="3948" w:type="pct"/>
            <w:gridSpan w:val="40"/>
            <w:noWrap w:val="0"/>
            <w:vAlign w:val="center"/>
          </w:tcPr>
          <w:p w14:paraId="064D45CD">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□原始性创新   □国外引进消化吸收创新   □国内技术二次开发</w:t>
            </w:r>
          </w:p>
        </w:tc>
      </w:tr>
      <w:tr w14:paraId="6B64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A0438E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成果所处阶段</w:t>
            </w:r>
          </w:p>
        </w:tc>
        <w:tc>
          <w:tcPr>
            <w:tcW w:w="3948" w:type="pct"/>
            <w:gridSpan w:val="40"/>
            <w:noWrap w:val="0"/>
            <w:vAlign w:val="center"/>
          </w:tcPr>
          <w:p w14:paraId="2E45794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□初期阶段   □中期阶段   □成熟应用阶段</w:t>
            </w:r>
          </w:p>
        </w:tc>
      </w:tr>
      <w:tr w14:paraId="105D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4CBD21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成果水平</w:t>
            </w:r>
          </w:p>
        </w:tc>
        <w:tc>
          <w:tcPr>
            <w:tcW w:w="3948" w:type="pct"/>
            <w:gridSpan w:val="40"/>
            <w:noWrap w:val="0"/>
            <w:vAlign w:val="center"/>
          </w:tcPr>
          <w:p w14:paraId="27165DF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□国际领先   □国际先进   □国内领先   □国内先进   □国内一般   □未评价</w:t>
            </w:r>
          </w:p>
        </w:tc>
      </w:tr>
      <w:tr w14:paraId="35DD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787946E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成果简介</w:t>
            </w:r>
          </w:p>
        </w:tc>
        <w:tc>
          <w:tcPr>
            <w:tcW w:w="3948" w:type="pct"/>
            <w:gridSpan w:val="40"/>
            <w:noWrap w:val="0"/>
            <w:vAlign w:val="center"/>
          </w:tcPr>
          <w:p w14:paraId="5402B66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default" w:ascii="Times New Roman" w:hAnsi="Times New Roman" w:eastAsia="宋体" w:cs="Times New Roman"/>
                <w:color w:val="auto"/>
                <w:sz w:val="18"/>
              </w:rPr>
              <w:t>不少于500字，不超过2000字</w:t>
            </w:r>
          </w:p>
        </w:tc>
      </w:tr>
      <w:tr w14:paraId="0EFD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51" w:type="pct"/>
            <w:gridSpan w:val="4"/>
            <w:noWrap w:val="0"/>
            <w:vAlign w:val="center"/>
          </w:tcPr>
          <w:p w14:paraId="040A58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合作形式</w:t>
            </w:r>
          </w:p>
        </w:tc>
        <w:tc>
          <w:tcPr>
            <w:tcW w:w="3948" w:type="pct"/>
            <w:gridSpan w:val="40"/>
            <w:noWrap w:val="0"/>
            <w:vAlign w:val="top"/>
          </w:tcPr>
          <w:p w14:paraId="5B2D758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□独立研究    □与企业合作    □与院校合作    □与研究院所合作</w:t>
            </w:r>
          </w:p>
          <w:p w14:paraId="15C019D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□与国（境）外合作    □其他</w:t>
            </w:r>
            <w:r>
              <w:rPr>
                <w:rFonts w:hint="eastAsia" w:ascii="宋体" w:hAnsi="宋体" w:eastAsia="宋体" w:cs="宋体"/>
                <w:color w:val="auto"/>
                <w:sz w:val="18"/>
                <w:szCs w:val="18"/>
              </w:rPr>
              <w:t>＿＿＿＿＿</w:t>
            </w:r>
          </w:p>
        </w:tc>
      </w:tr>
      <w:tr w14:paraId="1D0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856B9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学科分类</w:t>
            </w:r>
          </w:p>
        </w:tc>
        <w:tc>
          <w:tcPr>
            <w:tcW w:w="1872" w:type="pct"/>
            <w:gridSpan w:val="22"/>
            <w:noWrap w:val="0"/>
            <w:vAlign w:val="center"/>
          </w:tcPr>
          <w:p w14:paraId="25DB24BC">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①</w:t>
            </w:r>
          </w:p>
        </w:tc>
        <w:tc>
          <w:tcPr>
            <w:tcW w:w="2076" w:type="pct"/>
            <w:gridSpan w:val="18"/>
            <w:noWrap w:val="0"/>
            <w:vAlign w:val="center"/>
          </w:tcPr>
          <w:p w14:paraId="3AFA114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②</w:t>
            </w:r>
          </w:p>
        </w:tc>
      </w:tr>
      <w:tr w14:paraId="7309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B7A52A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中图分类</w:t>
            </w:r>
          </w:p>
        </w:tc>
        <w:tc>
          <w:tcPr>
            <w:tcW w:w="1872" w:type="pct"/>
            <w:gridSpan w:val="22"/>
            <w:noWrap w:val="0"/>
            <w:vAlign w:val="center"/>
          </w:tcPr>
          <w:p w14:paraId="5D3358A8">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①</w:t>
            </w:r>
          </w:p>
        </w:tc>
        <w:tc>
          <w:tcPr>
            <w:tcW w:w="2076" w:type="pct"/>
            <w:gridSpan w:val="18"/>
            <w:noWrap w:val="0"/>
            <w:vAlign w:val="center"/>
          </w:tcPr>
          <w:p w14:paraId="4E083AED">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②</w:t>
            </w:r>
          </w:p>
        </w:tc>
      </w:tr>
      <w:tr w14:paraId="6ED7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51" w:type="pct"/>
            <w:gridSpan w:val="4"/>
            <w:noWrap w:val="0"/>
            <w:vAlign w:val="center"/>
          </w:tcPr>
          <w:p w14:paraId="26D88F1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战略性新兴产业</w:t>
            </w:r>
          </w:p>
          <w:p w14:paraId="555414F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（单选）</w:t>
            </w:r>
          </w:p>
        </w:tc>
        <w:tc>
          <w:tcPr>
            <w:tcW w:w="3948" w:type="pct"/>
            <w:gridSpan w:val="40"/>
            <w:noWrap w:val="0"/>
            <w:vAlign w:val="top"/>
          </w:tcPr>
          <w:p w14:paraId="66B4FA5E">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□节能环保产业  □新一代信息技术产业  □生物产业  □高端装备制造产业  </w:t>
            </w:r>
          </w:p>
          <w:p w14:paraId="42E8BA9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szCs w:val="18"/>
              </w:rPr>
              <w:t>□新能源产业  □新材料产业  □新能源汽车产业  □数字创意产业  □相关服务业</w:t>
            </w:r>
          </w:p>
        </w:tc>
      </w:tr>
      <w:tr w14:paraId="19A9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051" w:type="pct"/>
            <w:gridSpan w:val="4"/>
            <w:noWrap w:val="0"/>
            <w:vAlign w:val="center"/>
          </w:tcPr>
          <w:p w14:paraId="47248FB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所属高新技术领域</w:t>
            </w:r>
          </w:p>
          <w:p w14:paraId="671AA4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3948" w:type="pct"/>
            <w:gridSpan w:val="40"/>
            <w:noWrap w:val="0"/>
            <w:vAlign w:val="center"/>
          </w:tcPr>
          <w:p w14:paraId="1C2D2270">
            <w:pPr>
              <w:pStyle w:val="6"/>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□电子信息   □先进制造   □航空航天   □现代交通   □生物医药与医疗器械</w:t>
            </w:r>
          </w:p>
          <w:p w14:paraId="5FAD50DC">
            <w:pPr>
              <w:pStyle w:val="6"/>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□新材料   □新能源与节能   □环境保护   □地球、空间与海洋  □核应用技术</w:t>
            </w:r>
          </w:p>
          <w:p w14:paraId="0547F4CD">
            <w:pPr>
              <w:pStyle w:val="6"/>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□现代农业</w:t>
            </w:r>
          </w:p>
        </w:tc>
      </w:tr>
      <w:tr w14:paraId="6485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559585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成果应用的国民经济行业</w:t>
            </w:r>
          </w:p>
          <w:p w14:paraId="58790CB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3948" w:type="pct"/>
            <w:gridSpan w:val="40"/>
            <w:noWrap w:val="0"/>
            <w:vAlign w:val="center"/>
          </w:tcPr>
          <w:p w14:paraId="0692768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□农、林、牧、渔业  □采矿业  □制造业  □</w:t>
            </w:r>
            <w:r>
              <w:rPr>
                <w:rFonts w:hint="eastAsia" w:ascii="宋体" w:hAnsi="宋体" w:eastAsia="宋体" w:cs="宋体"/>
                <w:color w:val="auto"/>
                <w:sz w:val="18"/>
                <w:szCs w:val="18"/>
              </w:rPr>
              <w:t>电力、热力、燃气及水生产和供应业</w:t>
            </w:r>
            <w:r>
              <w:rPr>
                <w:rFonts w:hint="eastAsia" w:ascii="宋体" w:hAnsi="宋体" w:eastAsia="宋体" w:cs="宋体"/>
                <w:color w:val="auto"/>
                <w:sz w:val="18"/>
              </w:rPr>
              <w:t xml:space="preserve"> </w:t>
            </w:r>
          </w:p>
          <w:p w14:paraId="6694386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□建筑业</w:t>
            </w:r>
            <w:r>
              <w:rPr>
                <w:rFonts w:hint="eastAsia" w:ascii="宋体" w:hAnsi="宋体" w:eastAsia="宋体" w:cs="宋体"/>
                <w:color w:val="auto"/>
                <w:sz w:val="18"/>
                <w:szCs w:val="18"/>
              </w:rPr>
              <w:t xml:space="preserve"> </w:t>
            </w:r>
            <w:r>
              <w:rPr>
                <w:rFonts w:hint="eastAsia" w:ascii="宋体" w:hAnsi="宋体" w:eastAsia="宋体" w:cs="宋体"/>
                <w:color w:val="auto"/>
                <w:sz w:val="18"/>
              </w:rPr>
              <w:t xml:space="preserve"> □</w:t>
            </w:r>
            <w:r>
              <w:rPr>
                <w:rFonts w:hint="eastAsia" w:ascii="宋体" w:hAnsi="宋体" w:eastAsia="宋体" w:cs="宋体"/>
                <w:color w:val="auto"/>
                <w:sz w:val="18"/>
                <w:szCs w:val="18"/>
              </w:rPr>
              <w:t>批发和零售业</w:t>
            </w:r>
            <w:r>
              <w:rPr>
                <w:rFonts w:hint="eastAsia" w:ascii="宋体" w:hAnsi="宋体" w:eastAsia="宋体" w:cs="宋体"/>
                <w:color w:val="auto"/>
                <w:sz w:val="18"/>
              </w:rPr>
              <w:t xml:space="preserve">  □</w:t>
            </w:r>
            <w:r>
              <w:rPr>
                <w:rFonts w:hint="eastAsia" w:ascii="宋体" w:hAnsi="宋体" w:eastAsia="宋体" w:cs="宋体"/>
                <w:color w:val="auto"/>
                <w:sz w:val="18"/>
                <w:szCs w:val="18"/>
              </w:rPr>
              <w:t xml:space="preserve">交通运输、仓储和邮政业  </w:t>
            </w:r>
            <w:r>
              <w:rPr>
                <w:rFonts w:hint="eastAsia" w:ascii="宋体" w:hAnsi="宋体" w:eastAsia="宋体" w:cs="宋体"/>
                <w:color w:val="auto"/>
                <w:sz w:val="18"/>
              </w:rPr>
              <w:t>□</w:t>
            </w:r>
            <w:r>
              <w:rPr>
                <w:rFonts w:hint="eastAsia" w:ascii="宋体" w:hAnsi="宋体" w:eastAsia="宋体" w:cs="宋体"/>
                <w:color w:val="auto"/>
                <w:sz w:val="18"/>
                <w:szCs w:val="18"/>
              </w:rPr>
              <w:t>住宿和餐饮业</w:t>
            </w:r>
          </w:p>
          <w:p w14:paraId="1329C2A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rPr>
              <w:t>□</w:t>
            </w:r>
            <w:r>
              <w:rPr>
                <w:rFonts w:hint="eastAsia" w:ascii="宋体" w:hAnsi="宋体" w:eastAsia="宋体" w:cs="宋体"/>
                <w:color w:val="auto"/>
                <w:sz w:val="18"/>
                <w:szCs w:val="18"/>
              </w:rPr>
              <w:t xml:space="preserve">信息传输、软件和信息技术服务业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金融业  </w:t>
            </w:r>
            <w:r>
              <w:rPr>
                <w:rFonts w:hint="eastAsia" w:ascii="宋体" w:hAnsi="宋体" w:eastAsia="宋体" w:cs="宋体"/>
                <w:color w:val="auto"/>
                <w:sz w:val="18"/>
              </w:rPr>
              <w:t>□</w:t>
            </w:r>
            <w:r>
              <w:rPr>
                <w:rFonts w:hint="eastAsia" w:ascii="宋体" w:hAnsi="宋体" w:eastAsia="宋体" w:cs="宋体"/>
                <w:color w:val="auto"/>
                <w:sz w:val="18"/>
                <w:szCs w:val="18"/>
              </w:rPr>
              <w:t xml:space="preserve">房地产业  </w:t>
            </w:r>
            <w:r>
              <w:rPr>
                <w:rFonts w:hint="eastAsia" w:ascii="宋体" w:hAnsi="宋体" w:eastAsia="宋体" w:cs="宋体"/>
                <w:color w:val="auto"/>
                <w:sz w:val="18"/>
              </w:rPr>
              <w:t>□</w:t>
            </w:r>
            <w:r>
              <w:rPr>
                <w:rFonts w:hint="eastAsia" w:ascii="宋体" w:hAnsi="宋体" w:eastAsia="宋体" w:cs="宋体"/>
                <w:color w:val="auto"/>
                <w:sz w:val="18"/>
                <w:szCs w:val="18"/>
              </w:rPr>
              <w:t xml:space="preserve">租赁和商务服务业  </w:t>
            </w:r>
          </w:p>
          <w:p w14:paraId="6192ACB8">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rPr>
              <w:t>□科</w:t>
            </w:r>
            <w:r>
              <w:rPr>
                <w:rFonts w:hint="eastAsia" w:ascii="宋体" w:hAnsi="宋体" w:eastAsia="宋体" w:cs="宋体"/>
                <w:color w:val="auto"/>
                <w:sz w:val="18"/>
                <w:szCs w:val="18"/>
              </w:rPr>
              <w:t xml:space="preserve">学研究和技术服务业  </w:t>
            </w:r>
            <w:r>
              <w:rPr>
                <w:rFonts w:hint="eastAsia" w:ascii="宋体" w:hAnsi="宋体" w:eastAsia="宋体" w:cs="宋体"/>
                <w:color w:val="auto"/>
                <w:sz w:val="18"/>
              </w:rPr>
              <w:t>□</w:t>
            </w:r>
            <w:r>
              <w:rPr>
                <w:rFonts w:hint="eastAsia" w:ascii="宋体" w:hAnsi="宋体" w:eastAsia="宋体" w:cs="宋体"/>
                <w:color w:val="auto"/>
                <w:sz w:val="18"/>
                <w:szCs w:val="18"/>
              </w:rPr>
              <w:t>水利、环境和公共设施管理业</w:t>
            </w:r>
          </w:p>
          <w:p w14:paraId="1875A89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rPr>
              <w:t>□</w:t>
            </w:r>
            <w:r>
              <w:rPr>
                <w:rFonts w:hint="eastAsia" w:ascii="宋体" w:hAnsi="宋体" w:eastAsia="宋体" w:cs="宋体"/>
                <w:color w:val="auto"/>
                <w:sz w:val="18"/>
                <w:szCs w:val="18"/>
              </w:rPr>
              <w:t xml:space="preserve">居民服务、修理和其他服务业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教育  </w:t>
            </w:r>
            <w:r>
              <w:rPr>
                <w:rFonts w:hint="eastAsia" w:ascii="宋体" w:hAnsi="宋体" w:eastAsia="宋体" w:cs="宋体"/>
                <w:color w:val="auto"/>
                <w:sz w:val="18"/>
              </w:rPr>
              <w:t>□</w:t>
            </w:r>
            <w:r>
              <w:rPr>
                <w:rFonts w:hint="eastAsia" w:ascii="宋体" w:hAnsi="宋体" w:eastAsia="宋体" w:cs="宋体"/>
                <w:color w:val="auto"/>
                <w:sz w:val="18"/>
                <w:szCs w:val="18"/>
              </w:rPr>
              <w:t xml:space="preserve">卫生和社会工作  </w:t>
            </w:r>
            <w:r>
              <w:rPr>
                <w:rFonts w:hint="eastAsia" w:ascii="宋体" w:hAnsi="宋体" w:eastAsia="宋体" w:cs="宋体"/>
                <w:color w:val="auto"/>
                <w:sz w:val="18"/>
              </w:rPr>
              <w:t>□</w:t>
            </w:r>
            <w:r>
              <w:rPr>
                <w:rFonts w:hint="eastAsia" w:ascii="宋体" w:hAnsi="宋体" w:eastAsia="宋体" w:cs="宋体"/>
                <w:color w:val="auto"/>
                <w:sz w:val="18"/>
                <w:szCs w:val="18"/>
              </w:rPr>
              <w:t>文化、体育和娱乐业</w:t>
            </w:r>
          </w:p>
          <w:p w14:paraId="24AAF16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w:t>
            </w:r>
            <w:r>
              <w:rPr>
                <w:rFonts w:hint="eastAsia" w:ascii="宋体" w:hAnsi="宋体" w:eastAsia="宋体" w:cs="宋体"/>
                <w:color w:val="auto"/>
                <w:sz w:val="18"/>
                <w:szCs w:val="18"/>
              </w:rPr>
              <w:t xml:space="preserve">公共管理、社会保障和社会组织  </w:t>
            </w:r>
            <w:r>
              <w:rPr>
                <w:rFonts w:hint="eastAsia" w:ascii="宋体" w:hAnsi="宋体" w:eastAsia="宋体" w:cs="宋体"/>
                <w:color w:val="auto"/>
                <w:sz w:val="18"/>
              </w:rPr>
              <w:t>□</w:t>
            </w:r>
            <w:r>
              <w:rPr>
                <w:rFonts w:hint="eastAsia" w:ascii="宋体" w:hAnsi="宋体" w:eastAsia="宋体" w:cs="宋体"/>
                <w:color w:val="auto"/>
                <w:sz w:val="18"/>
                <w:szCs w:val="18"/>
              </w:rPr>
              <w:t>国际组织</w:t>
            </w:r>
          </w:p>
        </w:tc>
      </w:tr>
      <w:tr w14:paraId="61BD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4"/>
            <w:noWrap w:val="0"/>
            <w:vAlign w:val="center"/>
          </w:tcPr>
          <w:p w14:paraId="24BEF8E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二、立项情况</w:t>
            </w:r>
          </w:p>
        </w:tc>
      </w:tr>
      <w:tr w14:paraId="5523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restart"/>
            <w:noWrap w:val="0"/>
            <w:vAlign w:val="center"/>
          </w:tcPr>
          <w:p w14:paraId="0CCBDB8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课题来源</w:t>
            </w:r>
          </w:p>
          <w:p w14:paraId="43CFA9D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923" w:type="pct"/>
            <w:gridSpan w:val="9"/>
            <w:noWrap w:val="0"/>
            <w:vAlign w:val="center"/>
          </w:tcPr>
          <w:p w14:paraId="4D58A6B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国家科技计划</w:t>
            </w:r>
          </w:p>
        </w:tc>
        <w:tc>
          <w:tcPr>
            <w:tcW w:w="3025" w:type="pct"/>
            <w:gridSpan w:val="31"/>
            <w:noWrap w:val="0"/>
            <w:vAlign w:val="center"/>
          </w:tcPr>
          <w:p w14:paraId="15C8732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□国家</w:t>
            </w:r>
            <w:r>
              <w:rPr>
                <w:rStyle w:val="14"/>
                <w:rFonts w:hint="eastAsia" w:ascii="宋体" w:hAnsi="宋体" w:eastAsia="宋体" w:cs="宋体"/>
                <w:b w:val="0"/>
                <w:color w:val="auto"/>
                <w:sz w:val="18"/>
                <w:szCs w:val="18"/>
              </w:rPr>
              <w:t>自然科学基金</w:t>
            </w:r>
            <w:r>
              <w:rPr>
                <w:rFonts w:hint="eastAsia" w:ascii="宋体" w:hAnsi="宋体" w:eastAsia="宋体" w:cs="宋体"/>
                <w:color w:val="auto"/>
                <w:sz w:val="18"/>
                <w:szCs w:val="18"/>
              </w:rPr>
              <w:t xml:space="preserve">   □</w:t>
            </w:r>
            <w:r>
              <w:rPr>
                <w:rStyle w:val="14"/>
                <w:rFonts w:hint="eastAsia" w:ascii="宋体" w:hAnsi="宋体" w:eastAsia="宋体" w:cs="宋体"/>
                <w:b w:val="0"/>
                <w:color w:val="auto"/>
                <w:sz w:val="18"/>
                <w:szCs w:val="18"/>
              </w:rPr>
              <w:t xml:space="preserve">国家科技重大专项 </w:t>
            </w:r>
            <w:r>
              <w:rPr>
                <w:rFonts w:hint="eastAsia" w:ascii="宋体" w:hAnsi="宋体" w:eastAsia="宋体" w:cs="宋体"/>
                <w:color w:val="auto"/>
                <w:sz w:val="18"/>
                <w:szCs w:val="18"/>
              </w:rPr>
              <w:t xml:space="preserve">  □国家重点研发计划     □技术创新引导专项（基金）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□基地和人才专项  </w:t>
            </w:r>
          </w:p>
          <w:p w14:paraId="2C3C6BF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□其他计划＿＿＿</w:t>
            </w:r>
            <w:r>
              <w:rPr>
                <w:rFonts w:hint="eastAsia" w:ascii="宋体" w:hAnsi="宋体" w:eastAsia="宋体" w:cs="宋体"/>
                <w:color w:val="auto"/>
                <w:sz w:val="18"/>
              </w:rPr>
              <w:t>＿＿</w:t>
            </w:r>
          </w:p>
        </w:tc>
      </w:tr>
      <w:tr w14:paraId="5053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continue"/>
            <w:noWrap w:val="0"/>
            <w:vAlign w:val="center"/>
          </w:tcPr>
          <w:p w14:paraId="318A100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3948" w:type="pct"/>
            <w:gridSpan w:val="40"/>
            <w:noWrap w:val="0"/>
            <w:vAlign w:val="center"/>
          </w:tcPr>
          <w:p w14:paraId="2942684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□部门计划    □地方计划    □部门基金    □地方基金</w:t>
            </w:r>
          </w:p>
          <w:p w14:paraId="6F6B98F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□民间基金    □国际合作    □横向委托    □自选     □其他＿＿＿＿＿</w:t>
            </w:r>
          </w:p>
        </w:tc>
      </w:tr>
      <w:tr w14:paraId="7540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517619A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课题来源单位</w:t>
            </w:r>
          </w:p>
        </w:tc>
        <w:tc>
          <w:tcPr>
            <w:tcW w:w="3948" w:type="pct"/>
            <w:gridSpan w:val="40"/>
            <w:noWrap w:val="0"/>
            <w:vAlign w:val="center"/>
          </w:tcPr>
          <w:p w14:paraId="42C0B29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53AE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F7B912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课题立项名称</w:t>
            </w:r>
          </w:p>
        </w:tc>
        <w:tc>
          <w:tcPr>
            <w:tcW w:w="3948" w:type="pct"/>
            <w:gridSpan w:val="40"/>
            <w:noWrap w:val="0"/>
            <w:vAlign w:val="center"/>
          </w:tcPr>
          <w:p w14:paraId="6468A32C">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4E5B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54B06D9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课题立项编号</w:t>
            </w:r>
          </w:p>
        </w:tc>
        <w:tc>
          <w:tcPr>
            <w:tcW w:w="3948" w:type="pct"/>
            <w:gridSpan w:val="40"/>
            <w:noWrap w:val="0"/>
            <w:vAlign w:val="center"/>
          </w:tcPr>
          <w:p w14:paraId="3062C3A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7A99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44"/>
            <w:noWrap w:val="0"/>
            <w:vAlign w:val="center"/>
          </w:tcPr>
          <w:p w14:paraId="3936B5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经费实际投入额（万元）</w:t>
            </w:r>
          </w:p>
        </w:tc>
      </w:tr>
      <w:tr w14:paraId="5585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2" w:type="pct"/>
            <w:vMerge w:val="restart"/>
            <w:noWrap w:val="0"/>
            <w:vAlign w:val="center"/>
          </w:tcPr>
          <w:p w14:paraId="394D0F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r>
              <w:rPr>
                <w:rFonts w:hint="eastAsia" w:ascii="宋体" w:hAnsi="宋体" w:eastAsia="宋体" w:cs="宋体"/>
                <w:color w:val="auto"/>
                <w:sz w:val="18"/>
              </w:rPr>
              <w:t>总计</w:t>
            </w:r>
          </w:p>
        </w:tc>
        <w:tc>
          <w:tcPr>
            <w:tcW w:w="578" w:type="pct"/>
            <w:gridSpan w:val="3"/>
            <w:vMerge w:val="restart"/>
            <w:noWrap w:val="0"/>
            <w:vAlign w:val="center"/>
          </w:tcPr>
          <w:p w14:paraId="7B4FC46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国家</w:t>
            </w:r>
          </w:p>
          <w:p w14:paraId="484E341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r>
              <w:rPr>
                <w:rFonts w:hint="eastAsia" w:ascii="宋体" w:hAnsi="宋体" w:eastAsia="宋体" w:cs="宋体"/>
                <w:color w:val="auto"/>
                <w:sz w:val="18"/>
              </w:rPr>
              <w:t>投入</w:t>
            </w:r>
          </w:p>
        </w:tc>
        <w:tc>
          <w:tcPr>
            <w:tcW w:w="270" w:type="pct"/>
            <w:gridSpan w:val="2"/>
            <w:vMerge w:val="restart"/>
            <w:noWrap w:val="0"/>
            <w:vAlign w:val="center"/>
          </w:tcPr>
          <w:p w14:paraId="30A451B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部门</w:t>
            </w:r>
          </w:p>
          <w:p w14:paraId="12C0477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r>
              <w:rPr>
                <w:rFonts w:hint="eastAsia" w:ascii="宋体" w:hAnsi="宋体" w:eastAsia="宋体" w:cs="宋体"/>
                <w:color w:val="auto"/>
                <w:sz w:val="18"/>
              </w:rPr>
              <w:t>投入</w:t>
            </w:r>
          </w:p>
        </w:tc>
        <w:tc>
          <w:tcPr>
            <w:tcW w:w="1616" w:type="pct"/>
            <w:gridSpan w:val="21"/>
            <w:noWrap w:val="0"/>
            <w:vAlign w:val="center"/>
          </w:tcPr>
          <w:p w14:paraId="252619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地方投入</w:t>
            </w:r>
          </w:p>
        </w:tc>
        <w:tc>
          <w:tcPr>
            <w:tcW w:w="679" w:type="pct"/>
            <w:gridSpan w:val="8"/>
            <w:vMerge w:val="restart"/>
            <w:noWrap w:val="0"/>
            <w:vAlign w:val="center"/>
          </w:tcPr>
          <w:p w14:paraId="7F493E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基金</w:t>
            </w:r>
          </w:p>
          <w:p w14:paraId="359762A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361" w:type="pct"/>
            <w:gridSpan w:val="4"/>
            <w:vMerge w:val="restart"/>
            <w:noWrap w:val="0"/>
            <w:vAlign w:val="center"/>
          </w:tcPr>
          <w:p w14:paraId="3F0A53E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自有</w:t>
            </w:r>
          </w:p>
          <w:p w14:paraId="31976A4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资金</w:t>
            </w:r>
          </w:p>
        </w:tc>
        <w:tc>
          <w:tcPr>
            <w:tcW w:w="281" w:type="pct"/>
            <w:gridSpan w:val="2"/>
            <w:vMerge w:val="restart"/>
            <w:noWrap w:val="0"/>
            <w:vAlign w:val="center"/>
          </w:tcPr>
          <w:p w14:paraId="413AF4B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银行</w:t>
            </w:r>
          </w:p>
          <w:p w14:paraId="6BDDA18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贷款</w:t>
            </w:r>
          </w:p>
        </w:tc>
        <w:tc>
          <w:tcPr>
            <w:tcW w:w="381" w:type="pct"/>
            <w:gridSpan w:val="2"/>
            <w:vMerge w:val="restart"/>
            <w:noWrap w:val="0"/>
            <w:vAlign w:val="center"/>
          </w:tcPr>
          <w:p w14:paraId="612453F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国外</w:t>
            </w:r>
          </w:p>
          <w:p w14:paraId="1CBC386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资金</w:t>
            </w:r>
          </w:p>
        </w:tc>
        <w:tc>
          <w:tcPr>
            <w:tcW w:w="357" w:type="pct"/>
            <w:vMerge w:val="restart"/>
            <w:noWrap w:val="0"/>
            <w:vAlign w:val="center"/>
          </w:tcPr>
          <w:p w14:paraId="58A5808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其他</w:t>
            </w:r>
          </w:p>
        </w:tc>
      </w:tr>
      <w:tr w14:paraId="5423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2" w:type="pct"/>
            <w:vMerge w:val="continue"/>
            <w:noWrap w:val="0"/>
            <w:vAlign w:val="center"/>
          </w:tcPr>
          <w:p w14:paraId="06B091D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578" w:type="pct"/>
            <w:gridSpan w:val="3"/>
            <w:vMerge w:val="continue"/>
            <w:noWrap w:val="0"/>
            <w:vAlign w:val="center"/>
          </w:tcPr>
          <w:p w14:paraId="2C3F052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270" w:type="pct"/>
            <w:gridSpan w:val="2"/>
            <w:vMerge w:val="continue"/>
            <w:noWrap w:val="0"/>
            <w:vAlign w:val="center"/>
          </w:tcPr>
          <w:p w14:paraId="73EEA86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440" w:type="pct"/>
            <w:gridSpan w:val="4"/>
            <w:noWrap w:val="0"/>
            <w:vAlign w:val="center"/>
          </w:tcPr>
          <w:p w14:paraId="489800A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合计</w:t>
            </w:r>
          </w:p>
        </w:tc>
        <w:tc>
          <w:tcPr>
            <w:tcW w:w="360" w:type="pct"/>
            <w:gridSpan w:val="5"/>
            <w:noWrap w:val="0"/>
            <w:vAlign w:val="center"/>
          </w:tcPr>
          <w:p w14:paraId="7D5DB6E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省级</w:t>
            </w:r>
          </w:p>
          <w:p w14:paraId="710CDEB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432" w:type="pct"/>
            <w:gridSpan w:val="6"/>
            <w:noWrap w:val="0"/>
            <w:vAlign w:val="center"/>
          </w:tcPr>
          <w:p w14:paraId="4A16D33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地级</w:t>
            </w:r>
          </w:p>
          <w:p w14:paraId="34F6392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383" w:type="pct"/>
            <w:gridSpan w:val="6"/>
            <w:noWrap w:val="0"/>
            <w:vAlign w:val="center"/>
          </w:tcPr>
          <w:p w14:paraId="1492CB0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县级</w:t>
            </w:r>
          </w:p>
          <w:p w14:paraId="1483FF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投入</w:t>
            </w:r>
          </w:p>
        </w:tc>
        <w:tc>
          <w:tcPr>
            <w:tcW w:w="679" w:type="pct"/>
            <w:gridSpan w:val="8"/>
            <w:vMerge w:val="continue"/>
            <w:noWrap w:val="0"/>
            <w:vAlign w:val="center"/>
          </w:tcPr>
          <w:p w14:paraId="4C98F5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361" w:type="pct"/>
            <w:gridSpan w:val="4"/>
            <w:vMerge w:val="continue"/>
            <w:noWrap w:val="0"/>
            <w:vAlign w:val="center"/>
          </w:tcPr>
          <w:p w14:paraId="0400A08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281" w:type="pct"/>
            <w:gridSpan w:val="2"/>
            <w:vMerge w:val="continue"/>
            <w:noWrap w:val="0"/>
            <w:vAlign w:val="center"/>
          </w:tcPr>
          <w:p w14:paraId="397514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381" w:type="pct"/>
            <w:gridSpan w:val="2"/>
            <w:vMerge w:val="continue"/>
            <w:noWrap w:val="0"/>
            <w:vAlign w:val="center"/>
          </w:tcPr>
          <w:p w14:paraId="7AD74D1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c>
          <w:tcPr>
            <w:tcW w:w="357" w:type="pct"/>
            <w:vMerge w:val="continue"/>
            <w:noWrap w:val="0"/>
            <w:vAlign w:val="center"/>
          </w:tcPr>
          <w:p w14:paraId="627E706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p>
        </w:tc>
      </w:tr>
      <w:tr w14:paraId="3E59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2" w:type="pct"/>
            <w:noWrap w:val="0"/>
            <w:vAlign w:val="center"/>
          </w:tcPr>
          <w:p w14:paraId="610BFF8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578" w:type="pct"/>
            <w:gridSpan w:val="3"/>
            <w:noWrap w:val="0"/>
            <w:vAlign w:val="center"/>
          </w:tcPr>
          <w:p w14:paraId="4DED32B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270" w:type="pct"/>
            <w:gridSpan w:val="2"/>
            <w:noWrap w:val="0"/>
            <w:vAlign w:val="center"/>
          </w:tcPr>
          <w:p w14:paraId="3A1A7A7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440" w:type="pct"/>
            <w:gridSpan w:val="4"/>
            <w:noWrap w:val="0"/>
            <w:vAlign w:val="center"/>
          </w:tcPr>
          <w:p w14:paraId="0360721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360" w:type="pct"/>
            <w:gridSpan w:val="5"/>
            <w:noWrap w:val="0"/>
            <w:vAlign w:val="center"/>
          </w:tcPr>
          <w:p w14:paraId="628D441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432" w:type="pct"/>
            <w:gridSpan w:val="6"/>
            <w:noWrap w:val="0"/>
            <w:vAlign w:val="center"/>
          </w:tcPr>
          <w:p w14:paraId="4C7A584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383" w:type="pct"/>
            <w:gridSpan w:val="6"/>
            <w:noWrap w:val="0"/>
            <w:vAlign w:val="center"/>
          </w:tcPr>
          <w:p w14:paraId="6CF579B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679" w:type="pct"/>
            <w:gridSpan w:val="8"/>
            <w:noWrap w:val="0"/>
            <w:vAlign w:val="center"/>
          </w:tcPr>
          <w:p w14:paraId="0202A20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361" w:type="pct"/>
            <w:gridSpan w:val="4"/>
            <w:noWrap w:val="0"/>
            <w:vAlign w:val="center"/>
          </w:tcPr>
          <w:p w14:paraId="537B06B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281" w:type="pct"/>
            <w:gridSpan w:val="2"/>
            <w:noWrap w:val="0"/>
            <w:vAlign w:val="center"/>
          </w:tcPr>
          <w:p w14:paraId="4126D61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381" w:type="pct"/>
            <w:gridSpan w:val="2"/>
            <w:noWrap w:val="0"/>
            <w:vAlign w:val="center"/>
          </w:tcPr>
          <w:p w14:paraId="712413D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c>
          <w:tcPr>
            <w:tcW w:w="357" w:type="pct"/>
            <w:noWrap w:val="0"/>
            <w:vAlign w:val="center"/>
          </w:tcPr>
          <w:p w14:paraId="0DFE035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p>
        </w:tc>
      </w:tr>
      <w:tr w14:paraId="3641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4"/>
            <w:noWrap w:val="0"/>
            <w:vAlign w:val="center"/>
          </w:tcPr>
          <w:p w14:paraId="7D8D0CF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黑体" w:eastAsia="黑体"/>
                <w:b/>
                <w:color w:val="auto"/>
                <w:sz w:val="21"/>
                <w:szCs w:val="21"/>
              </w:rPr>
            </w:pPr>
            <w:r>
              <w:rPr>
                <w:rFonts w:hint="eastAsia" w:ascii="楷体_GB2312" w:hAnsi="楷体_GB2312" w:eastAsia="楷体_GB2312" w:cs="楷体_GB2312"/>
                <w:b/>
                <w:color w:val="auto"/>
                <w:sz w:val="21"/>
                <w:szCs w:val="21"/>
                <w:lang w:val="en-US" w:eastAsia="zh-CN"/>
              </w:rPr>
              <w:t>三、评价情况</w:t>
            </w:r>
          </w:p>
        </w:tc>
      </w:tr>
      <w:tr w14:paraId="2B48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50B2AAC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评价方式</w:t>
            </w:r>
          </w:p>
        </w:tc>
        <w:tc>
          <w:tcPr>
            <w:tcW w:w="3948" w:type="pct"/>
            <w:gridSpan w:val="40"/>
            <w:noWrap w:val="0"/>
            <w:vAlign w:val="center"/>
          </w:tcPr>
          <w:p w14:paraId="7A710F58">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□鉴定     □验收    □行业准入   </w:t>
            </w:r>
            <w:r>
              <w:rPr>
                <w:rFonts w:hint="eastAsia" w:ascii="宋体" w:hAnsi="宋体" w:eastAsia="宋体" w:cs="宋体"/>
                <w:b/>
                <w:color w:val="auto"/>
                <w:sz w:val="18"/>
                <w:szCs w:val="18"/>
              </w:rPr>
              <w:t xml:space="preserve"> </w:t>
            </w:r>
            <w:r>
              <w:rPr>
                <w:rFonts w:hint="eastAsia" w:ascii="宋体" w:hAnsi="宋体" w:eastAsia="宋体" w:cs="宋体"/>
                <w:color w:val="auto"/>
                <w:sz w:val="18"/>
                <w:szCs w:val="18"/>
              </w:rPr>
              <w:t>□评估    □机构评价    □知识产权授权</w:t>
            </w:r>
          </w:p>
          <w:p w14:paraId="1F74606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□其他</w:t>
            </w:r>
            <w:r>
              <w:rPr>
                <w:rFonts w:hint="eastAsia" w:ascii="宋体" w:hAnsi="宋体" w:eastAsia="宋体" w:cs="宋体"/>
                <w:color w:val="auto"/>
                <w:sz w:val="18"/>
              </w:rPr>
              <w:t>＿＿＿＿＿</w:t>
            </w:r>
          </w:p>
        </w:tc>
      </w:tr>
      <w:tr w14:paraId="1FDF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4833CFD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评价单位</w:t>
            </w:r>
          </w:p>
        </w:tc>
        <w:tc>
          <w:tcPr>
            <w:tcW w:w="3948" w:type="pct"/>
            <w:gridSpan w:val="40"/>
            <w:noWrap w:val="0"/>
            <w:vAlign w:val="top"/>
          </w:tcPr>
          <w:p w14:paraId="1CBBF6D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1F3F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0FF26EC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评价日期</w:t>
            </w:r>
          </w:p>
        </w:tc>
        <w:tc>
          <w:tcPr>
            <w:tcW w:w="3948" w:type="pct"/>
            <w:gridSpan w:val="40"/>
            <w:noWrap w:val="0"/>
            <w:vAlign w:val="top"/>
          </w:tcPr>
          <w:p w14:paraId="7F634350">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22BE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26B1D5E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评价报告编号</w:t>
            </w:r>
          </w:p>
        </w:tc>
        <w:tc>
          <w:tcPr>
            <w:tcW w:w="3948" w:type="pct"/>
            <w:gridSpan w:val="40"/>
            <w:noWrap w:val="0"/>
            <w:vAlign w:val="top"/>
          </w:tcPr>
          <w:p w14:paraId="3F21ABA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0CC8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44"/>
            <w:noWrap w:val="0"/>
            <w:vAlign w:val="center"/>
          </w:tcPr>
          <w:p w14:paraId="7E55A02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所获科技奖励</w:t>
            </w:r>
          </w:p>
        </w:tc>
      </w:tr>
      <w:tr w14:paraId="2FA4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1" w:type="pct"/>
            <w:gridSpan w:val="4"/>
            <w:noWrap w:val="0"/>
            <w:vAlign w:val="center"/>
          </w:tcPr>
          <w:p w14:paraId="284CF64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获奖类别</w:t>
            </w:r>
          </w:p>
        </w:tc>
        <w:tc>
          <w:tcPr>
            <w:tcW w:w="540" w:type="pct"/>
            <w:gridSpan w:val="4"/>
            <w:noWrap w:val="0"/>
            <w:vAlign w:val="center"/>
          </w:tcPr>
          <w:p w14:paraId="014CE3F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授奖单位</w:t>
            </w:r>
          </w:p>
        </w:tc>
        <w:tc>
          <w:tcPr>
            <w:tcW w:w="635" w:type="pct"/>
            <w:gridSpan w:val="8"/>
            <w:noWrap w:val="0"/>
            <w:vAlign w:val="center"/>
          </w:tcPr>
          <w:p w14:paraId="6E54B4A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奖励年份</w:t>
            </w:r>
          </w:p>
        </w:tc>
        <w:tc>
          <w:tcPr>
            <w:tcW w:w="760" w:type="pct"/>
            <w:gridSpan w:val="12"/>
            <w:noWrap w:val="0"/>
            <w:vAlign w:val="center"/>
          </w:tcPr>
          <w:p w14:paraId="5BC2700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奖励名称</w:t>
            </w:r>
          </w:p>
        </w:tc>
        <w:tc>
          <w:tcPr>
            <w:tcW w:w="629" w:type="pct"/>
            <w:gridSpan w:val="7"/>
            <w:noWrap w:val="0"/>
            <w:vAlign w:val="center"/>
          </w:tcPr>
          <w:p w14:paraId="1AA6626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奖励等级</w:t>
            </w:r>
          </w:p>
        </w:tc>
        <w:tc>
          <w:tcPr>
            <w:tcW w:w="1382" w:type="pct"/>
            <w:gridSpan w:val="9"/>
            <w:noWrap w:val="0"/>
            <w:vAlign w:val="center"/>
          </w:tcPr>
          <w:p w14:paraId="2B6F397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获奖项目名称</w:t>
            </w:r>
          </w:p>
        </w:tc>
      </w:tr>
      <w:tr w14:paraId="795C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1" w:type="pct"/>
            <w:gridSpan w:val="4"/>
            <w:noWrap w:val="0"/>
            <w:vAlign w:val="center"/>
          </w:tcPr>
          <w:p w14:paraId="0D28072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□国家奖  □省部奖</w:t>
            </w:r>
          </w:p>
          <w:p w14:paraId="6DEB13C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□社会奖  □其他</w:t>
            </w:r>
          </w:p>
        </w:tc>
        <w:tc>
          <w:tcPr>
            <w:tcW w:w="540" w:type="pct"/>
            <w:gridSpan w:val="4"/>
            <w:noWrap w:val="0"/>
            <w:vAlign w:val="center"/>
          </w:tcPr>
          <w:p w14:paraId="5C1A4D58">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35" w:type="pct"/>
            <w:gridSpan w:val="8"/>
            <w:noWrap w:val="0"/>
            <w:vAlign w:val="center"/>
          </w:tcPr>
          <w:p w14:paraId="22ED2E6D">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760" w:type="pct"/>
            <w:gridSpan w:val="12"/>
            <w:noWrap w:val="0"/>
            <w:vAlign w:val="center"/>
          </w:tcPr>
          <w:p w14:paraId="1E23E59C">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29" w:type="pct"/>
            <w:gridSpan w:val="7"/>
            <w:noWrap w:val="0"/>
            <w:vAlign w:val="center"/>
          </w:tcPr>
          <w:p w14:paraId="02FEA0C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382" w:type="pct"/>
            <w:gridSpan w:val="9"/>
            <w:noWrap w:val="0"/>
            <w:vAlign w:val="center"/>
          </w:tcPr>
          <w:p w14:paraId="6F2E8B2D">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30BC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1" w:type="pct"/>
            <w:gridSpan w:val="4"/>
            <w:noWrap w:val="0"/>
            <w:vAlign w:val="center"/>
          </w:tcPr>
          <w:p w14:paraId="01BADE5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540" w:type="pct"/>
            <w:gridSpan w:val="4"/>
            <w:noWrap w:val="0"/>
            <w:vAlign w:val="center"/>
          </w:tcPr>
          <w:p w14:paraId="5B07DDF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35" w:type="pct"/>
            <w:gridSpan w:val="8"/>
            <w:noWrap w:val="0"/>
            <w:vAlign w:val="center"/>
          </w:tcPr>
          <w:p w14:paraId="6DA3345E">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760" w:type="pct"/>
            <w:gridSpan w:val="12"/>
            <w:noWrap w:val="0"/>
            <w:vAlign w:val="center"/>
          </w:tcPr>
          <w:p w14:paraId="6685360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29" w:type="pct"/>
            <w:gridSpan w:val="7"/>
            <w:noWrap w:val="0"/>
            <w:vAlign w:val="center"/>
          </w:tcPr>
          <w:p w14:paraId="1F6F453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382" w:type="pct"/>
            <w:gridSpan w:val="9"/>
            <w:noWrap w:val="0"/>
            <w:vAlign w:val="center"/>
          </w:tcPr>
          <w:p w14:paraId="2E7D651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515D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1" w:type="pct"/>
            <w:gridSpan w:val="4"/>
            <w:noWrap w:val="0"/>
            <w:vAlign w:val="center"/>
          </w:tcPr>
          <w:p w14:paraId="219400B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540" w:type="pct"/>
            <w:gridSpan w:val="4"/>
            <w:noWrap w:val="0"/>
            <w:vAlign w:val="center"/>
          </w:tcPr>
          <w:p w14:paraId="19D4A60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35" w:type="pct"/>
            <w:gridSpan w:val="8"/>
            <w:noWrap w:val="0"/>
            <w:vAlign w:val="center"/>
          </w:tcPr>
          <w:p w14:paraId="3DCBA36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760" w:type="pct"/>
            <w:gridSpan w:val="12"/>
            <w:noWrap w:val="0"/>
            <w:vAlign w:val="center"/>
          </w:tcPr>
          <w:p w14:paraId="4861892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29" w:type="pct"/>
            <w:gridSpan w:val="7"/>
            <w:noWrap w:val="0"/>
            <w:vAlign w:val="center"/>
          </w:tcPr>
          <w:p w14:paraId="56D257FD">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382" w:type="pct"/>
            <w:gridSpan w:val="9"/>
            <w:noWrap w:val="0"/>
            <w:vAlign w:val="center"/>
          </w:tcPr>
          <w:p w14:paraId="5FC4157D">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6E9D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4"/>
            <w:noWrap w:val="0"/>
            <w:vAlign w:val="center"/>
          </w:tcPr>
          <w:p w14:paraId="164B881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四、知识产权情况</w:t>
            </w:r>
          </w:p>
        </w:tc>
      </w:tr>
      <w:tr w14:paraId="1F6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0F025F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知识产权形式</w:t>
            </w:r>
          </w:p>
        </w:tc>
        <w:tc>
          <w:tcPr>
            <w:tcW w:w="3948" w:type="pct"/>
            <w:gridSpan w:val="40"/>
            <w:noWrap w:val="0"/>
            <w:vAlign w:val="center"/>
          </w:tcPr>
          <w:p w14:paraId="38B2AAFF">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r>
              <w:rPr>
                <w:rFonts w:hint="eastAsia" w:ascii="宋体" w:hAnsi="宋体" w:eastAsia="宋体" w:cs="宋体"/>
                <w:color w:val="auto"/>
                <w:sz w:val="18"/>
                <w:szCs w:val="18"/>
              </w:rPr>
              <w:t xml:space="preserve">□发明专利    □实用新型专利    □外观设计专利    □软件著作权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p>
        </w:tc>
      </w:tr>
      <w:tr w14:paraId="692C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3ADF8B7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专利状况</w:t>
            </w:r>
          </w:p>
        </w:tc>
        <w:tc>
          <w:tcPr>
            <w:tcW w:w="3948" w:type="pct"/>
            <w:gridSpan w:val="40"/>
            <w:noWrap w:val="0"/>
            <w:vAlign w:val="center"/>
          </w:tcPr>
          <w:p w14:paraId="2717308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□未申请专利    □已受理专利    □已授权专利</w:t>
            </w:r>
          </w:p>
        </w:tc>
      </w:tr>
      <w:tr w14:paraId="47FE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075E7EE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已受理专利项数</w:t>
            </w:r>
          </w:p>
        </w:tc>
        <w:tc>
          <w:tcPr>
            <w:tcW w:w="3948" w:type="pct"/>
            <w:gridSpan w:val="40"/>
            <w:noWrap w:val="0"/>
            <w:vAlign w:val="center"/>
          </w:tcPr>
          <w:p w14:paraId="3D84532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系统自动计算</w:t>
            </w:r>
          </w:p>
        </w:tc>
      </w:tr>
      <w:tr w14:paraId="0A8A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pct"/>
            <w:gridSpan w:val="4"/>
            <w:noWrap w:val="0"/>
            <w:vAlign w:val="center"/>
          </w:tcPr>
          <w:p w14:paraId="50C5B18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已授权专利项数</w:t>
            </w:r>
          </w:p>
        </w:tc>
        <w:tc>
          <w:tcPr>
            <w:tcW w:w="3948" w:type="pct"/>
            <w:gridSpan w:val="40"/>
            <w:noWrap w:val="0"/>
            <w:vAlign w:val="center"/>
          </w:tcPr>
          <w:p w14:paraId="65CC3460">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系统自动计算</w:t>
            </w:r>
          </w:p>
        </w:tc>
      </w:tr>
      <w:tr w14:paraId="2EC0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restart"/>
            <w:noWrap w:val="0"/>
            <w:vAlign w:val="center"/>
          </w:tcPr>
          <w:p w14:paraId="770DC7E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已授权专利情况</w:t>
            </w:r>
          </w:p>
        </w:tc>
        <w:tc>
          <w:tcPr>
            <w:tcW w:w="1734" w:type="pct"/>
            <w:gridSpan w:val="21"/>
            <w:noWrap w:val="0"/>
            <w:vAlign w:val="center"/>
          </w:tcPr>
          <w:p w14:paraId="2661AEE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授权公告号</w:t>
            </w:r>
          </w:p>
        </w:tc>
        <w:tc>
          <w:tcPr>
            <w:tcW w:w="2213" w:type="pct"/>
            <w:gridSpan w:val="19"/>
            <w:noWrap w:val="0"/>
            <w:vAlign w:val="center"/>
          </w:tcPr>
          <w:p w14:paraId="62FEA6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名称</w:t>
            </w:r>
          </w:p>
        </w:tc>
      </w:tr>
      <w:tr w14:paraId="79B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continue"/>
            <w:noWrap w:val="0"/>
            <w:vAlign w:val="center"/>
          </w:tcPr>
          <w:p w14:paraId="4483C50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1734" w:type="pct"/>
            <w:gridSpan w:val="21"/>
            <w:noWrap w:val="0"/>
            <w:vAlign w:val="center"/>
          </w:tcPr>
          <w:p w14:paraId="543C880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2213" w:type="pct"/>
            <w:gridSpan w:val="19"/>
            <w:noWrap w:val="0"/>
            <w:vAlign w:val="center"/>
          </w:tcPr>
          <w:p w14:paraId="0B8B1D7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r>
      <w:tr w14:paraId="3F22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continue"/>
            <w:noWrap w:val="0"/>
            <w:vAlign w:val="center"/>
          </w:tcPr>
          <w:p w14:paraId="073F88C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1734" w:type="pct"/>
            <w:gridSpan w:val="21"/>
            <w:noWrap w:val="0"/>
            <w:vAlign w:val="center"/>
          </w:tcPr>
          <w:p w14:paraId="5E28344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2213" w:type="pct"/>
            <w:gridSpan w:val="19"/>
            <w:noWrap w:val="0"/>
            <w:vAlign w:val="center"/>
          </w:tcPr>
          <w:p w14:paraId="0CD44D3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r>
      <w:tr w14:paraId="5008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restart"/>
            <w:noWrap w:val="0"/>
            <w:vAlign w:val="center"/>
          </w:tcPr>
          <w:p w14:paraId="670C9AF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已受理专利情况</w:t>
            </w:r>
          </w:p>
        </w:tc>
        <w:tc>
          <w:tcPr>
            <w:tcW w:w="1734" w:type="pct"/>
            <w:gridSpan w:val="21"/>
            <w:noWrap w:val="0"/>
            <w:vAlign w:val="center"/>
          </w:tcPr>
          <w:p w14:paraId="5BC096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专利申请号</w:t>
            </w:r>
          </w:p>
        </w:tc>
        <w:tc>
          <w:tcPr>
            <w:tcW w:w="2213" w:type="pct"/>
            <w:gridSpan w:val="19"/>
            <w:noWrap w:val="0"/>
            <w:vAlign w:val="center"/>
          </w:tcPr>
          <w:p w14:paraId="5DA5A1E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名称</w:t>
            </w:r>
          </w:p>
        </w:tc>
      </w:tr>
      <w:tr w14:paraId="305D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continue"/>
            <w:noWrap w:val="0"/>
            <w:vAlign w:val="center"/>
          </w:tcPr>
          <w:p w14:paraId="73E48DB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1734" w:type="pct"/>
            <w:gridSpan w:val="21"/>
            <w:noWrap w:val="0"/>
            <w:vAlign w:val="center"/>
          </w:tcPr>
          <w:p w14:paraId="4D9C1CF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2213" w:type="pct"/>
            <w:gridSpan w:val="19"/>
            <w:noWrap w:val="0"/>
            <w:vAlign w:val="center"/>
          </w:tcPr>
          <w:p w14:paraId="6D78AD1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r>
      <w:tr w14:paraId="7E01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continue"/>
            <w:noWrap w:val="0"/>
            <w:vAlign w:val="center"/>
          </w:tcPr>
          <w:p w14:paraId="054B2DD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1734" w:type="pct"/>
            <w:gridSpan w:val="21"/>
            <w:noWrap w:val="0"/>
            <w:vAlign w:val="center"/>
          </w:tcPr>
          <w:p w14:paraId="2DD71D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2213" w:type="pct"/>
            <w:gridSpan w:val="19"/>
            <w:noWrap w:val="0"/>
            <w:vAlign w:val="center"/>
          </w:tcPr>
          <w:p w14:paraId="0A3957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r>
      <w:tr w14:paraId="5CEF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restart"/>
            <w:noWrap w:val="0"/>
            <w:vAlign w:val="center"/>
          </w:tcPr>
          <w:p w14:paraId="2A2B09F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获得软件著作权情况</w:t>
            </w:r>
          </w:p>
        </w:tc>
        <w:tc>
          <w:tcPr>
            <w:tcW w:w="1734" w:type="pct"/>
            <w:gridSpan w:val="21"/>
            <w:noWrap w:val="0"/>
            <w:vAlign w:val="center"/>
          </w:tcPr>
          <w:p w14:paraId="3457E4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软件著作权登记号</w:t>
            </w:r>
          </w:p>
        </w:tc>
        <w:tc>
          <w:tcPr>
            <w:tcW w:w="2213" w:type="pct"/>
            <w:gridSpan w:val="19"/>
            <w:noWrap w:val="0"/>
            <w:vAlign w:val="center"/>
          </w:tcPr>
          <w:p w14:paraId="428FB6D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软件著作权名称</w:t>
            </w:r>
          </w:p>
        </w:tc>
      </w:tr>
      <w:tr w14:paraId="3B9C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continue"/>
            <w:noWrap w:val="0"/>
            <w:vAlign w:val="center"/>
          </w:tcPr>
          <w:p w14:paraId="1243A8D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1734" w:type="pct"/>
            <w:gridSpan w:val="21"/>
            <w:noWrap w:val="0"/>
            <w:vAlign w:val="center"/>
          </w:tcPr>
          <w:p w14:paraId="67DA41A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2213" w:type="pct"/>
            <w:gridSpan w:val="19"/>
            <w:noWrap w:val="0"/>
            <w:vAlign w:val="center"/>
          </w:tcPr>
          <w:p w14:paraId="3613F3F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r>
      <w:tr w14:paraId="5C7F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vMerge w:val="continue"/>
            <w:noWrap w:val="0"/>
            <w:vAlign w:val="center"/>
          </w:tcPr>
          <w:p w14:paraId="5BF02D4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1734" w:type="pct"/>
            <w:gridSpan w:val="21"/>
            <w:noWrap w:val="0"/>
            <w:vAlign w:val="center"/>
          </w:tcPr>
          <w:p w14:paraId="089475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2213" w:type="pct"/>
            <w:gridSpan w:val="19"/>
            <w:noWrap w:val="0"/>
            <w:vAlign w:val="center"/>
          </w:tcPr>
          <w:p w14:paraId="2C5603E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r>
      <w:tr w14:paraId="3A75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4"/>
            <w:noWrap w:val="0"/>
            <w:vAlign w:val="center"/>
          </w:tcPr>
          <w:p w14:paraId="1643170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五、成果转化情况</w:t>
            </w:r>
          </w:p>
        </w:tc>
      </w:tr>
      <w:tr w14:paraId="73E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7D4984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应用状态</w:t>
            </w:r>
          </w:p>
        </w:tc>
        <w:tc>
          <w:tcPr>
            <w:tcW w:w="3948" w:type="pct"/>
            <w:gridSpan w:val="40"/>
            <w:noWrap w:val="0"/>
            <w:vAlign w:val="center"/>
          </w:tcPr>
          <w:p w14:paraId="66D4276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□产业化应用   □小批量或小范围应用   □试用   □应用后停用   □未应用</w:t>
            </w:r>
          </w:p>
        </w:tc>
      </w:tr>
      <w:tr w14:paraId="248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35B0E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应用效果</w:t>
            </w:r>
          </w:p>
        </w:tc>
        <w:tc>
          <w:tcPr>
            <w:tcW w:w="3948" w:type="pct"/>
            <w:gridSpan w:val="40"/>
            <w:noWrap w:val="0"/>
            <w:vAlign w:val="center"/>
          </w:tcPr>
          <w:p w14:paraId="0A68CDC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kern w:val="2"/>
                <w:sz w:val="18"/>
                <w:szCs w:val="18"/>
              </w:rPr>
              <w:t xml:space="preserve">□落后技术、工艺、装备的替代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□进口替代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□填补国内空白</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□降低成本</w:t>
            </w:r>
          </w:p>
        </w:tc>
      </w:tr>
      <w:tr w14:paraId="5B9E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BFD96B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转化方式</w:t>
            </w:r>
          </w:p>
        </w:tc>
        <w:tc>
          <w:tcPr>
            <w:tcW w:w="3948" w:type="pct"/>
            <w:gridSpan w:val="40"/>
            <w:noWrap w:val="0"/>
            <w:vAlign w:val="top"/>
          </w:tcPr>
          <w:p w14:paraId="21D7629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□自我转化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□合作转化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□技术转让    □技术许可    □技术作价投资</w:t>
            </w:r>
          </w:p>
          <w:p w14:paraId="1C4F24BA">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□合作开发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□技术服务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r>
              <w:rPr>
                <w:rFonts w:hint="eastAsia" w:ascii="宋体" w:hAnsi="宋体" w:eastAsia="宋体" w:cs="宋体"/>
                <w:color w:val="auto"/>
                <w:sz w:val="18"/>
              </w:rPr>
              <w:t>＿＿＿＿＿</w:t>
            </w:r>
          </w:p>
        </w:tc>
      </w:tr>
      <w:tr w14:paraId="45C9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F1F833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定价方式</w:t>
            </w:r>
          </w:p>
        </w:tc>
        <w:tc>
          <w:tcPr>
            <w:tcW w:w="3948" w:type="pct"/>
            <w:gridSpan w:val="40"/>
            <w:noWrap w:val="0"/>
            <w:vAlign w:val="center"/>
          </w:tcPr>
          <w:p w14:paraId="4F170BD8">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r>
              <w:rPr>
                <w:rFonts w:hint="eastAsia" w:ascii="宋体" w:hAnsi="宋体" w:eastAsia="宋体" w:cs="宋体"/>
                <w:color w:val="auto"/>
                <w:sz w:val="18"/>
                <w:szCs w:val="18"/>
              </w:rPr>
              <w:t>□协议定价  □挂牌交易  □技术拍卖  □其他</w:t>
            </w:r>
            <w:r>
              <w:rPr>
                <w:rFonts w:hint="eastAsia" w:ascii="宋体" w:hAnsi="宋体" w:eastAsia="宋体" w:cs="宋体"/>
                <w:color w:val="auto"/>
                <w:sz w:val="18"/>
              </w:rPr>
              <w:t>＿＿＿＿＿</w:t>
            </w:r>
          </w:p>
        </w:tc>
      </w:tr>
      <w:tr w14:paraId="207A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restart"/>
            <w:noWrap w:val="0"/>
            <w:vAlign w:val="center"/>
          </w:tcPr>
          <w:p w14:paraId="4F3B3A1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自我转化效益</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710" w:type="pct"/>
            <w:gridSpan w:val="6"/>
            <w:noWrap w:val="0"/>
            <w:vAlign w:val="center"/>
          </w:tcPr>
          <w:p w14:paraId="7D0B29E4">
            <w:pPr>
              <w:keepNext w:val="0"/>
              <w:keepLines w:val="0"/>
              <w:pageBreakBefore w:val="0"/>
              <w:widowControl w:val="0"/>
              <w:kinsoku/>
              <w:wordWrap/>
              <w:overflowPunct/>
              <w:topLinePunct w:val="0"/>
              <w:autoSpaceDE/>
              <w:autoSpaceDN/>
              <w:bidi w:val="0"/>
              <w:adjustRightInd w:val="0"/>
              <w:snapToGrid w:val="0"/>
              <w:spacing w:line="240" w:lineRule="exact"/>
              <w:ind w:left="76"/>
              <w:jc w:val="center"/>
              <w:rPr>
                <w:rFonts w:hint="eastAsia" w:ascii="宋体" w:hAnsi="宋体" w:eastAsia="宋体" w:cs="宋体"/>
                <w:dstrike/>
                <w:color w:val="auto"/>
                <w:sz w:val="18"/>
                <w:szCs w:val="18"/>
              </w:rPr>
            </w:pPr>
            <w:r>
              <w:rPr>
                <w:rFonts w:hint="eastAsia" w:ascii="宋体" w:hAnsi="宋体" w:eastAsia="宋体" w:cs="宋体"/>
                <w:color w:val="auto"/>
                <w:sz w:val="18"/>
                <w:szCs w:val="18"/>
              </w:rPr>
              <w:t>收入</w:t>
            </w:r>
          </w:p>
        </w:tc>
        <w:tc>
          <w:tcPr>
            <w:tcW w:w="930" w:type="pct"/>
            <w:gridSpan w:val="14"/>
            <w:noWrap w:val="0"/>
            <w:vAlign w:val="center"/>
          </w:tcPr>
          <w:p w14:paraId="3ACF85AE">
            <w:pPr>
              <w:keepNext w:val="0"/>
              <w:keepLines w:val="0"/>
              <w:pageBreakBefore w:val="0"/>
              <w:widowControl w:val="0"/>
              <w:kinsoku/>
              <w:wordWrap/>
              <w:overflowPunct/>
              <w:topLinePunct w:val="0"/>
              <w:autoSpaceDE/>
              <w:autoSpaceDN/>
              <w:bidi w:val="0"/>
              <w:adjustRightInd w:val="0"/>
              <w:snapToGrid w:val="0"/>
              <w:spacing w:line="240" w:lineRule="exact"/>
              <w:ind w:left="76"/>
              <w:jc w:val="center"/>
              <w:rPr>
                <w:rFonts w:hint="eastAsia" w:ascii="宋体" w:hAnsi="宋体" w:eastAsia="宋体" w:cs="宋体"/>
                <w:dstrike/>
                <w:color w:val="auto"/>
                <w:sz w:val="18"/>
                <w:szCs w:val="18"/>
              </w:rPr>
            </w:pPr>
            <w:r>
              <w:rPr>
                <w:rFonts w:hint="eastAsia" w:ascii="宋体" w:hAnsi="宋体" w:eastAsia="宋体" w:cs="宋体"/>
                <w:color w:val="auto"/>
                <w:sz w:val="18"/>
                <w:szCs w:val="18"/>
              </w:rPr>
              <w:t>净利润</w:t>
            </w:r>
          </w:p>
        </w:tc>
        <w:tc>
          <w:tcPr>
            <w:tcW w:w="722" w:type="pct"/>
            <w:gridSpan w:val="8"/>
            <w:noWrap w:val="0"/>
            <w:vAlign w:val="center"/>
          </w:tcPr>
          <w:p w14:paraId="78BCE28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实交税金</w:t>
            </w:r>
          </w:p>
        </w:tc>
        <w:tc>
          <w:tcPr>
            <w:tcW w:w="781" w:type="pct"/>
            <w:gridSpan w:val="8"/>
            <w:noWrap w:val="0"/>
            <w:vAlign w:val="center"/>
          </w:tcPr>
          <w:p w14:paraId="2BE157D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出口创汇</w:t>
            </w:r>
          </w:p>
        </w:tc>
        <w:tc>
          <w:tcPr>
            <w:tcW w:w="803" w:type="pct"/>
            <w:gridSpan w:val="4"/>
            <w:noWrap w:val="0"/>
            <w:vAlign w:val="center"/>
          </w:tcPr>
          <w:p w14:paraId="6F3C686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节约资金</w:t>
            </w:r>
          </w:p>
        </w:tc>
      </w:tr>
      <w:tr w14:paraId="67AF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continue"/>
            <w:noWrap w:val="0"/>
            <w:vAlign w:val="center"/>
          </w:tcPr>
          <w:p w14:paraId="52B1633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710" w:type="pct"/>
            <w:gridSpan w:val="6"/>
            <w:noWrap w:val="0"/>
            <w:vAlign w:val="top"/>
          </w:tcPr>
          <w:p w14:paraId="5ACD307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930" w:type="pct"/>
            <w:gridSpan w:val="14"/>
            <w:noWrap w:val="0"/>
            <w:vAlign w:val="top"/>
          </w:tcPr>
          <w:p w14:paraId="33EA58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722" w:type="pct"/>
            <w:gridSpan w:val="8"/>
            <w:noWrap w:val="0"/>
            <w:vAlign w:val="top"/>
          </w:tcPr>
          <w:p w14:paraId="6619083D">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c>
          <w:tcPr>
            <w:tcW w:w="781" w:type="pct"/>
            <w:gridSpan w:val="8"/>
            <w:noWrap w:val="0"/>
            <w:vAlign w:val="top"/>
          </w:tcPr>
          <w:p w14:paraId="2B6DD615">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c>
          <w:tcPr>
            <w:tcW w:w="803" w:type="pct"/>
            <w:gridSpan w:val="4"/>
            <w:noWrap w:val="0"/>
            <w:vAlign w:val="top"/>
          </w:tcPr>
          <w:p w14:paraId="1E7A0A77">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r>
      <w:tr w14:paraId="6B35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3665A6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合作转化收入</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1054" w:type="pct"/>
            <w:gridSpan w:val="10"/>
            <w:noWrap w:val="0"/>
            <w:vAlign w:val="top"/>
          </w:tcPr>
          <w:p w14:paraId="05958C4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835" w:type="pct"/>
            <w:gridSpan w:val="24"/>
            <w:noWrap w:val="0"/>
            <w:vAlign w:val="top"/>
          </w:tcPr>
          <w:p w14:paraId="7E58F9C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059" w:type="pct"/>
            <w:gridSpan w:val="6"/>
            <w:noWrap w:val="0"/>
            <w:vAlign w:val="top"/>
          </w:tcPr>
          <w:p w14:paraId="10E2F34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698E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559C58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技术转让收入</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1054" w:type="pct"/>
            <w:gridSpan w:val="10"/>
            <w:noWrap w:val="0"/>
            <w:vAlign w:val="top"/>
          </w:tcPr>
          <w:p w14:paraId="79B46164">
            <w:pPr>
              <w:keepNext w:val="0"/>
              <w:keepLines w:val="0"/>
              <w:pageBreakBefore w:val="0"/>
              <w:widowControl w:val="0"/>
              <w:kinsoku/>
              <w:wordWrap/>
              <w:overflowPunct/>
              <w:topLinePunct w:val="0"/>
              <w:autoSpaceDE/>
              <w:autoSpaceDN/>
              <w:bidi w:val="0"/>
              <w:adjustRightInd w:val="0"/>
              <w:snapToGrid w:val="0"/>
              <w:spacing w:line="240" w:lineRule="exact"/>
              <w:ind w:firstLine="180" w:firstLineChars="100"/>
              <w:rPr>
                <w:rFonts w:hint="eastAsia" w:ascii="宋体" w:hAnsi="宋体" w:eastAsia="宋体" w:cs="宋体"/>
                <w:color w:val="auto"/>
                <w:sz w:val="18"/>
                <w:szCs w:val="18"/>
              </w:rPr>
            </w:pPr>
          </w:p>
        </w:tc>
        <w:tc>
          <w:tcPr>
            <w:tcW w:w="1833" w:type="pct"/>
            <w:gridSpan w:val="23"/>
            <w:noWrap w:val="0"/>
            <w:vAlign w:val="center"/>
          </w:tcPr>
          <w:p w14:paraId="767C1EEC">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r>
              <w:rPr>
                <w:rFonts w:hint="eastAsia" w:ascii="宋体" w:hAnsi="宋体" w:eastAsia="宋体" w:cs="宋体"/>
                <w:color w:val="auto"/>
                <w:sz w:val="18"/>
                <w:szCs w:val="18"/>
              </w:rPr>
              <w:t>其中：知识产权转让收入</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1061" w:type="pct"/>
            <w:gridSpan w:val="7"/>
            <w:noWrap w:val="0"/>
            <w:vAlign w:val="top"/>
          </w:tcPr>
          <w:p w14:paraId="6677EF0C">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1241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6ED342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技术许可收入</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1054" w:type="pct"/>
            <w:gridSpan w:val="10"/>
            <w:noWrap w:val="0"/>
            <w:vAlign w:val="top"/>
          </w:tcPr>
          <w:p w14:paraId="3F113F1B">
            <w:pPr>
              <w:keepNext w:val="0"/>
              <w:keepLines w:val="0"/>
              <w:pageBreakBefore w:val="0"/>
              <w:widowControl w:val="0"/>
              <w:kinsoku/>
              <w:wordWrap/>
              <w:overflowPunct/>
              <w:topLinePunct w:val="0"/>
              <w:autoSpaceDE/>
              <w:autoSpaceDN/>
              <w:bidi w:val="0"/>
              <w:adjustRightInd w:val="0"/>
              <w:snapToGrid w:val="0"/>
              <w:spacing w:line="240" w:lineRule="exact"/>
              <w:ind w:firstLine="180" w:firstLineChars="100"/>
              <w:rPr>
                <w:rFonts w:hint="eastAsia" w:ascii="宋体" w:hAnsi="宋体" w:eastAsia="宋体" w:cs="宋体"/>
                <w:color w:val="auto"/>
                <w:sz w:val="18"/>
                <w:szCs w:val="18"/>
              </w:rPr>
            </w:pPr>
          </w:p>
        </w:tc>
        <w:tc>
          <w:tcPr>
            <w:tcW w:w="1833" w:type="pct"/>
            <w:gridSpan w:val="23"/>
            <w:noWrap w:val="0"/>
            <w:vAlign w:val="center"/>
          </w:tcPr>
          <w:p w14:paraId="226A38E4">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r>
              <w:rPr>
                <w:rFonts w:hint="eastAsia" w:ascii="宋体" w:hAnsi="宋体" w:eastAsia="宋体" w:cs="宋体"/>
                <w:color w:val="auto"/>
                <w:sz w:val="18"/>
                <w:szCs w:val="18"/>
              </w:rPr>
              <w:t>其中：知识产权许可收入</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1061" w:type="pct"/>
            <w:gridSpan w:val="7"/>
            <w:noWrap w:val="0"/>
            <w:vAlign w:val="top"/>
          </w:tcPr>
          <w:p w14:paraId="7AECE4F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0CA1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46B70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技术作价投资收入</w:t>
            </w:r>
          </w:p>
          <w:p w14:paraId="4ADE8AF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1054" w:type="pct"/>
            <w:gridSpan w:val="10"/>
            <w:noWrap w:val="0"/>
            <w:vAlign w:val="top"/>
          </w:tcPr>
          <w:p w14:paraId="7BE249F6">
            <w:pPr>
              <w:keepNext w:val="0"/>
              <w:keepLines w:val="0"/>
              <w:pageBreakBefore w:val="0"/>
              <w:widowControl w:val="0"/>
              <w:kinsoku/>
              <w:wordWrap/>
              <w:overflowPunct/>
              <w:topLinePunct w:val="0"/>
              <w:autoSpaceDE/>
              <w:autoSpaceDN/>
              <w:bidi w:val="0"/>
              <w:adjustRightInd w:val="0"/>
              <w:snapToGrid w:val="0"/>
              <w:spacing w:line="240" w:lineRule="exact"/>
              <w:ind w:firstLine="180" w:firstLineChars="100"/>
              <w:rPr>
                <w:rFonts w:hint="eastAsia" w:ascii="宋体" w:hAnsi="宋体" w:eastAsia="宋体" w:cs="宋体"/>
                <w:color w:val="auto"/>
                <w:sz w:val="18"/>
                <w:szCs w:val="18"/>
              </w:rPr>
            </w:pPr>
          </w:p>
        </w:tc>
        <w:tc>
          <w:tcPr>
            <w:tcW w:w="1833" w:type="pct"/>
            <w:gridSpan w:val="23"/>
            <w:noWrap w:val="0"/>
            <w:vAlign w:val="center"/>
          </w:tcPr>
          <w:p w14:paraId="4C08DD40">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r>
              <w:rPr>
                <w:rFonts w:hint="eastAsia" w:ascii="宋体" w:hAnsi="宋体" w:eastAsia="宋体" w:cs="宋体"/>
                <w:color w:val="auto"/>
                <w:sz w:val="18"/>
                <w:szCs w:val="18"/>
              </w:rPr>
              <w:t>其中：技术入股股权折价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万元</w:t>
            </w:r>
            <w:r>
              <w:rPr>
                <w:rFonts w:hint="eastAsia" w:ascii="宋体" w:hAnsi="宋体" w:eastAsia="宋体" w:cs="宋体"/>
                <w:color w:val="auto"/>
                <w:sz w:val="18"/>
                <w:szCs w:val="18"/>
                <w:lang w:eastAsia="zh-CN"/>
              </w:rPr>
              <w:t>）</w:t>
            </w:r>
          </w:p>
        </w:tc>
        <w:tc>
          <w:tcPr>
            <w:tcW w:w="1061" w:type="pct"/>
            <w:gridSpan w:val="7"/>
            <w:noWrap w:val="0"/>
            <w:vAlign w:val="top"/>
          </w:tcPr>
          <w:p w14:paraId="4056590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6430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218780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kern w:val="2"/>
                <w:sz w:val="18"/>
                <w:szCs w:val="18"/>
              </w:rPr>
              <w:t>获得政府支持方式</w:t>
            </w:r>
          </w:p>
        </w:tc>
        <w:tc>
          <w:tcPr>
            <w:tcW w:w="3948" w:type="pct"/>
            <w:gridSpan w:val="40"/>
            <w:noWrap w:val="0"/>
            <w:vAlign w:val="top"/>
          </w:tcPr>
          <w:p w14:paraId="44AF2AB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□纳入政府计划</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□进入政府采购</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□得到转化财政经费支持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□享受政府税收优惠</w:t>
            </w:r>
          </w:p>
          <w:p w14:paraId="73B3435A">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kern w:val="2"/>
                <w:sz w:val="18"/>
                <w:szCs w:val="18"/>
              </w:rPr>
              <w:t>□军民融合</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□没有支持</w:t>
            </w:r>
          </w:p>
        </w:tc>
      </w:tr>
      <w:tr w14:paraId="209D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A897F6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获得本</w:t>
            </w:r>
            <w:r>
              <w:rPr>
                <w:rFonts w:hint="eastAsia" w:ascii="宋体" w:hAnsi="宋体" w:eastAsia="宋体" w:cs="宋体"/>
                <w:color w:val="auto"/>
                <w:kern w:val="2"/>
                <w:sz w:val="18"/>
                <w:szCs w:val="18"/>
              </w:rPr>
              <w:t>单位支持方式</w:t>
            </w:r>
          </w:p>
        </w:tc>
        <w:tc>
          <w:tcPr>
            <w:tcW w:w="3948" w:type="pct"/>
            <w:gridSpan w:val="40"/>
            <w:noWrap w:val="0"/>
            <w:vAlign w:val="top"/>
          </w:tcPr>
          <w:p w14:paraId="57CD4C2C">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kern w:val="2"/>
                <w:sz w:val="18"/>
                <w:szCs w:val="18"/>
              </w:rPr>
            </w:pPr>
            <w:r>
              <w:rPr>
                <w:rFonts w:hint="eastAsia" w:ascii="宋体" w:hAnsi="宋体" w:eastAsia="宋体" w:cs="宋体"/>
                <w:color w:val="auto"/>
                <w:kern w:val="2"/>
                <w:sz w:val="18"/>
                <w:szCs w:val="18"/>
              </w:rPr>
              <w:t>□设立转化机构</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□纳入绩效考评 </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□与职称评定挂钩</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□与个人收入分配挂钩</w:t>
            </w:r>
          </w:p>
          <w:p w14:paraId="33EEAAF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kern w:val="2"/>
                <w:sz w:val="18"/>
                <w:szCs w:val="18"/>
              </w:rPr>
              <w:sym w:font="Wingdings 2" w:char="00A3"/>
            </w:r>
            <w:r>
              <w:rPr>
                <w:rFonts w:hint="eastAsia" w:ascii="宋体" w:hAnsi="宋体" w:eastAsia="宋体" w:cs="宋体"/>
                <w:color w:val="auto"/>
                <w:kern w:val="2"/>
                <w:sz w:val="18"/>
                <w:szCs w:val="18"/>
              </w:rPr>
              <w:t>未设立转化机构</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□未出台转化政策</w:t>
            </w:r>
          </w:p>
        </w:tc>
      </w:tr>
      <w:tr w14:paraId="626E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2FC8AF2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kern w:val="2"/>
                <w:sz w:val="18"/>
                <w:szCs w:val="18"/>
              </w:rPr>
              <w:t>转化的奖励和报酬</w:t>
            </w:r>
          </w:p>
        </w:tc>
        <w:tc>
          <w:tcPr>
            <w:tcW w:w="3948" w:type="pct"/>
            <w:gridSpan w:val="40"/>
            <w:noWrap w:val="0"/>
            <w:vAlign w:val="top"/>
          </w:tcPr>
          <w:p w14:paraId="1FF6FDE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kern w:val="2"/>
                <w:sz w:val="18"/>
                <w:szCs w:val="18"/>
              </w:rPr>
              <w:t>□未实施转化收益奖励和报酬</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□未完全实施转化收益奖励和报酬</w:t>
            </w:r>
            <w:r>
              <w:rPr>
                <w:rFonts w:hint="eastAsia" w:ascii="宋体" w:hAnsi="宋体" w:eastAsia="宋体" w:cs="宋体"/>
                <w:color w:val="auto"/>
                <w:kern w:val="2"/>
                <w:sz w:val="18"/>
                <w:szCs w:val="18"/>
                <w:lang w:val="en-US" w:eastAsia="zh-CN"/>
              </w:rPr>
              <w:t xml:space="preserve"> </w:t>
            </w:r>
            <w:r>
              <w:rPr>
                <w:rFonts w:hint="eastAsia" w:ascii="宋体" w:hAnsi="宋体" w:eastAsia="宋体" w:cs="宋体"/>
                <w:color w:val="auto"/>
                <w:kern w:val="2"/>
                <w:sz w:val="18"/>
                <w:szCs w:val="18"/>
              </w:rPr>
              <w:t xml:space="preserve"> □完全实施转化收益奖励和报酬</w:t>
            </w:r>
          </w:p>
        </w:tc>
      </w:tr>
      <w:tr w14:paraId="02C9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045ACE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未应用或停用的主要原因</w:t>
            </w:r>
          </w:p>
          <w:p w14:paraId="67F37C4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多选</w:t>
            </w:r>
            <w:r>
              <w:rPr>
                <w:rFonts w:hint="eastAsia" w:ascii="宋体" w:hAnsi="宋体" w:eastAsia="宋体" w:cs="宋体"/>
                <w:color w:val="auto"/>
                <w:sz w:val="18"/>
                <w:szCs w:val="18"/>
              </w:rPr>
              <w:t>）</w:t>
            </w:r>
          </w:p>
        </w:tc>
        <w:tc>
          <w:tcPr>
            <w:tcW w:w="3948" w:type="pct"/>
            <w:gridSpan w:val="40"/>
            <w:noWrap w:val="0"/>
            <w:vAlign w:val="center"/>
          </w:tcPr>
          <w:p w14:paraId="38A0C053">
            <w:pPr>
              <w:pStyle w:val="21"/>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□成果没有应用/转化价值            □成果目前还不具备应用/转化条件</w:t>
            </w:r>
          </w:p>
          <w:p w14:paraId="0073FFE3">
            <w:pPr>
              <w:pStyle w:val="21"/>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□缺乏产业配套技术支持             □没有足够的经费</w:t>
            </w:r>
          </w:p>
          <w:p w14:paraId="2B895EE7">
            <w:pPr>
              <w:pStyle w:val="21"/>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□缺乏后续转化应用的人才队伍       □市场存在非良性竞争（如仿制、地方保护等）</w:t>
            </w:r>
          </w:p>
          <w:p w14:paraId="5C09591A">
            <w:pPr>
              <w:pStyle w:val="21"/>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□对成果宣传推广力度不足   □有关研究人员对转化无兴趣或者无精力开展相关工作</w:t>
            </w:r>
          </w:p>
          <w:p w14:paraId="01FB840F">
            <w:pPr>
              <w:pStyle w:val="21"/>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□对产业化相关工作及市场不熟悉     □缺乏良好的转化中介服务</w:t>
            </w:r>
          </w:p>
          <w:p w14:paraId="0247A71A">
            <w:pPr>
              <w:pStyle w:val="21"/>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□无合适的合作单位         □愿意转让技术，但自己进行转化或产业化有困难</w:t>
            </w:r>
          </w:p>
          <w:p w14:paraId="3FD2623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kern w:val="2"/>
                <w:sz w:val="18"/>
                <w:szCs w:val="18"/>
              </w:rPr>
              <w:t>□</w:t>
            </w:r>
            <w:r>
              <w:rPr>
                <w:rFonts w:hint="eastAsia" w:ascii="宋体" w:hAnsi="宋体" w:eastAsia="宋体" w:cs="宋体"/>
                <w:color w:val="auto"/>
                <w:sz w:val="18"/>
                <w:szCs w:val="18"/>
              </w:rPr>
              <w:t>其他，请说明＿＿＿＿＿＿＿＿＿＿</w:t>
            </w:r>
          </w:p>
        </w:tc>
      </w:tr>
      <w:tr w14:paraId="2DAD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44"/>
            <w:noWrap w:val="0"/>
            <w:vAlign w:val="center"/>
          </w:tcPr>
          <w:p w14:paraId="78965BD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b/>
                <w:color w:val="auto"/>
                <w:sz w:val="18"/>
              </w:rPr>
            </w:pPr>
            <w:r>
              <w:rPr>
                <w:rFonts w:hint="eastAsia" w:ascii="楷体_GB2312" w:hAnsi="楷体_GB2312" w:eastAsia="楷体_GB2312" w:cs="楷体_GB2312"/>
                <w:b/>
                <w:color w:val="auto"/>
                <w:sz w:val="21"/>
                <w:szCs w:val="21"/>
                <w:lang w:val="en-US" w:eastAsia="zh-CN"/>
              </w:rPr>
              <w:t>六、成果转化需求</w:t>
            </w:r>
          </w:p>
        </w:tc>
      </w:tr>
      <w:tr w14:paraId="0682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noWrap w:val="0"/>
            <w:vAlign w:val="center"/>
          </w:tcPr>
          <w:p w14:paraId="0F66719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转化需求</w:t>
            </w:r>
          </w:p>
        </w:tc>
        <w:tc>
          <w:tcPr>
            <w:tcW w:w="3948" w:type="pct"/>
            <w:gridSpan w:val="40"/>
            <w:noWrap w:val="0"/>
            <w:vAlign w:val="center"/>
          </w:tcPr>
          <w:p w14:paraId="727904D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□有转化需求      □无转化需求</w:t>
            </w:r>
          </w:p>
        </w:tc>
      </w:tr>
      <w:tr w14:paraId="1457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noWrap w:val="0"/>
            <w:vAlign w:val="center"/>
          </w:tcPr>
          <w:p w14:paraId="2551C9E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拟采取的转化方式</w:t>
            </w:r>
          </w:p>
        </w:tc>
        <w:tc>
          <w:tcPr>
            <w:tcW w:w="3948" w:type="pct"/>
            <w:gridSpan w:val="40"/>
            <w:noWrap w:val="0"/>
            <w:vAlign w:val="center"/>
          </w:tcPr>
          <w:p w14:paraId="1A417CD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□合作转化  □技术转让　□技术许可　□技术作价投资　□合作开发  </w:t>
            </w:r>
          </w:p>
          <w:p w14:paraId="284D9200">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□技术服务  □创业融资　□其他</w:t>
            </w:r>
            <w:r>
              <w:rPr>
                <w:rFonts w:hint="eastAsia" w:ascii="宋体" w:hAnsi="宋体" w:eastAsia="宋体" w:cs="宋体"/>
                <w:color w:val="auto"/>
                <w:sz w:val="18"/>
                <w:szCs w:val="18"/>
                <w:u w:val="single"/>
              </w:rPr>
              <w:t>　　　　　　</w:t>
            </w:r>
          </w:p>
        </w:tc>
      </w:tr>
      <w:tr w14:paraId="3A69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noWrap w:val="0"/>
            <w:vAlign w:val="center"/>
          </w:tcPr>
          <w:p w14:paraId="54288D3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转让意向与范围</w:t>
            </w:r>
          </w:p>
        </w:tc>
        <w:tc>
          <w:tcPr>
            <w:tcW w:w="3948" w:type="pct"/>
            <w:gridSpan w:val="40"/>
            <w:noWrap w:val="0"/>
            <w:vAlign w:val="center"/>
          </w:tcPr>
          <w:p w14:paraId="7A814BD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rPr>
              <w:t>□可国（境）内外转让   □仅限国内转让   □仅限国（境）外转让</w:t>
            </w:r>
            <w:r>
              <w:rPr>
                <w:rFonts w:hint="eastAsia" w:ascii="宋体" w:hAnsi="宋体" w:eastAsia="宋体" w:cs="宋体"/>
                <w:color w:val="auto"/>
                <w:sz w:val="18"/>
                <w:lang w:val="en-US" w:eastAsia="zh-CN"/>
              </w:rPr>
              <w:t xml:space="preserve"> </w:t>
            </w:r>
            <w:r>
              <w:rPr>
                <w:rFonts w:hint="eastAsia" w:ascii="宋体" w:hAnsi="宋体" w:eastAsia="宋体" w:cs="宋体"/>
                <w:color w:val="auto"/>
                <w:sz w:val="18"/>
              </w:rPr>
              <w:t xml:space="preserve">  □不转让</w:t>
            </w:r>
          </w:p>
        </w:tc>
      </w:tr>
      <w:tr w14:paraId="543D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noWrap w:val="0"/>
            <w:vAlign w:val="center"/>
          </w:tcPr>
          <w:p w14:paraId="19B29D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成果转化联系人</w:t>
            </w:r>
          </w:p>
        </w:tc>
        <w:tc>
          <w:tcPr>
            <w:tcW w:w="1556" w:type="pct"/>
            <w:gridSpan w:val="19"/>
            <w:noWrap w:val="0"/>
            <w:vAlign w:val="center"/>
          </w:tcPr>
          <w:p w14:paraId="04BC41CA">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755" w:type="pct"/>
            <w:gridSpan w:val="8"/>
            <w:noWrap w:val="0"/>
            <w:vAlign w:val="center"/>
          </w:tcPr>
          <w:p w14:paraId="7671DD5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电话</w:t>
            </w:r>
          </w:p>
        </w:tc>
        <w:tc>
          <w:tcPr>
            <w:tcW w:w="1636" w:type="pct"/>
            <w:gridSpan w:val="13"/>
            <w:noWrap w:val="0"/>
            <w:vAlign w:val="center"/>
          </w:tcPr>
          <w:p w14:paraId="7739691E">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79A6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noWrap w:val="0"/>
            <w:vAlign w:val="center"/>
          </w:tcPr>
          <w:p w14:paraId="655D8C7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电子邮箱</w:t>
            </w:r>
          </w:p>
        </w:tc>
        <w:tc>
          <w:tcPr>
            <w:tcW w:w="3948" w:type="pct"/>
            <w:gridSpan w:val="40"/>
            <w:noWrap w:val="0"/>
            <w:vAlign w:val="center"/>
          </w:tcPr>
          <w:p w14:paraId="29B2DF3C">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r>
      <w:tr w14:paraId="3939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51" w:type="pct"/>
            <w:gridSpan w:val="4"/>
            <w:noWrap w:val="0"/>
            <w:vAlign w:val="center"/>
          </w:tcPr>
          <w:p w14:paraId="208C8C2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highlight w:val="yellow"/>
              </w:rPr>
            </w:pPr>
            <w:r>
              <w:rPr>
                <w:rFonts w:hint="eastAsia" w:ascii="宋体" w:hAnsi="宋体" w:eastAsia="宋体" w:cs="宋体"/>
                <w:color w:val="auto"/>
                <w:sz w:val="18"/>
                <w:szCs w:val="18"/>
              </w:rPr>
              <w:t>成果转化说明</w:t>
            </w:r>
          </w:p>
        </w:tc>
        <w:tc>
          <w:tcPr>
            <w:tcW w:w="3948" w:type="pct"/>
            <w:gridSpan w:val="40"/>
            <w:noWrap w:val="0"/>
            <w:vAlign w:val="center"/>
          </w:tcPr>
          <w:p w14:paraId="2D06E64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（包括项目详细技术状况、市场状况、项目团队情况等）</w:t>
            </w:r>
          </w:p>
        </w:tc>
      </w:tr>
      <w:tr w14:paraId="0FBE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44"/>
            <w:noWrap w:val="0"/>
            <w:vAlign w:val="center"/>
          </w:tcPr>
          <w:p w14:paraId="6A915CC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楷体_GB2312" w:hAnsi="楷体_GB2312" w:eastAsia="楷体_GB2312" w:cs="楷体_GB2312"/>
                <w:b/>
                <w:color w:val="auto"/>
                <w:sz w:val="21"/>
                <w:szCs w:val="21"/>
                <w:lang w:val="en-US" w:eastAsia="zh-CN"/>
              </w:rPr>
            </w:pPr>
            <w:r>
              <w:rPr>
                <w:rFonts w:hint="eastAsia" w:ascii="楷体_GB2312" w:hAnsi="楷体_GB2312" w:eastAsia="楷体_GB2312" w:cs="楷体_GB2312"/>
                <w:b/>
                <w:color w:val="auto"/>
                <w:sz w:val="21"/>
                <w:szCs w:val="21"/>
                <w:lang w:val="en-US" w:eastAsia="zh-CN"/>
              </w:rPr>
              <w:t>七、成果完成人情况</w:t>
            </w:r>
          </w:p>
          <w:p w14:paraId="2F8D7BC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color w:val="auto"/>
                <w:sz w:val="18"/>
                <w:szCs w:val="18"/>
              </w:rPr>
            </w:pPr>
            <w:r>
              <w:rPr>
                <w:rFonts w:hint="eastAsia" w:ascii="楷体_GB2312" w:hAnsi="楷体_GB2312" w:eastAsia="楷体_GB2312" w:cs="楷体_GB2312"/>
                <w:b/>
                <w:color w:val="auto"/>
                <w:sz w:val="21"/>
                <w:szCs w:val="21"/>
                <w:lang w:val="en-US" w:eastAsia="zh-CN"/>
              </w:rPr>
              <w:t>（此栏涉及知识产权问题由填报人负责）</w:t>
            </w:r>
          </w:p>
        </w:tc>
      </w:tr>
      <w:tr w14:paraId="7630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51" w:type="pct"/>
            <w:gridSpan w:val="4"/>
            <w:noWrap w:val="0"/>
            <w:vAlign w:val="center"/>
          </w:tcPr>
          <w:p w14:paraId="5D3F2A2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color w:val="auto"/>
                <w:sz w:val="21"/>
                <w:lang w:val="en-US" w:eastAsia="zh-CN"/>
              </w:rPr>
            </w:pPr>
            <w:r>
              <w:rPr>
                <w:rFonts w:hint="eastAsia" w:ascii="宋体" w:hAnsi="宋体" w:eastAsia="宋体" w:cs="宋体"/>
                <w:color w:val="auto"/>
                <w:sz w:val="18"/>
                <w:szCs w:val="18"/>
                <w:lang w:val="en-US" w:eastAsia="zh-CN"/>
              </w:rPr>
              <w:t>成果完成人情况</w:t>
            </w:r>
          </w:p>
        </w:tc>
        <w:tc>
          <w:tcPr>
            <w:tcW w:w="3948" w:type="pct"/>
            <w:gridSpan w:val="40"/>
            <w:noWrap w:val="0"/>
            <w:vAlign w:val="top"/>
          </w:tcPr>
          <w:p w14:paraId="13FC8F3E">
            <w:pPr>
              <w:keepNext w:val="0"/>
              <w:keepLines w:val="0"/>
              <w:pageBreakBefore w:val="0"/>
              <w:widowControl w:val="0"/>
              <w:kinsoku/>
              <w:wordWrap/>
              <w:overflowPunct/>
              <w:topLinePunct w:val="0"/>
              <w:autoSpaceDE/>
              <w:autoSpaceDN/>
              <w:bidi w:val="0"/>
              <w:adjustRightInd w:val="0"/>
              <w:snapToGrid w:val="0"/>
              <w:spacing w:line="240" w:lineRule="exact"/>
              <w:textAlignment w:val="baseline"/>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u w:val="none"/>
                <w:lang w:val="en-US" w:eastAsia="zh-CN"/>
              </w:rPr>
              <w:t xml:space="preserve">性别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身份证号</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技术职称</w:t>
            </w:r>
          </w:p>
          <w:p w14:paraId="366A5B8F">
            <w:pPr>
              <w:keepNext w:val="0"/>
              <w:keepLines w:val="0"/>
              <w:pageBreakBefore w:val="0"/>
              <w:widowControl w:val="0"/>
              <w:kinsoku/>
              <w:wordWrap/>
              <w:overflowPunct/>
              <w:topLinePunct w:val="0"/>
              <w:autoSpaceDE/>
              <w:autoSpaceDN/>
              <w:bidi w:val="0"/>
              <w:adjustRightInd w:val="0"/>
              <w:snapToGrid w:val="0"/>
              <w:spacing w:line="240" w:lineRule="exact"/>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文化程度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是否留学归国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工作单位</w:t>
            </w:r>
            <w:r>
              <w:rPr>
                <w:rFonts w:hint="eastAsia" w:ascii="宋体" w:hAnsi="宋体" w:eastAsia="宋体" w:cs="宋体"/>
                <w:color w:val="auto"/>
                <w:sz w:val="18"/>
                <w:szCs w:val="18"/>
                <w:u w:val="single"/>
                <w:lang w:val="en-US" w:eastAsia="zh-CN"/>
              </w:rPr>
              <w:t xml:space="preserve">                          </w:t>
            </w:r>
          </w:p>
          <w:p w14:paraId="5369B1B7">
            <w:pPr>
              <w:keepNext w:val="0"/>
              <w:keepLines w:val="0"/>
              <w:pageBreakBefore w:val="0"/>
              <w:widowControl w:val="0"/>
              <w:kinsoku/>
              <w:wordWrap/>
              <w:overflowPunct/>
              <w:topLinePunct w:val="0"/>
              <w:autoSpaceDE/>
              <w:autoSpaceDN/>
              <w:bidi w:val="0"/>
              <w:adjustRightInd w:val="0"/>
              <w:snapToGrid w:val="0"/>
              <w:spacing w:line="240" w:lineRule="exact"/>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对成果创造性贡献</w:t>
            </w:r>
            <w:r>
              <w:rPr>
                <w:rFonts w:hint="eastAsia" w:ascii="宋体" w:hAnsi="宋体" w:eastAsia="宋体" w:cs="宋体"/>
                <w:color w:val="auto"/>
                <w:sz w:val="18"/>
                <w:szCs w:val="18"/>
                <w:u w:val="single"/>
                <w:lang w:val="en-US" w:eastAsia="zh-CN"/>
              </w:rPr>
              <w:t xml:space="preserve">                               </w:t>
            </w:r>
          </w:p>
        </w:tc>
      </w:tr>
      <w:tr w14:paraId="5D8E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51" w:type="pct"/>
            <w:gridSpan w:val="4"/>
            <w:noWrap w:val="0"/>
            <w:vAlign w:val="center"/>
          </w:tcPr>
          <w:p w14:paraId="01A1B68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color w:val="auto"/>
                <w:sz w:val="21"/>
                <w:lang w:val="en-US" w:eastAsia="zh-CN"/>
              </w:rPr>
            </w:pPr>
            <w:r>
              <w:rPr>
                <w:rFonts w:hint="eastAsia" w:ascii="宋体" w:hAnsi="宋体" w:eastAsia="宋体" w:cs="宋体"/>
                <w:color w:val="auto"/>
                <w:sz w:val="18"/>
                <w:szCs w:val="18"/>
                <w:lang w:val="en-US" w:eastAsia="zh-CN"/>
              </w:rPr>
              <w:t>成果填报人情况</w:t>
            </w:r>
          </w:p>
        </w:tc>
        <w:tc>
          <w:tcPr>
            <w:tcW w:w="3948" w:type="pct"/>
            <w:gridSpan w:val="40"/>
            <w:noWrap w:val="0"/>
            <w:vAlign w:val="top"/>
          </w:tcPr>
          <w:p w14:paraId="0E903294">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性别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身份证号</w:t>
            </w:r>
            <w:r>
              <w:rPr>
                <w:rFonts w:hint="eastAsia" w:ascii="宋体" w:hAnsi="宋体" w:eastAsia="宋体" w:cs="宋体"/>
                <w:color w:val="auto"/>
                <w:sz w:val="18"/>
                <w:szCs w:val="18"/>
                <w:u w:val="single"/>
                <w:lang w:val="en-US" w:eastAsia="zh-CN"/>
              </w:rPr>
              <w:t xml:space="preserve">                  </w:t>
            </w:r>
          </w:p>
          <w:p w14:paraId="5DA7B1A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联系电话</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所属单位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邮箱</w:t>
            </w:r>
            <w:r>
              <w:rPr>
                <w:rFonts w:hint="eastAsia" w:ascii="宋体" w:hAnsi="宋体" w:eastAsia="宋体" w:cs="宋体"/>
                <w:color w:val="auto"/>
                <w:sz w:val="18"/>
                <w:szCs w:val="18"/>
                <w:u w:val="single"/>
                <w:lang w:val="en-US" w:eastAsia="zh-CN"/>
              </w:rPr>
              <w:t xml:space="preserve">                  </w:t>
            </w:r>
          </w:p>
        </w:tc>
      </w:tr>
      <w:tr w14:paraId="4C61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44"/>
            <w:noWrap w:val="0"/>
            <w:vAlign w:val="center"/>
          </w:tcPr>
          <w:p w14:paraId="4D529BC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eastAsia" w:ascii="黑体" w:hAnsi="Times New Roman" w:eastAsia="黑体" w:cs="Times New Roman"/>
                <w:b/>
                <w:color w:val="auto"/>
                <w:sz w:val="21"/>
                <w:szCs w:val="21"/>
                <w:lang w:val="en-US" w:eastAsia="zh-CN"/>
              </w:rPr>
            </w:pPr>
            <w:r>
              <w:rPr>
                <w:rFonts w:hint="eastAsia" w:ascii="黑体" w:hAnsi="黑体" w:eastAsia="黑体" w:cs="黑体"/>
                <w:b w:val="0"/>
                <w:bCs w:val="0"/>
                <w:color w:val="auto"/>
                <w:sz w:val="24"/>
                <w:szCs w:val="24"/>
              </w:rPr>
              <w:sym w:font="Wingdings 2" w:char="00A3"/>
            </w:r>
            <w:r>
              <w:rPr>
                <w:rFonts w:hint="eastAsia" w:ascii="黑体" w:hAnsi="黑体" w:eastAsia="黑体" w:cs="黑体"/>
                <w:b w:val="0"/>
                <w:bCs w:val="0"/>
                <w:color w:val="auto"/>
                <w:sz w:val="24"/>
                <w:szCs w:val="24"/>
              </w:rPr>
              <w:t>科技成果登记</w:t>
            </w:r>
            <w:r>
              <w:rPr>
                <w:rFonts w:hint="eastAsia" w:ascii="黑体" w:hAnsi="黑体" w:eastAsia="黑体" w:cs="黑体"/>
                <w:b w:val="0"/>
                <w:bCs w:val="0"/>
                <w:color w:val="auto"/>
                <w:sz w:val="24"/>
                <w:szCs w:val="24"/>
                <w:lang w:eastAsia="zh-CN"/>
              </w:rPr>
              <w:t>（基础理论、软科学类科技成果）</w:t>
            </w:r>
          </w:p>
        </w:tc>
      </w:tr>
      <w:tr w14:paraId="44E5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44"/>
            <w:noWrap w:val="0"/>
            <w:vAlign w:val="center"/>
          </w:tcPr>
          <w:p w14:paraId="1C27572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楷体_GB2312" w:hAnsi="Times New Roman" w:eastAsia="楷体_GB2312" w:cs="Times New Roman"/>
                <w:b/>
                <w:bCs/>
                <w:color w:val="auto"/>
                <w:sz w:val="32"/>
              </w:rPr>
            </w:pPr>
            <w:r>
              <w:rPr>
                <w:rFonts w:hint="eastAsia" w:ascii="楷体_GB2312" w:hAnsi="楷体_GB2312" w:eastAsia="楷体_GB2312" w:cs="楷体_GB2312"/>
                <w:b/>
                <w:color w:val="auto"/>
                <w:sz w:val="21"/>
                <w:szCs w:val="21"/>
                <w:lang w:val="en-US" w:eastAsia="zh-CN"/>
              </w:rPr>
              <w:t>一、成果概况</w:t>
            </w:r>
          </w:p>
        </w:tc>
      </w:tr>
      <w:tr w14:paraId="7E8F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9CE55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18"/>
                <w:szCs w:val="18"/>
              </w:rPr>
            </w:pPr>
            <w:r>
              <w:rPr>
                <w:rFonts w:hint="eastAsia" w:ascii="宋体" w:hAnsi="宋体" w:eastAsia="宋体" w:cs="宋体"/>
                <w:color w:val="auto"/>
                <w:sz w:val="18"/>
                <w:szCs w:val="18"/>
              </w:rPr>
              <w:t>批准登记号</w:t>
            </w:r>
          </w:p>
        </w:tc>
        <w:tc>
          <w:tcPr>
            <w:tcW w:w="1447" w:type="pct"/>
            <w:gridSpan w:val="16"/>
            <w:noWrap w:val="0"/>
            <w:vAlign w:val="center"/>
          </w:tcPr>
          <w:p w14:paraId="5345224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b/>
                <w:bCs/>
                <w:color w:val="auto"/>
                <w:sz w:val="18"/>
                <w:szCs w:val="18"/>
              </w:rPr>
            </w:pPr>
          </w:p>
        </w:tc>
        <w:tc>
          <w:tcPr>
            <w:tcW w:w="864" w:type="pct"/>
            <w:gridSpan w:val="11"/>
            <w:noWrap w:val="0"/>
            <w:vAlign w:val="center"/>
          </w:tcPr>
          <w:p w14:paraId="24E946BC">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b/>
                <w:bCs/>
                <w:color w:val="auto"/>
                <w:sz w:val="18"/>
                <w:szCs w:val="18"/>
              </w:rPr>
            </w:pPr>
            <w:r>
              <w:rPr>
                <w:rFonts w:hint="eastAsia" w:ascii="宋体" w:hAnsi="宋体" w:eastAsia="宋体" w:cs="宋体"/>
                <w:color w:val="auto"/>
                <w:sz w:val="18"/>
                <w:szCs w:val="18"/>
              </w:rPr>
              <w:t>批准登记日期</w:t>
            </w:r>
          </w:p>
        </w:tc>
        <w:tc>
          <w:tcPr>
            <w:tcW w:w="1636" w:type="pct"/>
            <w:gridSpan w:val="13"/>
            <w:noWrap w:val="0"/>
            <w:vAlign w:val="top"/>
          </w:tcPr>
          <w:p w14:paraId="171514E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b/>
                <w:bCs/>
                <w:color w:val="auto"/>
                <w:sz w:val="18"/>
                <w:szCs w:val="18"/>
              </w:rPr>
            </w:pPr>
          </w:p>
        </w:tc>
      </w:tr>
      <w:tr w14:paraId="48C3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21205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成果密级</w:t>
            </w:r>
          </w:p>
        </w:tc>
        <w:tc>
          <w:tcPr>
            <w:tcW w:w="1447" w:type="pct"/>
            <w:gridSpan w:val="16"/>
            <w:noWrap w:val="0"/>
            <w:vAlign w:val="center"/>
          </w:tcPr>
          <w:p w14:paraId="5E17EED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sym w:font="Wingdings 2" w:char="00A3"/>
            </w:r>
            <w:r>
              <w:rPr>
                <w:rFonts w:hint="eastAsia" w:ascii="宋体" w:hAnsi="宋体" w:eastAsia="宋体" w:cs="宋体"/>
                <w:color w:val="auto"/>
                <w:sz w:val="18"/>
                <w:lang w:val="en-US" w:eastAsia="zh-CN"/>
              </w:rPr>
              <w:t xml:space="preserve">涉密   </w:t>
            </w:r>
            <w:r>
              <w:rPr>
                <w:rFonts w:hint="eastAsia" w:ascii="宋体" w:hAnsi="宋体" w:eastAsia="宋体" w:cs="宋体"/>
                <w:color w:val="auto"/>
                <w:sz w:val="18"/>
              </w:rPr>
              <w:sym w:font="Wingdings 2" w:char="0052"/>
            </w:r>
            <w:r>
              <w:rPr>
                <w:rFonts w:hint="eastAsia" w:ascii="宋体" w:hAnsi="宋体" w:eastAsia="宋体" w:cs="宋体"/>
                <w:color w:val="auto"/>
                <w:sz w:val="18"/>
                <w:lang w:val="en-US" w:eastAsia="zh-CN"/>
              </w:rPr>
              <w:t>非密</w:t>
            </w:r>
          </w:p>
        </w:tc>
        <w:tc>
          <w:tcPr>
            <w:tcW w:w="864" w:type="pct"/>
            <w:gridSpan w:val="11"/>
            <w:noWrap w:val="0"/>
            <w:vAlign w:val="center"/>
          </w:tcPr>
          <w:p w14:paraId="65E04DD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lang w:val="en-US" w:eastAsia="zh-CN"/>
              </w:rPr>
            </w:pPr>
            <w:r>
              <w:rPr>
                <w:rFonts w:hint="eastAsia" w:ascii="宋体" w:hAnsi="宋体" w:eastAsia="宋体" w:cs="宋体"/>
                <w:color w:val="auto"/>
                <w:sz w:val="18"/>
                <w:szCs w:val="18"/>
                <w:lang w:val="en-US" w:eastAsia="zh-CN"/>
              </w:rPr>
              <w:t>归属地</w:t>
            </w:r>
          </w:p>
        </w:tc>
        <w:tc>
          <w:tcPr>
            <w:tcW w:w="1636" w:type="pct"/>
            <w:gridSpan w:val="13"/>
            <w:noWrap w:val="0"/>
            <w:vAlign w:val="center"/>
          </w:tcPr>
          <w:p w14:paraId="7DE34A78">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lang w:val="en-US" w:eastAsia="zh-CN"/>
              </w:rPr>
            </w:pPr>
          </w:p>
        </w:tc>
      </w:tr>
      <w:tr w14:paraId="4A7B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A331B8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研究起始日期</w:t>
            </w:r>
          </w:p>
        </w:tc>
        <w:tc>
          <w:tcPr>
            <w:tcW w:w="1447" w:type="pct"/>
            <w:gridSpan w:val="16"/>
            <w:noWrap w:val="0"/>
            <w:vAlign w:val="center"/>
          </w:tcPr>
          <w:p w14:paraId="0ACDF77D">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864" w:type="pct"/>
            <w:gridSpan w:val="11"/>
            <w:noWrap w:val="0"/>
            <w:vAlign w:val="center"/>
          </w:tcPr>
          <w:p w14:paraId="51A82AD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研究终止日期</w:t>
            </w:r>
          </w:p>
        </w:tc>
        <w:tc>
          <w:tcPr>
            <w:tcW w:w="1636" w:type="pct"/>
            <w:gridSpan w:val="13"/>
            <w:noWrap w:val="0"/>
            <w:vAlign w:val="top"/>
          </w:tcPr>
          <w:p w14:paraId="0697FD22">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r>
      <w:tr w14:paraId="792F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2435858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成果名称</w:t>
            </w:r>
          </w:p>
        </w:tc>
        <w:tc>
          <w:tcPr>
            <w:tcW w:w="3948" w:type="pct"/>
            <w:gridSpan w:val="40"/>
            <w:noWrap w:val="0"/>
            <w:vAlign w:val="top"/>
          </w:tcPr>
          <w:p w14:paraId="2B6CF3B8">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r>
      <w:tr w14:paraId="552B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7440A6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关键词</w:t>
            </w:r>
          </w:p>
        </w:tc>
        <w:tc>
          <w:tcPr>
            <w:tcW w:w="1447" w:type="pct"/>
            <w:gridSpan w:val="16"/>
            <w:noWrap w:val="0"/>
            <w:vAlign w:val="center"/>
          </w:tcPr>
          <w:p w14:paraId="1E44242B">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①</w:t>
            </w:r>
          </w:p>
        </w:tc>
        <w:tc>
          <w:tcPr>
            <w:tcW w:w="864" w:type="pct"/>
            <w:gridSpan w:val="11"/>
            <w:noWrap w:val="0"/>
            <w:vAlign w:val="center"/>
          </w:tcPr>
          <w:p w14:paraId="732DC5DC">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②</w:t>
            </w:r>
          </w:p>
        </w:tc>
        <w:tc>
          <w:tcPr>
            <w:tcW w:w="1636" w:type="pct"/>
            <w:gridSpan w:val="13"/>
            <w:noWrap w:val="0"/>
            <w:vAlign w:val="center"/>
          </w:tcPr>
          <w:p w14:paraId="0BA2B741">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③</w:t>
            </w:r>
          </w:p>
        </w:tc>
      </w:tr>
      <w:tr w14:paraId="6365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CA34BF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成果体现形式</w:t>
            </w:r>
          </w:p>
        </w:tc>
        <w:tc>
          <w:tcPr>
            <w:tcW w:w="3948" w:type="pct"/>
            <w:gridSpan w:val="40"/>
            <w:noWrap w:val="0"/>
            <w:vAlign w:val="center"/>
          </w:tcPr>
          <w:p w14:paraId="1EAC03C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□论文</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□著作</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□研究报告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p>
        </w:tc>
      </w:tr>
      <w:tr w14:paraId="1092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0AA337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成果水平</w:t>
            </w:r>
          </w:p>
        </w:tc>
        <w:tc>
          <w:tcPr>
            <w:tcW w:w="3948" w:type="pct"/>
            <w:gridSpan w:val="40"/>
            <w:noWrap w:val="0"/>
            <w:vAlign w:val="center"/>
          </w:tcPr>
          <w:p w14:paraId="2676AE5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国际领先   □国际先进   □国内领先   □国内先进   □国内一般   □未评价</w:t>
            </w:r>
          </w:p>
        </w:tc>
      </w:tr>
      <w:tr w14:paraId="4D9C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70B953E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成果简介</w:t>
            </w:r>
          </w:p>
        </w:tc>
        <w:tc>
          <w:tcPr>
            <w:tcW w:w="3948" w:type="pct"/>
            <w:gridSpan w:val="40"/>
            <w:noWrap w:val="0"/>
            <w:vAlign w:val="center"/>
          </w:tcPr>
          <w:p w14:paraId="2E5A7DCA">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rPr>
              <w:t>不</w:t>
            </w:r>
            <w:r>
              <w:rPr>
                <w:rFonts w:hint="default" w:ascii="Times New Roman" w:hAnsi="Times New Roman" w:eastAsia="宋体" w:cs="Times New Roman"/>
                <w:color w:val="auto"/>
                <w:sz w:val="18"/>
              </w:rPr>
              <w:t>少于500字，不超过2000字</w:t>
            </w:r>
          </w:p>
        </w:tc>
      </w:tr>
      <w:tr w14:paraId="1C80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C100B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合作形式</w:t>
            </w:r>
          </w:p>
        </w:tc>
        <w:tc>
          <w:tcPr>
            <w:tcW w:w="3948" w:type="pct"/>
            <w:gridSpan w:val="40"/>
            <w:noWrap w:val="0"/>
            <w:vAlign w:val="center"/>
          </w:tcPr>
          <w:p w14:paraId="0EE78BCE">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□独立研究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与企业</w:t>
            </w:r>
            <w:r>
              <w:rPr>
                <w:rFonts w:hint="eastAsia" w:ascii="宋体" w:hAnsi="宋体" w:eastAsia="宋体" w:cs="宋体"/>
                <w:color w:val="auto"/>
                <w:sz w:val="18"/>
                <w:szCs w:val="18"/>
              </w:rPr>
              <w:t>合作</w:t>
            </w:r>
            <w:r>
              <w:rPr>
                <w:rFonts w:hint="eastAsia" w:ascii="宋体" w:hAnsi="宋体" w:eastAsia="宋体" w:cs="宋体"/>
                <w:color w:val="auto"/>
                <w:sz w:val="18"/>
              </w:rPr>
              <w:t xml:space="preserve">    □与院校合作    □与研究院所合作</w:t>
            </w:r>
          </w:p>
          <w:p w14:paraId="7D708F2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□与国</w:t>
            </w:r>
            <w:r>
              <w:rPr>
                <w:rFonts w:hint="eastAsia" w:ascii="宋体" w:hAnsi="宋体" w:eastAsia="宋体" w:cs="宋体"/>
                <w:color w:val="auto"/>
                <w:sz w:val="18"/>
              </w:rPr>
              <w:t>（境）</w:t>
            </w:r>
            <w:r>
              <w:rPr>
                <w:rFonts w:hint="eastAsia" w:ascii="宋体" w:hAnsi="宋体" w:eastAsia="宋体" w:cs="宋体"/>
                <w:color w:val="auto"/>
                <w:sz w:val="18"/>
                <w:szCs w:val="18"/>
              </w:rPr>
              <w:t>外合作    □其他 ＿＿＿＿</w:t>
            </w:r>
          </w:p>
        </w:tc>
      </w:tr>
      <w:tr w14:paraId="3B0A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2DC3300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学科</w:t>
            </w:r>
            <w:r>
              <w:rPr>
                <w:rFonts w:hint="eastAsia" w:ascii="宋体" w:hAnsi="宋体" w:eastAsia="宋体" w:cs="宋体"/>
                <w:color w:val="auto"/>
                <w:sz w:val="18"/>
                <w:szCs w:val="18"/>
              </w:rPr>
              <w:t>分类</w:t>
            </w:r>
          </w:p>
        </w:tc>
        <w:tc>
          <w:tcPr>
            <w:tcW w:w="710" w:type="pct"/>
            <w:gridSpan w:val="6"/>
            <w:noWrap w:val="0"/>
            <w:vAlign w:val="center"/>
          </w:tcPr>
          <w:p w14:paraId="31168743">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①</w:t>
            </w:r>
          </w:p>
        </w:tc>
        <w:tc>
          <w:tcPr>
            <w:tcW w:w="3238" w:type="pct"/>
            <w:gridSpan w:val="34"/>
            <w:noWrap w:val="0"/>
            <w:vAlign w:val="center"/>
          </w:tcPr>
          <w:p w14:paraId="06F2BF1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②</w:t>
            </w:r>
          </w:p>
        </w:tc>
      </w:tr>
      <w:tr w14:paraId="25B9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7D686D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中图分类</w:t>
            </w:r>
          </w:p>
        </w:tc>
        <w:tc>
          <w:tcPr>
            <w:tcW w:w="710" w:type="pct"/>
            <w:gridSpan w:val="6"/>
            <w:noWrap w:val="0"/>
            <w:vAlign w:val="center"/>
          </w:tcPr>
          <w:p w14:paraId="634F100E">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①</w:t>
            </w:r>
          </w:p>
        </w:tc>
        <w:tc>
          <w:tcPr>
            <w:tcW w:w="3238" w:type="pct"/>
            <w:gridSpan w:val="34"/>
            <w:noWrap w:val="0"/>
            <w:vAlign w:val="center"/>
          </w:tcPr>
          <w:p w14:paraId="797E5E0E">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②</w:t>
            </w:r>
          </w:p>
        </w:tc>
      </w:tr>
      <w:tr w14:paraId="176F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51" w:type="pct"/>
            <w:gridSpan w:val="4"/>
            <w:noWrap w:val="0"/>
            <w:vAlign w:val="center"/>
          </w:tcPr>
          <w:p w14:paraId="36700F4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战略性新兴产</w:t>
            </w:r>
            <w:r>
              <w:rPr>
                <w:rFonts w:hint="eastAsia" w:ascii="宋体" w:hAnsi="宋体" w:eastAsia="宋体" w:cs="宋体"/>
                <w:color w:val="auto"/>
                <w:sz w:val="18"/>
                <w:szCs w:val="18"/>
                <w:lang w:val="en-US" w:eastAsia="zh-CN"/>
              </w:rPr>
              <w:t>业</w:t>
            </w:r>
          </w:p>
          <w:p w14:paraId="31E4DCE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（单选）</w:t>
            </w:r>
          </w:p>
        </w:tc>
        <w:tc>
          <w:tcPr>
            <w:tcW w:w="3948" w:type="pct"/>
            <w:gridSpan w:val="40"/>
            <w:noWrap w:val="0"/>
            <w:vAlign w:val="top"/>
          </w:tcPr>
          <w:p w14:paraId="0E577F7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□节能环保产业  □新一代信息技术产业  □生物产业  □高端装备制造产业  </w:t>
            </w:r>
          </w:p>
          <w:p w14:paraId="4BDD4AB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□新能源产业  □新材料产业  □新能源汽车产业  □数字创意产业  □相关服务业</w:t>
            </w:r>
          </w:p>
        </w:tc>
      </w:tr>
      <w:tr w14:paraId="0583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3A1D39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社会经济目标</w:t>
            </w:r>
          </w:p>
          <w:p w14:paraId="03A5E36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（单选）</w:t>
            </w:r>
          </w:p>
        </w:tc>
        <w:tc>
          <w:tcPr>
            <w:tcW w:w="3948" w:type="pct"/>
            <w:gridSpan w:val="40"/>
            <w:noWrap w:val="0"/>
            <w:vAlign w:val="center"/>
          </w:tcPr>
          <w:p w14:paraId="0189A0D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□环境保护、生态建设及污染防治  □能源生产、分配和合理利用  □卫生事业发展</w:t>
            </w:r>
          </w:p>
          <w:p w14:paraId="5DAA5ED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 xml:space="preserve">教育事业发展  □基础设施以及城市和农村规划  □社会发展和社会服务  </w:t>
            </w:r>
          </w:p>
          <w:p w14:paraId="06729778">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□地球和大气层的探索与利用  □民用空间探测及开发  □农林牧渔业发展  </w:t>
            </w:r>
          </w:p>
          <w:p w14:paraId="746413B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□工商业发展  □非定向研究  □其他民用目标  □国防</w:t>
            </w:r>
          </w:p>
        </w:tc>
      </w:tr>
      <w:tr w14:paraId="51E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37A97E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成果应用的国民经济行业</w:t>
            </w:r>
          </w:p>
          <w:p w14:paraId="716BE98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（单选）</w:t>
            </w:r>
          </w:p>
        </w:tc>
        <w:tc>
          <w:tcPr>
            <w:tcW w:w="3948" w:type="pct"/>
            <w:gridSpan w:val="40"/>
            <w:noWrap w:val="0"/>
            <w:vAlign w:val="center"/>
          </w:tcPr>
          <w:p w14:paraId="1C46F270">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rPr>
              <w:t xml:space="preserve">□农、林、牧、渔业   □采矿业   □制造业 </w:t>
            </w:r>
            <w:r>
              <w:rPr>
                <w:rFonts w:hint="eastAsia" w:ascii="宋体" w:hAnsi="宋体" w:eastAsia="宋体" w:cs="宋体"/>
                <w:color w:val="auto"/>
                <w:sz w:val="18"/>
                <w:lang w:val="en-US" w:eastAsia="zh-CN"/>
              </w:rPr>
              <w:t xml:space="preserve"> </w:t>
            </w:r>
            <w:r>
              <w:rPr>
                <w:rFonts w:hint="eastAsia" w:ascii="宋体" w:hAnsi="宋体" w:eastAsia="宋体" w:cs="宋体"/>
                <w:color w:val="auto"/>
                <w:sz w:val="18"/>
              </w:rPr>
              <w:t xml:space="preserve"> □</w:t>
            </w:r>
            <w:r>
              <w:rPr>
                <w:rFonts w:hint="eastAsia" w:ascii="宋体" w:hAnsi="宋体" w:eastAsia="宋体" w:cs="宋体"/>
                <w:color w:val="auto"/>
                <w:sz w:val="18"/>
                <w:szCs w:val="18"/>
              </w:rPr>
              <w:t>电力、热力、燃气及水生产和供应业</w:t>
            </w:r>
          </w:p>
          <w:p w14:paraId="449EFBA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rPr>
            </w:pPr>
            <w:r>
              <w:rPr>
                <w:rFonts w:hint="eastAsia" w:ascii="宋体" w:hAnsi="宋体" w:eastAsia="宋体" w:cs="宋体"/>
                <w:color w:val="auto"/>
                <w:sz w:val="18"/>
              </w:rPr>
              <w:t>□建筑业</w:t>
            </w:r>
            <w:r>
              <w:rPr>
                <w:rFonts w:hint="eastAsia" w:ascii="宋体" w:hAnsi="宋体" w:eastAsia="宋体" w:cs="宋体"/>
                <w:color w:val="auto"/>
                <w:sz w:val="18"/>
                <w:szCs w:val="18"/>
              </w:rPr>
              <w:t xml:space="preserve"> </w:t>
            </w:r>
            <w:r>
              <w:rPr>
                <w:rFonts w:hint="eastAsia" w:ascii="宋体" w:hAnsi="宋体" w:eastAsia="宋体" w:cs="宋体"/>
                <w:color w:val="auto"/>
                <w:sz w:val="18"/>
              </w:rPr>
              <w:t xml:space="preserve">  □</w:t>
            </w:r>
            <w:r>
              <w:rPr>
                <w:rFonts w:hint="eastAsia" w:ascii="宋体" w:hAnsi="宋体" w:eastAsia="宋体" w:cs="宋体"/>
                <w:color w:val="auto"/>
                <w:sz w:val="18"/>
                <w:szCs w:val="18"/>
              </w:rPr>
              <w:t>批发和零售业</w:t>
            </w:r>
            <w:r>
              <w:rPr>
                <w:rFonts w:hint="eastAsia" w:ascii="宋体" w:hAnsi="宋体" w:eastAsia="宋体" w:cs="宋体"/>
                <w:color w:val="auto"/>
                <w:sz w:val="18"/>
              </w:rPr>
              <w:t xml:space="preserve">   □</w:t>
            </w:r>
            <w:r>
              <w:rPr>
                <w:rFonts w:hint="eastAsia" w:ascii="宋体" w:hAnsi="宋体" w:eastAsia="宋体" w:cs="宋体"/>
                <w:color w:val="auto"/>
                <w:sz w:val="18"/>
                <w:szCs w:val="18"/>
              </w:rPr>
              <w:t xml:space="preserve">交通运输、仓储和邮政业   </w:t>
            </w:r>
            <w:r>
              <w:rPr>
                <w:rFonts w:hint="eastAsia" w:ascii="宋体" w:hAnsi="宋体" w:eastAsia="宋体" w:cs="宋体"/>
                <w:color w:val="auto"/>
                <w:sz w:val="18"/>
              </w:rPr>
              <w:t>□</w:t>
            </w:r>
            <w:r>
              <w:rPr>
                <w:rFonts w:hint="eastAsia" w:ascii="宋体" w:hAnsi="宋体" w:eastAsia="宋体" w:cs="宋体"/>
                <w:color w:val="auto"/>
                <w:sz w:val="18"/>
                <w:szCs w:val="18"/>
              </w:rPr>
              <w:t>住宿和餐饮业</w:t>
            </w:r>
          </w:p>
          <w:p w14:paraId="6D23E8F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rPr>
              <w:t>□</w:t>
            </w:r>
            <w:r>
              <w:rPr>
                <w:rFonts w:hint="eastAsia" w:ascii="宋体" w:hAnsi="宋体" w:eastAsia="宋体" w:cs="宋体"/>
                <w:color w:val="auto"/>
                <w:sz w:val="18"/>
                <w:szCs w:val="18"/>
              </w:rPr>
              <w:t xml:space="preserve">信息传输、软件和信息技术服务业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金融业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rPr>
              <w:t>□</w:t>
            </w:r>
            <w:r>
              <w:rPr>
                <w:rFonts w:hint="eastAsia" w:ascii="宋体" w:hAnsi="宋体" w:eastAsia="宋体" w:cs="宋体"/>
                <w:color w:val="auto"/>
                <w:sz w:val="18"/>
                <w:szCs w:val="18"/>
              </w:rPr>
              <w:t xml:space="preserve">房地产业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rPr>
              <w:t>□</w:t>
            </w:r>
            <w:r>
              <w:rPr>
                <w:rFonts w:hint="eastAsia" w:ascii="宋体" w:hAnsi="宋体" w:eastAsia="宋体" w:cs="宋体"/>
                <w:color w:val="auto"/>
                <w:sz w:val="18"/>
                <w:szCs w:val="18"/>
              </w:rPr>
              <w:t>租赁和商务服务业</w:t>
            </w:r>
          </w:p>
          <w:p w14:paraId="5424D1E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□科</w:t>
            </w:r>
            <w:r>
              <w:rPr>
                <w:rFonts w:hint="eastAsia" w:ascii="宋体" w:hAnsi="宋体" w:eastAsia="宋体" w:cs="宋体"/>
                <w:color w:val="auto"/>
                <w:sz w:val="18"/>
                <w:szCs w:val="18"/>
              </w:rPr>
              <w:t xml:space="preserve">学研究和技术服务业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水利、环境和公共设施管理业   </w:t>
            </w:r>
            <w:r>
              <w:rPr>
                <w:rFonts w:hint="eastAsia" w:ascii="宋体" w:hAnsi="宋体" w:eastAsia="宋体" w:cs="宋体"/>
                <w:color w:val="auto"/>
                <w:sz w:val="18"/>
              </w:rPr>
              <w:sym w:font="Wingdings 2" w:char="00A3"/>
            </w:r>
            <w:r>
              <w:rPr>
                <w:rFonts w:hint="eastAsia" w:ascii="宋体" w:hAnsi="宋体" w:eastAsia="宋体" w:cs="宋体"/>
                <w:color w:val="auto"/>
                <w:sz w:val="18"/>
                <w:szCs w:val="18"/>
              </w:rPr>
              <w:t xml:space="preserve">居民服务、修理和其他服务业   </w:t>
            </w:r>
            <w:r>
              <w:rPr>
                <w:rFonts w:hint="eastAsia" w:ascii="宋体" w:hAnsi="宋体" w:eastAsia="宋体" w:cs="宋体"/>
                <w:color w:val="auto"/>
                <w:sz w:val="18"/>
              </w:rPr>
              <w:t>□</w:t>
            </w:r>
            <w:r>
              <w:rPr>
                <w:rFonts w:hint="eastAsia" w:ascii="宋体" w:hAnsi="宋体" w:eastAsia="宋体" w:cs="宋体"/>
                <w:color w:val="auto"/>
                <w:sz w:val="18"/>
                <w:szCs w:val="18"/>
              </w:rPr>
              <w:t xml:space="preserve">教育   </w:t>
            </w:r>
            <w:r>
              <w:rPr>
                <w:rFonts w:hint="eastAsia" w:ascii="宋体" w:hAnsi="宋体" w:eastAsia="宋体" w:cs="宋体"/>
                <w:color w:val="auto"/>
                <w:sz w:val="18"/>
              </w:rPr>
              <w:t>□</w:t>
            </w:r>
            <w:r>
              <w:rPr>
                <w:rFonts w:hint="eastAsia" w:ascii="宋体" w:hAnsi="宋体" w:eastAsia="宋体" w:cs="宋体"/>
                <w:color w:val="auto"/>
                <w:sz w:val="18"/>
                <w:szCs w:val="18"/>
              </w:rPr>
              <w:t xml:space="preserve">卫生和社会工作   </w:t>
            </w:r>
            <w:r>
              <w:rPr>
                <w:rFonts w:hint="eastAsia" w:ascii="宋体" w:hAnsi="宋体" w:eastAsia="宋体" w:cs="宋体"/>
                <w:color w:val="auto"/>
                <w:sz w:val="18"/>
              </w:rPr>
              <w:t>□</w:t>
            </w:r>
            <w:r>
              <w:rPr>
                <w:rFonts w:hint="eastAsia" w:ascii="宋体" w:hAnsi="宋体" w:eastAsia="宋体" w:cs="宋体"/>
                <w:color w:val="auto"/>
                <w:sz w:val="18"/>
                <w:szCs w:val="18"/>
              </w:rPr>
              <w:t xml:space="preserve">文化、体育和娱乐业   </w:t>
            </w:r>
            <w:r>
              <w:rPr>
                <w:rFonts w:hint="eastAsia" w:ascii="宋体" w:hAnsi="宋体" w:eastAsia="宋体" w:cs="宋体"/>
                <w:color w:val="auto"/>
                <w:sz w:val="18"/>
              </w:rPr>
              <w:t>□</w:t>
            </w:r>
            <w:r>
              <w:rPr>
                <w:rFonts w:hint="eastAsia" w:ascii="宋体" w:hAnsi="宋体" w:eastAsia="宋体" w:cs="宋体"/>
                <w:color w:val="auto"/>
                <w:sz w:val="18"/>
                <w:szCs w:val="18"/>
              </w:rPr>
              <w:t xml:space="preserve">公共管理、社会保障和社会组织  </w:t>
            </w:r>
            <w:r>
              <w:rPr>
                <w:rFonts w:hint="eastAsia" w:ascii="宋体" w:hAnsi="宋体" w:eastAsia="宋体" w:cs="宋体"/>
                <w:color w:val="auto"/>
                <w:sz w:val="18"/>
              </w:rPr>
              <w:t>□</w:t>
            </w:r>
            <w:r>
              <w:rPr>
                <w:rFonts w:hint="eastAsia" w:ascii="宋体" w:hAnsi="宋体" w:eastAsia="宋体" w:cs="宋体"/>
                <w:color w:val="auto"/>
                <w:sz w:val="18"/>
                <w:szCs w:val="18"/>
              </w:rPr>
              <w:t>国际组织</w:t>
            </w:r>
          </w:p>
        </w:tc>
      </w:tr>
      <w:tr w14:paraId="6B1E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44"/>
            <w:noWrap w:val="0"/>
            <w:vAlign w:val="center"/>
          </w:tcPr>
          <w:p w14:paraId="542F16E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Times New Roman"/>
                <w:color w:val="auto"/>
                <w:sz w:val="18"/>
                <w:szCs w:val="18"/>
              </w:rPr>
            </w:pPr>
            <w:r>
              <w:rPr>
                <w:rFonts w:hint="eastAsia" w:ascii="楷体_GB2312" w:hAnsi="楷体_GB2312" w:eastAsia="楷体_GB2312" w:cs="楷体_GB2312"/>
                <w:b/>
                <w:color w:val="auto"/>
                <w:sz w:val="21"/>
                <w:szCs w:val="21"/>
                <w:lang w:val="en-US" w:eastAsia="zh-CN"/>
              </w:rPr>
              <w:t>二、立项情况</w:t>
            </w:r>
          </w:p>
        </w:tc>
      </w:tr>
      <w:tr w14:paraId="58B5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restart"/>
            <w:noWrap w:val="0"/>
            <w:vAlign w:val="center"/>
          </w:tcPr>
          <w:p w14:paraId="7E3DFEF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课题来源</w:t>
            </w:r>
          </w:p>
          <w:p w14:paraId="05C5F1C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bCs/>
                <w:color w:val="auto"/>
                <w:sz w:val="18"/>
                <w:szCs w:val="18"/>
              </w:rPr>
              <w:t>单选</w:t>
            </w:r>
            <w:r>
              <w:rPr>
                <w:rFonts w:hint="eastAsia" w:ascii="宋体" w:hAnsi="宋体" w:eastAsia="宋体" w:cs="宋体"/>
                <w:color w:val="auto"/>
                <w:sz w:val="18"/>
                <w:szCs w:val="18"/>
              </w:rPr>
              <w:t>）</w:t>
            </w:r>
          </w:p>
        </w:tc>
        <w:tc>
          <w:tcPr>
            <w:tcW w:w="710" w:type="pct"/>
            <w:gridSpan w:val="6"/>
            <w:noWrap w:val="0"/>
            <w:vAlign w:val="center"/>
          </w:tcPr>
          <w:p w14:paraId="70A45A89">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国家科技计划</w:t>
            </w:r>
          </w:p>
        </w:tc>
        <w:tc>
          <w:tcPr>
            <w:tcW w:w="3238" w:type="pct"/>
            <w:gridSpan w:val="34"/>
            <w:noWrap w:val="0"/>
            <w:vAlign w:val="center"/>
          </w:tcPr>
          <w:p w14:paraId="2F241E4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□国家</w:t>
            </w:r>
            <w:r>
              <w:rPr>
                <w:rStyle w:val="14"/>
                <w:rFonts w:hint="eastAsia" w:ascii="宋体" w:hAnsi="宋体" w:eastAsia="宋体" w:cs="宋体"/>
                <w:b w:val="0"/>
                <w:color w:val="auto"/>
                <w:sz w:val="18"/>
                <w:szCs w:val="18"/>
              </w:rPr>
              <w:t>自然科学基金</w:t>
            </w:r>
            <w:r>
              <w:rPr>
                <w:rFonts w:hint="eastAsia" w:ascii="宋体" w:hAnsi="宋体" w:eastAsia="宋体" w:cs="宋体"/>
                <w:color w:val="auto"/>
                <w:sz w:val="18"/>
                <w:szCs w:val="18"/>
              </w:rPr>
              <w:t xml:space="preserve">     □</w:t>
            </w:r>
            <w:r>
              <w:rPr>
                <w:rStyle w:val="14"/>
                <w:rFonts w:hint="eastAsia" w:ascii="宋体" w:hAnsi="宋体" w:eastAsia="宋体" w:cs="宋体"/>
                <w:b w:val="0"/>
                <w:color w:val="auto"/>
                <w:sz w:val="18"/>
                <w:szCs w:val="18"/>
              </w:rPr>
              <w:t xml:space="preserve">国家科技重大专项 </w:t>
            </w:r>
            <w:r>
              <w:rPr>
                <w:rFonts w:hint="eastAsia" w:ascii="宋体" w:hAnsi="宋体" w:eastAsia="宋体" w:cs="宋体"/>
                <w:color w:val="auto"/>
                <w:sz w:val="18"/>
                <w:szCs w:val="18"/>
              </w:rPr>
              <w:t xml:space="preserve">   □国家重点研发计划     □技术创新引导专项（基金）  □基地和人才专项  □其他计划＿＿＿</w:t>
            </w:r>
            <w:r>
              <w:rPr>
                <w:rFonts w:hint="eastAsia" w:ascii="宋体" w:hAnsi="宋体" w:eastAsia="宋体" w:cs="宋体"/>
                <w:color w:val="auto"/>
                <w:sz w:val="18"/>
              </w:rPr>
              <w:t>＿</w:t>
            </w:r>
          </w:p>
        </w:tc>
      </w:tr>
      <w:tr w14:paraId="40C0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vMerge w:val="continue"/>
            <w:noWrap w:val="0"/>
            <w:vAlign w:val="center"/>
          </w:tcPr>
          <w:p w14:paraId="7ADCD0A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p>
        </w:tc>
        <w:tc>
          <w:tcPr>
            <w:tcW w:w="3948" w:type="pct"/>
            <w:gridSpan w:val="40"/>
            <w:noWrap w:val="0"/>
            <w:vAlign w:val="center"/>
          </w:tcPr>
          <w:p w14:paraId="4B82B3D6">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r>
              <w:rPr>
                <w:rFonts w:hint="eastAsia" w:ascii="宋体" w:hAnsi="宋体" w:eastAsia="宋体" w:cs="宋体"/>
                <w:color w:val="auto"/>
                <w:sz w:val="18"/>
                <w:szCs w:val="18"/>
              </w:rPr>
              <w:t xml:space="preserve">□部门计划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□地方计划    □部门基金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□地方基金</w:t>
            </w:r>
          </w:p>
          <w:p w14:paraId="6613F55A">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r>
              <w:rPr>
                <w:rFonts w:hint="eastAsia" w:ascii="宋体" w:hAnsi="宋体" w:eastAsia="宋体" w:cs="宋体"/>
                <w:color w:val="auto"/>
                <w:sz w:val="18"/>
                <w:szCs w:val="18"/>
              </w:rPr>
              <w:t>□民间基金</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□国际合作    □横向委托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□自选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□其他</w:t>
            </w:r>
            <w:r>
              <w:rPr>
                <w:rFonts w:hint="eastAsia" w:ascii="宋体" w:hAnsi="宋体" w:eastAsia="宋体" w:cs="宋体"/>
                <w:color w:val="auto"/>
                <w:sz w:val="18"/>
              </w:rPr>
              <w:t>＿＿＿＿＿</w:t>
            </w:r>
          </w:p>
        </w:tc>
      </w:tr>
      <w:tr w14:paraId="2D2E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7D61F32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课题来源单位</w:t>
            </w:r>
          </w:p>
        </w:tc>
        <w:tc>
          <w:tcPr>
            <w:tcW w:w="3948" w:type="pct"/>
            <w:gridSpan w:val="40"/>
            <w:noWrap w:val="0"/>
            <w:vAlign w:val="top"/>
          </w:tcPr>
          <w:p w14:paraId="501ABB4D">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r>
      <w:tr w14:paraId="0F19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5FE75FA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课题立项名称</w:t>
            </w:r>
          </w:p>
        </w:tc>
        <w:tc>
          <w:tcPr>
            <w:tcW w:w="3948" w:type="pct"/>
            <w:gridSpan w:val="40"/>
            <w:noWrap w:val="0"/>
            <w:vAlign w:val="top"/>
          </w:tcPr>
          <w:p w14:paraId="2B138736">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r>
      <w:tr w14:paraId="563C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6CD7010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课题立项编号</w:t>
            </w:r>
          </w:p>
        </w:tc>
        <w:tc>
          <w:tcPr>
            <w:tcW w:w="3948" w:type="pct"/>
            <w:gridSpan w:val="40"/>
            <w:noWrap w:val="0"/>
            <w:vAlign w:val="top"/>
          </w:tcPr>
          <w:p w14:paraId="4BAD14C5">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宋体" w:hAnsi="宋体" w:eastAsia="宋体" w:cs="宋体"/>
                <w:color w:val="auto"/>
                <w:sz w:val="18"/>
                <w:szCs w:val="18"/>
              </w:rPr>
            </w:pPr>
          </w:p>
        </w:tc>
      </w:tr>
      <w:tr w14:paraId="7CAD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44"/>
            <w:noWrap w:val="0"/>
            <w:vAlign w:val="center"/>
          </w:tcPr>
          <w:p w14:paraId="581197E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经费实际投入额（万元）</w:t>
            </w:r>
          </w:p>
        </w:tc>
      </w:tr>
      <w:tr w14:paraId="3DB1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9" w:type="pct"/>
            <w:gridSpan w:val="2"/>
            <w:vMerge w:val="restart"/>
            <w:noWrap w:val="0"/>
            <w:vAlign w:val="center"/>
          </w:tcPr>
          <w:p w14:paraId="57D1CCF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rPr>
              <w:t>总计</w:t>
            </w:r>
          </w:p>
        </w:tc>
        <w:tc>
          <w:tcPr>
            <w:tcW w:w="562" w:type="pct"/>
            <w:gridSpan w:val="2"/>
            <w:vMerge w:val="restart"/>
            <w:noWrap w:val="0"/>
            <w:vAlign w:val="center"/>
          </w:tcPr>
          <w:p w14:paraId="20D7E6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国家</w:t>
            </w:r>
          </w:p>
          <w:p w14:paraId="74B3C02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rPr>
              <w:t>投入</w:t>
            </w:r>
          </w:p>
        </w:tc>
        <w:tc>
          <w:tcPr>
            <w:tcW w:w="237" w:type="pct"/>
            <w:vMerge w:val="restart"/>
            <w:noWrap w:val="0"/>
            <w:vAlign w:val="center"/>
          </w:tcPr>
          <w:p w14:paraId="628B709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部门</w:t>
            </w:r>
          </w:p>
          <w:p w14:paraId="1BCEF7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rPr>
              <w:t>投入</w:t>
            </w:r>
          </w:p>
        </w:tc>
        <w:tc>
          <w:tcPr>
            <w:tcW w:w="1737" w:type="pct"/>
            <w:gridSpan w:val="24"/>
            <w:noWrap w:val="0"/>
            <w:vAlign w:val="center"/>
          </w:tcPr>
          <w:p w14:paraId="22C3AE7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rPr>
              <w:t>地方投入</w:t>
            </w:r>
          </w:p>
        </w:tc>
        <w:tc>
          <w:tcPr>
            <w:tcW w:w="418" w:type="pct"/>
            <w:gridSpan w:val="4"/>
            <w:vMerge w:val="restart"/>
            <w:noWrap w:val="0"/>
            <w:vAlign w:val="center"/>
          </w:tcPr>
          <w:p w14:paraId="4971414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基金</w:t>
            </w:r>
          </w:p>
          <w:p w14:paraId="197FB60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rPr>
              <w:t>投入</w:t>
            </w:r>
          </w:p>
        </w:tc>
        <w:tc>
          <w:tcPr>
            <w:tcW w:w="394" w:type="pct"/>
            <w:gridSpan w:val="3"/>
            <w:vMerge w:val="restart"/>
            <w:noWrap w:val="0"/>
            <w:vAlign w:val="center"/>
          </w:tcPr>
          <w:p w14:paraId="176EAF5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自有</w:t>
            </w:r>
          </w:p>
          <w:p w14:paraId="1AB6329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rPr>
              <w:t>资金</w:t>
            </w:r>
          </w:p>
        </w:tc>
        <w:tc>
          <w:tcPr>
            <w:tcW w:w="421" w:type="pct"/>
            <w:gridSpan w:val="5"/>
            <w:vMerge w:val="restart"/>
            <w:noWrap w:val="0"/>
            <w:vAlign w:val="center"/>
          </w:tcPr>
          <w:p w14:paraId="222AC45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银行</w:t>
            </w:r>
          </w:p>
          <w:p w14:paraId="04064CD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rPr>
              <w:t>贷款</w:t>
            </w:r>
          </w:p>
        </w:tc>
        <w:tc>
          <w:tcPr>
            <w:tcW w:w="356" w:type="pct"/>
            <w:vMerge w:val="restart"/>
            <w:noWrap w:val="0"/>
            <w:vAlign w:val="center"/>
          </w:tcPr>
          <w:p w14:paraId="1BD1B3A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国外</w:t>
            </w:r>
          </w:p>
          <w:p w14:paraId="44D7B58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rPr>
              <w:t>资金</w:t>
            </w:r>
          </w:p>
        </w:tc>
        <w:tc>
          <w:tcPr>
            <w:tcW w:w="382" w:type="pct"/>
            <w:gridSpan w:val="2"/>
            <w:vMerge w:val="restart"/>
            <w:noWrap w:val="0"/>
            <w:vAlign w:val="center"/>
          </w:tcPr>
          <w:p w14:paraId="6BD3C60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rPr>
              <w:t>其他</w:t>
            </w:r>
          </w:p>
        </w:tc>
      </w:tr>
      <w:tr w14:paraId="11D6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9" w:type="pct"/>
            <w:gridSpan w:val="2"/>
            <w:vMerge w:val="continue"/>
            <w:noWrap w:val="0"/>
            <w:vAlign w:val="center"/>
          </w:tcPr>
          <w:p w14:paraId="09E5885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c>
          <w:tcPr>
            <w:tcW w:w="562" w:type="pct"/>
            <w:gridSpan w:val="2"/>
            <w:vMerge w:val="continue"/>
            <w:noWrap w:val="0"/>
            <w:vAlign w:val="center"/>
          </w:tcPr>
          <w:p w14:paraId="5AFA246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c>
          <w:tcPr>
            <w:tcW w:w="237" w:type="pct"/>
            <w:vMerge w:val="continue"/>
            <w:noWrap w:val="0"/>
            <w:vAlign w:val="center"/>
          </w:tcPr>
          <w:p w14:paraId="11F91AA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c>
          <w:tcPr>
            <w:tcW w:w="472" w:type="pct"/>
            <w:gridSpan w:val="5"/>
            <w:noWrap w:val="0"/>
            <w:vAlign w:val="center"/>
          </w:tcPr>
          <w:p w14:paraId="74560AF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合计</w:t>
            </w:r>
          </w:p>
        </w:tc>
        <w:tc>
          <w:tcPr>
            <w:tcW w:w="465" w:type="pct"/>
            <w:gridSpan w:val="6"/>
            <w:noWrap w:val="0"/>
            <w:vAlign w:val="center"/>
          </w:tcPr>
          <w:p w14:paraId="6720299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省级</w:t>
            </w:r>
          </w:p>
          <w:p w14:paraId="419CFF9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投入</w:t>
            </w:r>
          </w:p>
        </w:tc>
        <w:tc>
          <w:tcPr>
            <w:tcW w:w="341" w:type="pct"/>
            <w:gridSpan w:val="6"/>
            <w:noWrap w:val="0"/>
            <w:vAlign w:val="center"/>
          </w:tcPr>
          <w:p w14:paraId="789EE13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地级</w:t>
            </w:r>
          </w:p>
          <w:p w14:paraId="45BF74E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投入</w:t>
            </w:r>
          </w:p>
        </w:tc>
        <w:tc>
          <w:tcPr>
            <w:tcW w:w="458" w:type="pct"/>
            <w:gridSpan w:val="7"/>
            <w:noWrap w:val="0"/>
            <w:vAlign w:val="center"/>
          </w:tcPr>
          <w:p w14:paraId="75B352C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rPr>
            </w:pPr>
            <w:r>
              <w:rPr>
                <w:rFonts w:hint="eastAsia" w:ascii="宋体" w:hAnsi="宋体" w:eastAsia="宋体" w:cs="宋体"/>
                <w:color w:val="auto"/>
                <w:sz w:val="18"/>
              </w:rPr>
              <w:t>县级</w:t>
            </w:r>
          </w:p>
          <w:p w14:paraId="2719893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rPr>
              <w:t>投入</w:t>
            </w:r>
          </w:p>
        </w:tc>
        <w:tc>
          <w:tcPr>
            <w:tcW w:w="418" w:type="pct"/>
            <w:gridSpan w:val="4"/>
            <w:vMerge w:val="continue"/>
            <w:noWrap w:val="0"/>
            <w:vAlign w:val="center"/>
          </w:tcPr>
          <w:p w14:paraId="41234B7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c>
          <w:tcPr>
            <w:tcW w:w="394" w:type="pct"/>
            <w:gridSpan w:val="3"/>
            <w:vMerge w:val="continue"/>
            <w:noWrap w:val="0"/>
            <w:vAlign w:val="center"/>
          </w:tcPr>
          <w:p w14:paraId="4F987A4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c>
          <w:tcPr>
            <w:tcW w:w="421" w:type="pct"/>
            <w:gridSpan w:val="5"/>
            <w:vMerge w:val="continue"/>
            <w:noWrap w:val="0"/>
            <w:vAlign w:val="center"/>
          </w:tcPr>
          <w:p w14:paraId="0C22592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c>
          <w:tcPr>
            <w:tcW w:w="356" w:type="pct"/>
            <w:vMerge w:val="continue"/>
            <w:noWrap w:val="0"/>
            <w:vAlign w:val="center"/>
          </w:tcPr>
          <w:p w14:paraId="001FE0A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c>
          <w:tcPr>
            <w:tcW w:w="382" w:type="pct"/>
            <w:gridSpan w:val="2"/>
            <w:vMerge w:val="continue"/>
            <w:noWrap w:val="0"/>
            <w:vAlign w:val="center"/>
          </w:tcPr>
          <w:p w14:paraId="3651216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lang w:val="en-US" w:eastAsia="zh-CN" w:bidi="ar-SA"/>
              </w:rPr>
            </w:pPr>
          </w:p>
        </w:tc>
      </w:tr>
      <w:tr w14:paraId="0726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9" w:type="pct"/>
            <w:gridSpan w:val="2"/>
            <w:noWrap w:val="0"/>
            <w:vAlign w:val="center"/>
          </w:tcPr>
          <w:p w14:paraId="41CA25B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562" w:type="pct"/>
            <w:gridSpan w:val="2"/>
            <w:noWrap w:val="0"/>
            <w:vAlign w:val="center"/>
          </w:tcPr>
          <w:p w14:paraId="403FBFD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237" w:type="pct"/>
            <w:noWrap w:val="0"/>
            <w:vAlign w:val="center"/>
          </w:tcPr>
          <w:p w14:paraId="263B191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472" w:type="pct"/>
            <w:gridSpan w:val="5"/>
            <w:noWrap w:val="0"/>
            <w:vAlign w:val="center"/>
          </w:tcPr>
          <w:p w14:paraId="4F9B43F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465" w:type="pct"/>
            <w:gridSpan w:val="6"/>
            <w:noWrap w:val="0"/>
            <w:vAlign w:val="center"/>
          </w:tcPr>
          <w:p w14:paraId="73789D3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341" w:type="pct"/>
            <w:gridSpan w:val="6"/>
            <w:noWrap w:val="0"/>
            <w:vAlign w:val="center"/>
          </w:tcPr>
          <w:p w14:paraId="6DFB721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458" w:type="pct"/>
            <w:gridSpan w:val="7"/>
            <w:noWrap w:val="0"/>
            <w:vAlign w:val="center"/>
          </w:tcPr>
          <w:p w14:paraId="3EB600C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418" w:type="pct"/>
            <w:gridSpan w:val="4"/>
            <w:noWrap w:val="0"/>
            <w:vAlign w:val="center"/>
          </w:tcPr>
          <w:p w14:paraId="34E9D23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394" w:type="pct"/>
            <w:gridSpan w:val="3"/>
            <w:noWrap w:val="0"/>
            <w:vAlign w:val="center"/>
          </w:tcPr>
          <w:p w14:paraId="5B27F8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421" w:type="pct"/>
            <w:gridSpan w:val="5"/>
            <w:noWrap w:val="0"/>
            <w:vAlign w:val="center"/>
          </w:tcPr>
          <w:p w14:paraId="14E95DA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356" w:type="pct"/>
            <w:noWrap w:val="0"/>
            <w:vAlign w:val="center"/>
          </w:tcPr>
          <w:p w14:paraId="6CCC748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382" w:type="pct"/>
            <w:gridSpan w:val="2"/>
            <w:noWrap w:val="0"/>
            <w:vAlign w:val="center"/>
          </w:tcPr>
          <w:p w14:paraId="3F24EE0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r>
      <w:tr w14:paraId="746A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4"/>
            <w:noWrap w:val="0"/>
            <w:vAlign w:val="center"/>
          </w:tcPr>
          <w:p w14:paraId="125B4D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黑体" w:hAnsi="宋体" w:eastAsia="黑体"/>
                <w:b/>
                <w:color w:val="auto"/>
                <w:sz w:val="21"/>
                <w:szCs w:val="21"/>
              </w:rPr>
            </w:pPr>
            <w:r>
              <w:rPr>
                <w:rFonts w:hint="eastAsia" w:ascii="楷体_GB2312" w:hAnsi="楷体_GB2312" w:eastAsia="楷体_GB2312" w:cs="楷体_GB2312"/>
                <w:b/>
                <w:color w:val="auto"/>
                <w:sz w:val="21"/>
                <w:szCs w:val="21"/>
                <w:lang w:val="en-US" w:eastAsia="zh-CN"/>
              </w:rPr>
              <w:t>三、评价情况</w:t>
            </w:r>
          </w:p>
        </w:tc>
      </w:tr>
      <w:tr w14:paraId="6024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A8F215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评价方式</w:t>
            </w:r>
          </w:p>
        </w:tc>
        <w:tc>
          <w:tcPr>
            <w:tcW w:w="3948" w:type="pct"/>
            <w:gridSpan w:val="40"/>
            <w:noWrap w:val="0"/>
            <w:vAlign w:val="center"/>
          </w:tcPr>
          <w:p w14:paraId="1E3A5E2B">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r>
              <w:rPr>
                <w:rFonts w:hint="eastAsia" w:ascii="宋体" w:hAnsi="宋体" w:eastAsia="宋体" w:cs="宋体"/>
                <w:color w:val="auto"/>
                <w:sz w:val="18"/>
                <w:szCs w:val="18"/>
              </w:rPr>
              <w:t>□验收    □评审    □结题    □机构评价    □其他</w:t>
            </w:r>
            <w:r>
              <w:rPr>
                <w:rFonts w:hint="eastAsia" w:ascii="宋体" w:hAnsi="宋体" w:eastAsia="宋体" w:cs="宋体"/>
                <w:color w:val="auto"/>
                <w:sz w:val="18"/>
              </w:rPr>
              <w:t>＿＿＿＿＿</w:t>
            </w:r>
          </w:p>
        </w:tc>
      </w:tr>
      <w:tr w14:paraId="2AC4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A09750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评价单位</w:t>
            </w:r>
          </w:p>
        </w:tc>
        <w:tc>
          <w:tcPr>
            <w:tcW w:w="3948" w:type="pct"/>
            <w:gridSpan w:val="40"/>
            <w:noWrap w:val="0"/>
            <w:vAlign w:val="top"/>
          </w:tcPr>
          <w:p w14:paraId="347E3CF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440A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023FB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评价日期</w:t>
            </w:r>
          </w:p>
        </w:tc>
        <w:tc>
          <w:tcPr>
            <w:tcW w:w="3948" w:type="pct"/>
            <w:gridSpan w:val="40"/>
            <w:noWrap w:val="0"/>
            <w:vAlign w:val="top"/>
          </w:tcPr>
          <w:p w14:paraId="238F739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25E6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4C41FFE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评价报告编号</w:t>
            </w:r>
          </w:p>
        </w:tc>
        <w:tc>
          <w:tcPr>
            <w:tcW w:w="3948" w:type="pct"/>
            <w:gridSpan w:val="40"/>
            <w:noWrap w:val="0"/>
            <w:vAlign w:val="top"/>
          </w:tcPr>
          <w:p w14:paraId="39CD93C4">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40FB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44"/>
            <w:noWrap w:val="0"/>
            <w:vAlign w:val="center"/>
          </w:tcPr>
          <w:p w14:paraId="21A4FD3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所获科技奖励</w:t>
            </w:r>
          </w:p>
        </w:tc>
      </w:tr>
      <w:tr w14:paraId="6416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264B635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获奖类别</w:t>
            </w:r>
          </w:p>
        </w:tc>
        <w:tc>
          <w:tcPr>
            <w:tcW w:w="863" w:type="pct"/>
            <w:gridSpan w:val="7"/>
            <w:noWrap w:val="0"/>
            <w:vAlign w:val="center"/>
          </w:tcPr>
          <w:p w14:paraId="576F09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授奖单位</w:t>
            </w:r>
          </w:p>
        </w:tc>
        <w:tc>
          <w:tcPr>
            <w:tcW w:w="537" w:type="pct"/>
            <w:gridSpan w:val="8"/>
            <w:noWrap w:val="0"/>
            <w:vAlign w:val="center"/>
          </w:tcPr>
          <w:p w14:paraId="161A866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奖励年份</w:t>
            </w:r>
          </w:p>
        </w:tc>
        <w:tc>
          <w:tcPr>
            <w:tcW w:w="910" w:type="pct"/>
            <w:gridSpan w:val="12"/>
            <w:noWrap w:val="0"/>
            <w:vAlign w:val="center"/>
          </w:tcPr>
          <w:p w14:paraId="105B44F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奖励名称</w:t>
            </w:r>
          </w:p>
        </w:tc>
        <w:tc>
          <w:tcPr>
            <w:tcW w:w="616" w:type="pct"/>
            <w:gridSpan w:val="8"/>
            <w:noWrap w:val="0"/>
            <w:vAlign w:val="center"/>
          </w:tcPr>
          <w:p w14:paraId="4E3CA99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奖励等级</w:t>
            </w:r>
          </w:p>
        </w:tc>
        <w:tc>
          <w:tcPr>
            <w:tcW w:w="1020" w:type="pct"/>
            <w:gridSpan w:val="5"/>
            <w:noWrap w:val="0"/>
            <w:vAlign w:val="center"/>
          </w:tcPr>
          <w:p w14:paraId="6FD8110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获奖项目名称</w:t>
            </w:r>
          </w:p>
        </w:tc>
      </w:tr>
      <w:tr w14:paraId="7349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28E3F2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□国家奖  □省部奖</w:t>
            </w:r>
          </w:p>
          <w:p w14:paraId="5546178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5"/>
                <w:szCs w:val="15"/>
              </w:rPr>
            </w:pPr>
            <w:r>
              <w:rPr>
                <w:rFonts w:hint="eastAsia" w:ascii="宋体" w:hAnsi="宋体" w:eastAsia="宋体" w:cs="宋体"/>
                <w:color w:val="auto"/>
                <w:sz w:val="18"/>
                <w:szCs w:val="18"/>
              </w:rPr>
              <w:t>□社会奖  □其他</w:t>
            </w:r>
          </w:p>
        </w:tc>
        <w:tc>
          <w:tcPr>
            <w:tcW w:w="863" w:type="pct"/>
            <w:gridSpan w:val="7"/>
            <w:noWrap w:val="0"/>
            <w:vAlign w:val="center"/>
          </w:tcPr>
          <w:p w14:paraId="595434C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537" w:type="pct"/>
            <w:gridSpan w:val="8"/>
            <w:noWrap w:val="0"/>
            <w:vAlign w:val="center"/>
          </w:tcPr>
          <w:p w14:paraId="77E2AB4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910" w:type="pct"/>
            <w:gridSpan w:val="12"/>
            <w:noWrap w:val="0"/>
            <w:vAlign w:val="center"/>
          </w:tcPr>
          <w:p w14:paraId="0DD12C8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16" w:type="pct"/>
            <w:gridSpan w:val="8"/>
            <w:noWrap w:val="0"/>
            <w:vAlign w:val="center"/>
          </w:tcPr>
          <w:p w14:paraId="5177183E">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020" w:type="pct"/>
            <w:gridSpan w:val="5"/>
            <w:noWrap w:val="0"/>
            <w:vAlign w:val="center"/>
          </w:tcPr>
          <w:p w14:paraId="79112D6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0712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56236F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863" w:type="pct"/>
            <w:gridSpan w:val="7"/>
            <w:noWrap w:val="0"/>
            <w:vAlign w:val="center"/>
          </w:tcPr>
          <w:p w14:paraId="2A984D30">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537" w:type="pct"/>
            <w:gridSpan w:val="8"/>
            <w:noWrap w:val="0"/>
            <w:vAlign w:val="center"/>
          </w:tcPr>
          <w:p w14:paraId="55682CCA">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910" w:type="pct"/>
            <w:gridSpan w:val="12"/>
            <w:noWrap w:val="0"/>
            <w:vAlign w:val="center"/>
          </w:tcPr>
          <w:p w14:paraId="4EF229B6">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16" w:type="pct"/>
            <w:gridSpan w:val="8"/>
            <w:noWrap w:val="0"/>
            <w:vAlign w:val="center"/>
          </w:tcPr>
          <w:p w14:paraId="4AFBD03A">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020" w:type="pct"/>
            <w:gridSpan w:val="5"/>
            <w:noWrap w:val="0"/>
            <w:vAlign w:val="center"/>
          </w:tcPr>
          <w:p w14:paraId="15036A68">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67F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3BD8AD1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18"/>
                <w:szCs w:val="18"/>
              </w:rPr>
            </w:pPr>
          </w:p>
        </w:tc>
        <w:tc>
          <w:tcPr>
            <w:tcW w:w="863" w:type="pct"/>
            <w:gridSpan w:val="7"/>
            <w:noWrap w:val="0"/>
            <w:vAlign w:val="center"/>
          </w:tcPr>
          <w:p w14:paraId="51E84FFF">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537" w:type="pct"/>
            <w:gridSpan w:val="8"/>
            <w:noWrap w:val="0"/>
            <w:vAlign w:val="center"/>
          </w:tcPr>
          <w:p w14:paraId="1A04AAC1">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910" w:type="pct"/>
            <w:gridSpan w:val="12"/>
            <w:noWrap w:val="0"/>
            <w:vAlign w:val="center"/>
          </w:tcPr>
          <w:p w14:paraId="34CE5D1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616" w:type="pct"/>
            <w:gridSpan w:val="8"/>
            <w:noWrap w:val="0"/>
            <w:vAlign w:val="center"/>
          </w:tcPr>
          <w:p w14:paraId="2E25CBAC">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c>
          <w:tcPr>
            <w:tcW w:w="1020" w:type="pct"/>
            <w:gridSpan w:val="5"/>
            <w:noWrap w:val="0"/>
            <w:vAlign w:val="center"/>
          </w:tcPr>
          <w:p w14:paraId="106A9802">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rPr>
            </w:pPr>
          </w:p>
        </w:tc>
      </w:tr>
      <w:tr w14:paraId="66BE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44"/>
            <w:noWrap w:val="0"/>
            <w:vAlign w:val="center"/>
          </w:tcPr>
          <w:p w14:paraId="6D357C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楷体_GB2312" w:hAnsi="楷体_GB2312" w:eastAsia="楷体_GB2312" w:cs="楷体_GB2312"/>
                <w:b/>
                <w:color w:val="auto"/>
                <w:sz w:val="21"/>
                <w:szCs w:val="21"/>
                <w:lang w:val="en-US" w:eastAsia="zh-CN"/>
              </w:rPr>
            </w:pPr>
            <w:r>
              <w:rPr>
                <w:rFonts w:hint="eastAsia" w:ascii="楷体_GB2312" w:hAnsi="楷体_GB2312" w:eastAsia="楷体_GB2312" w:cs="楷体_GB2312"/>
                <w:b/>
                <w:color w:val="auto"/>
                <w:sz w:val="21"/>
                <w:szCs w:val="21"/>
                <w:lang w:val="en-US" w:eastAsia="zh-CN"/>
              </w:rPr>
              <w:t>四、成果完成人情况</w:t>
            </w:r>
          </w:p>
          <w:p w14:paraId="6C7793B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b/>
                <w:color w:val="auto"/>
                <w:sz w:val="18"/>
                <w:szCs w:val="18"/>
              </w:rPr>
            </w:pPr>
            <w:r>
              <w:rPr>
                <w:rFonts w:hint="eastAsia" w:ascii="楷体_GB2312" w:hAnsi="楷体_GB2312" w:eastAsia="楷体_GB2312" w:cs="楷体_GB2312"/>
                <w:b/>
                <w:color w:val="auto"/>
                <w:sz w:val="21"/>
                <w:szCs w:val="21"/>
                <w:lang w:val="en-US" w:eastAsia="zh-CN"/>
              </w:rPr>
              <w:t>（此栏涉及知识产权问题由填报人负责）</w:t>
            </w:r>
          </w:p>
        </w:tc>
      </w:tr>
      <w:tr w14:paraId="552A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09FB41D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rPr>
            </w:pPr>
            <w:r>
              <w:rPr>
                <w:rFonts w:hint="eastAsia" w:ascii="宋体" w:hAnsi="宋体" w:eastAsia="宋体" w:cs="宋体"/>
                <w:color w:val="auto"/>
                <w:sz w:val="18"/>
                <w:szCs w:val="18"/>
                <w:lang w:val="en-US" w:eastAsia="zh-CN"/>
              </w:rPr>
              <w:t>成果完成人情况</w:t>
            </w:r>
          </w:p>
        </w:tc>
        <w:tc>
          <w:tcPr>
            <w:tcW w:w="3948" w:type="pct"/>
            <w:gridSpan w:val="40"/>
            <w:noWrap w:val="0"/>
            <w:vAlign w:val="top"/>
          </w:tcPr>
          <w:p w14:paraId="351F1960">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u w:val="non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u w:val="none"/>
                <w:lang w:val="en-US" w:eastAsia="zh-CN"/>
              </w:rPr>
              <w:t xml:space="preserve">性别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身份证号</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技术职称</w:t>
            </w:r>
          </w:p>
          <w:p w14:paraId="70CDB327">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color w:val="auto"/>
                <w:sz w:val="18"/>
                <w:szCs w:val="18"/>
                <w:u w:val="single"/>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文化程度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是否留学归国</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工作单位</w:t>
            </w:r>
            <w:r>
              <w:rPr>
                <w:rFonts w:hint="eastAsia" w:ascii="宋体" w:hAnsi="宋体" w:eastAsia="宋体" w:cs="宋体"/>
                <w:color w:val="auto"/>
                <w:sz w:val="18"/>
                <w:szCs w:val="18"/>
                <w:u w:val="single"/>
                <w:lang w:val="en-US" w:eastAsia="zh-CN"/>
              </w:rPr>
              <w:t xml:space="preserve">                          </w:t>
            </w:r>
          </w:p>
          <w:p w14:paraId="37E4D485">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宋体" w:hAnsi="宋体" w:eastAsia="宋体" w:cs="宋体"/>
                <w:b/>
                <w:color w:val="auto"/>
                <w:sz w:val="21"/>
                <w:szCs w:val="21"/>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rPr>
              <w:t>对成果创造性贡献</w:t>
            </w:r>
            <w:r>
              <w:rPr>
                <w:rFonts w:hint="eastAsia" w:ascii="宋体" w:hAnsi="宋体" w:eastAsia="宋体" w:cs="宋体"/>
                <w:color w:val="auto"/>
                <w:sz w:val="18"/>
                <w:szCs w:val="18"/>
                <w:u w:val="single"/>
                <w:lang w:val="en-US" w:eastAsia="zh-CN"/>
              </w:rPr>
              <w:t xml:space="preserve">                               </w:t>
            </w:r>
          </w:p>
        </w:tc>
      </w:tr>
      <w:tr w14:paraId="123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1" w:type="pct"/>
            <w:gridSpan w:val="4"/>
            <w:noWrap w:val="0"/>
            <w:vAlign w:val="center"/>
          </w:tcPr>
          <w:p w14:paraId="10457B7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宋体" w:hAnsi="宋体" w:eastAsia="宋体" w:cs="宋体"/>
                <w:color w:val="auto"/>
                <w:sz w:val="21"/>
                <w:lang w:val="en-US" w:eastAsia="zh-CN"/>
              </w:rPr>
            </w:pPr>
            <w:r>
              <w:rPr>
                <w:rFonts w:hint="eastAsia" w:ascii="宋体" w:hAnsi="宋体" w:eastAsia="宋体" w:cs="宋体"/>
                <w:color w:val="auto"/>
                <w:sz w:val="18"/>
                <w:szCs w:val="18"/>
                <w:lang w:val="en-US" w:eastAsia="zh-CN"/>
              </w:rPr>
              <w:t>成果填报人情况</w:t>
            </w:r>
          </w:p>
        </w:tc>
        <w:tc>
          <w:tcPr>
            <w:tcW w:w="3948" w:type="pct"/>
            <w:gridSpan w:val="40"/>
            <w:noWrap w:val="0"/>
            <w:vAlign w:val="top"/>
          </w:tcPr>
          <w:p w14:paraId="1EFF795D">
            <w:pPr>
              <w:keepNext w:val="0"/>
              <w:keepLines w:val="0"/>
              <w:pageBreakBefore w:val="0"/>
              <w:widowControl w:val="0"/>
              <w:kinsoku/>
              <w:wordWrap/>
              <w:overflowPunct/>
              <w:topLinePunct w:val="0"/>
              <w:autoSpaceDE/>
              <w:autoSpaceDN/>
              <w:bidi w:val="0"/>
              <w:adjustRightInd w:val="0"/>
              <w:snapToGrid w:val="0"/>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姓名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 xml:space="preserve">性别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身份证号</w:t>
            </w:r>
            <w:r>
              <w:rPr>
                <w:rFonts w:hint="eastAsia" w:ascii="宋体" w:hAnsi="宋体" w:eastAsia="宋体" w:cs="宋体"/>
                <w:color w:val="auto"/>
                <w:sz w:val="18"/>
                <w:szCs w:val="18"/>
                <w:u w:val="single"/>
                <w:lang w:val="en-US" w:eastAsia="zh-CN"/>
              </w:rPr>
              <w:t xml:space="preserve">                  </w:t>
            </w:r>
          </w:p>
          <w:p w14:paraId="4C89D39C">
            <w:pPr>
              <w:keepNext w:val="0"/>
              <w:keepLines w:val="0"/>
              <w:pageBreakBefore w:val="0"/>
              <w:widowControl w:val="0"/>
              <w:kinsoku/>
              <w:wordWrap/>
              <w:overflowPunct/>
              <w:topLinePunct w:val="0"/>
              <w:autoSpaceDE/>
              <w:autoSpaceDN/>
              <w:bidi w:val="0"/>
              <w:adjustRightInd w:val="0"/>
              <w:snapToGrid w:val="0"/>
              <w:spacing w:line="240" w:lineRule="exact"/>
              <w:jc w:val="left"/>
              <w:rPr>
                <w:rFonts w:hint="eastAsia" w:ascii="宋体" w:hAnsi="宋体" w:eastAsia="宋体" w:cs="宋体"/>
                <w:b/>
                <w:color w:val="auto"/>
                <w:sz w:val="21"/>
                <w:szCs w:val="21"/>
                <w:lang w:val="en-US" w:eastAsia="zh-CN"/>
              </w:rPr>
            </w:pP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联系电话</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所属单位</w:t>
            </w: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lang w:val="en-US" w:eastAsia="zh-CN"/>
              </w:rPr>
              <w:t xml:space="preserve"> </w:t>
            </w:r>
            <w:r>
              <w:rPr>
                <w:rFonts w:hint="eastAsia" w:ascii="宋体" w:hAnsi="宋体" w:eastAsia="宋体" w:cs="宋体"/>
                <w:color w:val="auto"/>
                <w:sz w:val="18"/>
                <w:szCs w:val="18"/>
              </w:rPr>
              <w:sym w:font="Wingdings 2" w:char="00A3"/>
            </w:r>
            <w:r>
              <w:rPr>
                <w:rFonts w:hint="eastAsia" w:ascii="宋体" w:hAnsi="宋体" w:eastAsia="宋体" w:cs="宋体"/>
                <w:color w:val="auto"/>
                <w:sz w:val="18"/>
                <w:szCs w:val="18"/>
                <w:lang w:val="en-US" w:eastAsia="zh-CN"/>
              </w:rPr>
              <w:t>邮箱</w:t>
            </w:r>
            <w:r>
              <w:rPr>
                <w:rFonts w:hint="eastAsia" w:ascii="宋体" w:hAnsi="宋体" w:eastAsia="宋体" w:cs="宋体"/>
                <w:color w:val="auto"/>
                <w:sz w:val="18"/>
                <w:szCs w:val="18"/>
                <w:u w:val="single"/>
                <w:lang w:val="en-US" w:eastAsia="zh-CN"/>
              </w:rPr>
              <w:t xml:space="preserve">                  </w:t>
            </w:r>
          </w:p>
        </w:tc>
      </w:tr>
      <w:tr w14:paraId="7CC7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44"/>
            <w:noWrap w:val="0"/>
            <w:vAlign w:val="center"/>
          </w:tcPr>
          <w:p w14:paraId="666D703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eastAsia" w:ascii="宋体"/>
                <w:color w:val="auto"/>
                <w:sz w:val="18"/>
                <w:szCs w:val="18"/>
              </w:rPr>
            </w:pPr>
            <w:r>
              <w:rPr>
                <w:rFonts w:hint="eastAsia" w:ascii="黑体" w:hAnsi="黑体" w:eastAsia="黑体" w:cs="黑体"/>
                <w:b w:val="0"/>
                <w:bCs w:val="0"/>
                <w:color w:val="auto"/>
                <w:sz w:val="24"/>
                <w:szCs w:val="24"/>
              </w:rPr>
              <w:sym w:font="Wingdings 2" w:char="00A3"/>
            </w:r>
            <w:r>
              <w:rPr>
                <w:rFonts w:hint="eastAsia" w:ascii="黑体" w:hAnsi="黑体" w:eastAsia="黑体" w:cs="黑体"/>
                <w:color w:val="auto"/>
                <w:sz w:val="24"/>
                <w:szCs w:val="24"/>
                <w:lang w:eastAsia="zh-CN"/>
              </w:rPr>
              <w:t>知识产权支持资金申请（知识产权专项经费）</w:t>
            </w:r>
          </w:p>
        </w:tc>
      </w:tr>
      <w:tr w14:paraId="41B8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2" w:type="pct"/>
            <w:gridSpan w:val="3"/>
            <w:vMerge w:val="restart"/>
            <w:noWrap w:val="0"/>
            <w:vAlign w:val="center"/>
          </w:tcPr>
          <w:p w14:paraId="2591F7B6">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申报奖励类型</w:t>
            </w:r>
          </w:p>
        </w:tc>
        <w:tc>
          <w:tcPr>
            <w:tcW w:w="909" w:type="pct"/>
            <w:gridSpan w:val="9"/>
            <w:noWrap w:val="0"/>
            <w:vAlign w:val="center"/>
          </w:tcPr>
          <w:p w14:paraId="39C5B56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一级奖励事项名称</w:t>
            </w:r>
          </w:p>
        </w:tc>
        <w:tc>
          <w:tcPr>
            <w:tcW w:w="1229" w:type="pct"/>
            <w:gridSpan w:val="18"/>
            <w:noWrap w:val="0"/>
            <w:vAlign w:val="center"/>
          </w:tcPr>
          <w:p w14:paraId="2D1EC59F">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c>
          <w:tcPr>
            <w:tcW w:w="1818" w:type="pct"/>
            <w:gridSpan w:val="14"/>
            <w:noWrap w:val="0"/>
            <w:vAlign w:val="center"/>
          </w:tcPr>
          <w:p w14:paraId="152D99EE">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r>
      <w:tr w14:paraId="036D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2" w:type="pct"/>
            <w:gridSpan w:val="3"/>
            <w:vMerge w:val="continue"/>
            <w:noWrap w:val="0"/>
            <w:vAlign w:val="center"/>
          </w:tcPr>
          <w:p w14:paraId="4A1EB58C">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c>
          <w:tcPr>
            <w:tcW w:w="909" w:type="pct"/>
            <w:gridSpan w:val="9"/>
            <w:noWrap w:val="0"/>
            <w:vAlign w:val="center"/>
          </w:tcPr>
          <w:p w14:paraId="3AF5D92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二级奖励事项名称</w:t>
            </w:r>
          </w:p>
        </w:tc>
        <w:tc>
          <w:tcPr>
            <w:tcW w:w="1229" w:type="pct"/>
            <w:gridSpan w:val="18"/>
            <w:noWrap w:val="0"/>
            <w:vAlign w:val="center"/>
          </w:tcPr>
          <w:p w14:paraId="367241EE">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c>
          <w:tcPr>
            <w:tcW w:w="1818" w:type="pct"/>
            <w:gridSpan w:val="14"/>
            <w:noWrap w:val="0"/>
            <w:vAlign w:val="center"/>
          </w:tcPr>
          <w:p w14:paraId="4BA3A5EA">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r>
      <w:tr w14:paraId="2DA9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2" w:type="pct"/>
            <w:gridSpan w:val="3"/>
            <w:vMerge w:val="restart"/>
            <w:noWrap w:val="0"/>
            <w:vAlign w:val="center"/>
          </w:tcPr>
          <w:p w14:paraId="7A8072B3">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权利共有人情况</w:t>
            </w:r>
          </w:p>
        </w:tc>
        <w:tc>
          <w:tcPr>
            <w:tcW w:w="909" w:type="pct"/>
            <w:gridSpan w:val="9"/>
            <w:noWrap w:val="0"/>
            <w:vAlign w:val="center"/>
          </w:tcPr>
          <w:p w14:paraId="436B7E6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是</w:t>
            </w:r>
            <w:r>
              <w:rPr>
                <w:rFonts w:hint="eastAsia" w:ascii="宋体" w:hAnsi="宋体" w:eastAsia="宋体" w:cs="宋体"/>
                <w:i w:val="0"/>
                <w:iCs w:val="0"/>
                <w:color w:val="auto"/>
                <w:kern w:val="0"/>
                <w:sz w:val="18"/>
                <w:szCs w:val="18"/>
                <w:highlight w:val="none"/>
                <w:u w:val="none"/>
                <w:lang w:val="en-US" w:eastAsia="zh-CN" w:bidi="ar"/>
              </w:rPr>
              <w:t>□</w:t>
            </w:r>
          </w:p>
        </w:tc>
        <w:tc>
          <w:tcPr>
            <w:tcW w:w="1229" w:type="pct"/>
            <w:gridSpan w:val="18"/>
            <w:vMerge w:val="restart"/>
            <w:noWrap w:val="0"/>
            <w:vAlign w:val="center"/>
          </w:tcPr>
          <w:p w14:paraId="53ECA7BF">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权利共有人名称</w:t>
            </w:r>
          </w:p>
        </w:tc>
        <w:tc>
          <w:tcPr>
            <w:tcW w:w="1818" w:type="pct"/>
            <w:gridSpan w:val="14"/>
            <w:vMerge w:val="restart"/>
            <w:noWrap w:val="0"/>
            <w:vAlign w:val="center"/>
          </w:tcPr>
          <w:p w14:paraId="3452A079">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r>
      <w:tr w14:paraId="34F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2" w:type="pct"/>
            <w:gridSpan w:val="3"/>
            <w:vMerge w:val="continue"/>
            <w:noWrap w:val="0"/>
            <w:vAlign w:val="center"/>
          </w:tcPr>
          <w:p w14:paraId="61A3FBBC">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c>
          <w:tcPr>
            <w:tcW w:w="909" w:type="pct"/>
            <w:gridSpan w:val="9"/>
            <w:noWrap w:val="0"/>
            <w:vAlign w:val="center"/>
          </w:tcPr>
          <w:p w14:paraId="2AFA20B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否</w:t>
            </w:r>
            <w:r>
              <w:rPr>
                <w:rFonts w:hint="eastAsia" w:ascii="宋体" w:hAnsi="宋体" w:eastAsia="宋体" w:cs="宋体"/>
                <w:i w:val="0"/>
                <w:iCs w:val="0"/>
                <w:color w:val="auto"/>
                <w:kern w:val="0"/>
                <w:sz w:val="18"/>
                <w:szCs w:val="18"/>
                <w:highlight w:val="none"/>
                <w:u w:val="none"/>
                <w:lang w:val="en-US" w:eastAsia="zh-CN" w:bidi="ar"/>
              </w:rPr>
              <w:t>□</w:t>
            </w:r>
          </w:p>
        </w:tc>
        <w:tc>
          <w:tcPr>
            <w:tcW w:w="1229" w:type="pct"/>
            <w:gridSpan w:val="18"/>
            <w:vMerge w:val="continue"/>
            <w:noWrap w:val="0"/>
            <w:vAlign w:val="center"/>
          </w:tcPr>
          <w:p w14:paraId="7CCB44F2">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c>
          <w:tcPr>
            <w:tcW w:w="1818" w:type="pct"/>
            <w:gridSpan w:val="14"/>
            <w:vMerge w:val="continue"/>
            <w:noWrap w:val="0"/>
            <w:vAlign w:val="center"/>
          </w:tcPr>
          <w:p w14:paraId="04117998">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r>
      <w:tr w14:paraId="56AA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2" w:type="pct"/>
            <w:gridSpan w:val="3"/>
            <w:noWrap w:val="0"/>
            <w:vAlign w:val="center"/>
          </w:tcPr>
          <w:p w14:paraId="4C66993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申报金额（万元）</w:t>
            </w:r>
          </w:p>
        </w:tc>
        <w:tc>
          <w:tcPr>
            <w:tcW w:w="909" w:type="pct"/>
            <w:gridSpan w:val="9"/>
            <w:noWrap w:val="0"/>
            <w:vAlign w:val="center"/>
          </w:tcPr>
          <w:p w14:paraId="3F868D8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p>
        </w:tc>
        <w:tc>
          <w:tcPr>
            <w:tcW w:w="1229" w:type="pct"/>
            <w:gridSpan w:val="18"/>
            <w:noWrap w:val="0"/>
            <w:vAlign w:val="center"/>
          </w:tcPr>
          <w:p w14:paraId="256D4EF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获认定时间</w:t>
            </w:r>
          </w:p>
        </w:tc>
        <w:tc>
          <w:tcPr>
            <w:tcW w:w="1818" w:type="pct"/>
            <w:gridSpan w:val="14"/>
            <w:noWrap w:val="0"/>
            <w:vAlign w:val="center"/>
          </w:tcPr>
          <w:p w14:paraId="740B406D">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r>
      <w:tr w14:paraId="1F86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2" w:type="pct"/>
            <w:gridSpan w:val="3"/>
            <w:vMerge w:val="restart"/>
            <w:noWrap w:val="0"/>
            <w:vAlign w:val="center"/>
          </w:tcPr>
          <w:p w14:paraId="4FAD7E19">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佐证材料</w:t>
            </w:r>
          </w:p>
        </w:tc>
        <w:tc>
          <w:tcPr>
            <w:tcW w:w="909" w:type="pct"/>
            <w:gridSpan w:val="9"/>
            <w:noWrap w:val="0"/>
            <w:vAlign w:val="center"/>
          </w:tcPr>
          <w:p w14:paraId="4D96A36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马德里商标国际注册</w:t>
            </w:r>
          </w:p>
        </w:tc>
        <w:tc>
          <w:tcPr>
            <w:tcW w:w="1229" w:type="pct"/>
            <w:gridSpan w:val="18"/>
            <w:noWrap w:val="0"/>
            <w:vAlign w:val="center"/>
          </w:tcPr>
          <w:p w14:paraId="0B1BF84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获得马德里商标国际注册补助 (一个注册号）且该商标在海外进行商标使用补助</w:t>
            </w:r>
          </w:p>
        </w:tc>
        <w:tc>
          <w:tcPr>
            <w:tcW w:w="1818" w:type="pct"/>
            <w:gridSpan w:val="14"/>
            <w:noWrap w:val="0"/>
            <w:vAlign w:val="top"/>
          </w:tcPr>
          <w:p w14:paraId="789B35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需上传获得马德里国际注册商标相关证明材料（如马德里国际注册证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商标注册代理合同和商标注册证费用发票等）及该商标在海外进行商标使用的佐证材料扫描件，个体工商户需上传广西行政区域内登记的营业执照。</w:t>
            </w:r>
          </w:p>
        </w:tc>
      </w:tr>
      <w:tr w14:paraId="4E08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2" w:type="pct"/>
            <w:gridSpan w:val="3"/>
            <w:vMerge w:val="continue"/>
            <w:noWrap w:val="0"/>
            <w:vAlign w:val="center"/>
          </w:tcPr>
          <w:p w14:paraId="4249B85F">
            <w:pPr>
              <w:keepNext w:val="0"/>
              <w:keepLines w:val="0"/>
              <w:pageBreakBefore w:val="0"/>
              <w:widowControl/>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b w:val="0"/>
                <w:bCs w:val="0"/>
                <w:color w:val="auto"/>
                <w:sz w:val="18"/>
                <w:szCs w:val="18"/>
                <w:highlight w:val="none"/>
              </w:rPr>
            </w:pPr>
          </w:p>
        </w:tc>
        <w:tc>
          <w:tcPr>
            <w:tcW w:w="909" w:type="pct"/>
            <w:gridSpan w:val="9"/>
            <w:noWrap w:val="0"/>
            <w:vAlign w:val="center"/>
          </w:tcPr>
          <w:p w14:paraId="08D2482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购买知识产权保险补助</w:t>
            </w:r>
          </w:p>
        </w:tc>
        <w:tc>
          <w:tcPr>
            <w:tcW w:w="1229" w:type="pct"/>
            <w:gridSpan w:val="18"/>
            <w:noWrap w:val="0"/>
            <w:vAlign w:val="center"/>
          </w:tcPr>
          <w:p w14:paraId="71C772EB">
            <w:pPr>
              <w:keepNext w:val="0"/>
              <w:keepLines w:val="0"/>
              <w:pageBreakBefore w:val="0"/>
              <w:widowControl/>
              <w:kinsoku/>
              <w:wordWrap/>
              <w:overflowPunct/>
              <w:topLinePunct w:val="0"/>
              <w:autoSpaceDE/>
              <w:autoSpaceDN/>
              <w:bidi w:val="0"/>
              <w:adjustRightInd w:val="0"/>
              <w:snapToGrid w:val="0"/>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购买知识产权保险补助</w:t>
            </w:r>
          </w:p>
        </w:tc>
        <w:tc>
          <w:tcPr>
            <w:tcW w:w="1818" w:type="pct"/>
            <w:gridSpan w:val="14"/>
            <w:noWrap w:val="0"/>
            <w:vAlign w:val="center"/>
          </w:tcPr>
          <w:p w14:paraId="6BACE040">
            <w:pPr>
              <w:keepNext w:val="0"/>
              <w:keepLines w:val="0"/>
              <w:pageBreakBefore w:val="0"/>
              <w:widowControl/>
              <w:kinsoku/>
              <w:wordWrap/>
              <w:overflowPunct/>
              <w:topLinePunct w:val="0"/>
              <w:autoSpaceDE/>
              <w:autoSpaceDN/>
              <w:bidi w:val="0"/>
              <w:adjustRightInd w:val="0"/>
              <w:snapToGrid w:val="0"/>
              <w:spacing w:beforeLines="0" w:afterLines="0" w:line="24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需上传合同、费用发票及其他附件。</w:t>
            </w:r>
          </w:p>
        </w:tc>
      </w:tr>
      <w:tr w14:paraId="4A90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042" w:type="pct"/>
            <w:gridSpan w:val="3"/>
            <w:noWrap w:val="0"/>
            <w:vAlign w:val="center"/>
          </w:tcPr>
          <w:p w14:paraId="4254B12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rPr>
              <w:t>备注</w:t>
            </w:r>
          </w:p>
        </w:tc>
        <w:tc>
          <w:tcPr>
            <w:tcW w:w="3957" w:type="pct"/>
            <w:gridSpan w:val="41"/>
            <w:noWrap w:val="0"/>
            <w:vAlign w:val="top"/>
          </w:tcPr>
          <w:p w14:paraId="029B20CD">
            <w:pPr>
              <w:autoSpaceDE/>
              <w:autoSpaceDN/>
              <w:spacing w:beforeLines="0" w:afterLines="0"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1.其他奖励事项无需上传佐证材料；</w:t>
            </w:r>
          </w:p>
          <w:p w14:paraId="5DE92C54">
            <w:pPr>
              <w:autoSpaceDE/>
              <w:autoSpaceDN/>
              <w:spacing w:beforeLines="0" w:afterLines="0"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.申报时，按需补充具体信息；</w:t>
            </w:r>
          </w:p>
          <w:p w14:paraId="47409695">
            <w:pPr>
              <w:keepNext w:val="0"/>
              <w:keepLines w:val="0"/>
              <w:pageBreakBefore w:val="0"/>
              <w:widowControl/>
              <w:kinsoku/>
              <w:wordWrap/>
              <w:overflowPunct/>
              <w:topLinePunct w:val="0"/>
              <w:autoSpaceDE/>
              <w:autoSpaceDN/>
              <w:bidi w:val="0"/>
              <w:adjustRightInd/>
              <w:snapToGrid/>
              <w:spacing w:beforeLines="0" w:afterLines="0" w:line="240" w:lineRule="exact"/>
              <w:ind w:left="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通过一事一议方式支持的事项，按年度申报指南通知要求办理；</w:t>
            </w:r>
          </w:p>
          <w:p w14:paraId="3B1639A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.涉及两个及两个以上广西行政辖区内权利共有人，需上传区内权利共有人签章的申报奖励知悉声明扫描件，模板请在通知公告内下载。</w:t>
            </w:r>
          </w:p>
        </w:tc>
      </w:tr>
      <w:tr w14:paraId="78D1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44"/>
            <w:tcBorders>
              <w:top w:val="single" w:color="000000" w:sz="4" w:space="0"/>
              <w:left w:val="single" w:color="000000" w:sz="4" w:space="0"/>
              <w:bottom w:val="single" w:color="000000" w:sz="4" w:space="0"/>
              <w:right w:val="single" w:color="000000" w:sz="4" w:space="0"/>
            </w:tcBorders>
            <w:noWrap/>
            <w:vAlign w:val="center"/>
          </w:tcPr>
          <w:p w14:paraId="2FC68C1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b w:val="0"/>
                <w:bCs w:val="0"/>
                <w:color w:val="auto"/>
                <w:sz w:val="24"/>
                <w:szCs w:val="24"/>
                <w:highlight w:val="none"/>
              </w:rPr>
              <w:sym w:font="Wingdings 2" w:char="00A3"/>
            </w:r>
            <w:r>
              <w:rPr>
                <w:rFonts w:hint="eastAsia" w:ascii="黑体" w:hAnsi="黑体" w:eastAsia="黑体" w:cs="黑体"/>
                <w:b w:val="0"/>
                <w:bCs w:val="0"/>
                <w:color w:val="auto"/>
                <w:sz w:val="24"/>
                <w:szCs w:val="24"/>
                <w:highlight w:val="none"/>
                <w:lang w:val="en-US" w:eastAsia="zh-CN"/>
              </w:rPr>
              <w:t>现行相关税收优惠政策宣传辅导</w:t>
            </w:r>
          </w:p>
        </w:tc>
      </w:tr>
      <w:tr w14:paraId="025A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331" w:type="pct"/>
            <w:gridSpan w:val="7"/>
            <w:tcBorders>
              <w:top w:val="single" w:color="000000" w:sz="4" w:space="0"/>
              <w:left w:val="single" w:color="000000" w:sz="4" w:space="0"/>
              <w:bottom w:val="single" w:color="000000" w:sz="4" w:space="0"/>
              <w:right w:val="single" w:color="000000" w:sz="4" w:space="0"/>
            </w:tcBorders>
            <w:noWrap w:val="0"/>
            <w:vAlign w:val="center"/>
          </w:tcPr>
          <w:p w14:paraId="45CCAA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您期待了解的政策选项</w:t>
            </w:r>
          </w:p>
          <w:p w14:paraId="7980A9E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（可多选）</w:t>
            </w:r>
          </w:p>
        </w:tc>
        <w:tc>
          <w:tcPr>
            <w:tcW w:w="3668" w:type="pct"/>
            <w:gridSpan w:val="37"/>
            <w:tcBorders>
              <w:top w:val="single" w:color="000000" w:sz="4" w:space="0"/>
              <w:left w:val="single" w:color="000000" w:sz="4" w:space="0"/>
              <w:bottom w:val="single" w:color="000000" w:sz="4" w:space="0"/>
              <w:right w:val="single" w:color="000000" w:sz="4" w:space="0"/>
            </w:tcBorders>
            <w:noWrap w:val="0"/>
            <w:vAlign w:val="center"/>
          </w:tcPr>
          <w:p w14:paraId="44AA903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□科技成果转化增值税政策    □科技成果转化企业所得税政策</w:t>
            </w:r>
          </w:p>
          <w:p w14:paraId="4C3D09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□科技成果转化个人所得税政策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□科技成果转化相关税收政策  □支持科技创新主要税费优惠政策指引</w:t>
            </w:r>
          </w:p>
          <w:p w14:paraId="069692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□科技成果转化政策法规</w:t>
            </w:r>
          </w:p>
        </w:tc>
      </w:tr>
      <w:tr w14:paraId="60EC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31" w:type="pct"/>
            <w:gridSpan w:val="7"/>
            <w:tcBorders>
              <w:top w:val="single" w:color="000000" w:sz="4" w:space="0"/>
              <w:left w:val="single" w:color="000000" w:sz="4" w:space="0"/>
              <w:bottom w:val="single" w:color="000000" w:sz="4" w:space="0"/>
              <w:right w:val="single" w:color="000000" w:sz="4" w:space="0"/>
            </w:tcBorders>
            <w:noWrap w:val="0"/>
            <w:vAlign w:val="center"/>
          </w:tcPr>
          <w:p w14:paraId="72DA0E3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您希望接收政策推送的</w:t>
            </w:r>
          </w:p>
          <w:p w14:paraId="256414D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渠道是</w:t>
            </w:r>
          </w:p>
        </w:tc>
        <w:tc>
          <w:tcPr>
            <w:tcW w:w="3668" w:type="pct"/>
            <w:gridSpan w:val="37"/>
            <w:tcBorders>
              <w:top w:val="single" w:color="000000" w:sz="4" w:space="0"/>
              <w:left w:val="single" w:color="000000" w:sz="4" w:space="0"/>
              <w:bottom w:val="single" w:color="000000" w:sz="4" w:space="0"/>
              <w:right w:val="single" w:color="000000" w:sz="4" w:space="0"/>
            </w:tcBorders>
            <w:noWrap w:val="0"/>
            <w:vAlign w:val="center"/>
          </w:tcPr>
          <w:p w14:paraId="7E4666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□短信   □电子邮箱</w:t>
            </w:r>
          </w:p>
        </w:tc>
      </w:tr>
      <w:tr w14:paraId="33CB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31" w:type="pct"/>
            <w:gridSpan w:val="7"/>
            <w:tcBorders>
              <w:top w:val="single" w:color="000000" w:sz="4" w:space="0"/>
              <w:left w:val="single" w:color="000000" w:sz="4" w:space="0"/>
              <w:bottom w:val="single" w:color="000000" w:sz="4" w:space="0"/>
              <w:right w:val="single" w:color="000000" w:sz="4" w:space="0"/>
            </w:tcBorders>
            <w:noWrap w:val="0"/>
            <w:vAlign w:val="center"/>
          </w:tcPr>
          <w:p w14:paraId="17E338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您希望接收政策推送的</w:t>
            </w:r>
          </w:p>
          <w:p w14:paraId="5EB6BB1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对象是（可多选）</w:t>
            </w:r>
          </w:p>
        </w:tc>
        <w:tc>
          <w:tcPr>
            <w:tcW w:w="3668" w:type="pct"/>
            <w:gridSpan w:val="37"/>
            <w:tcBorders>
              <w:top w:val="single" w:color="000000" w:sz="4" w:space="0"/>
              <w:left w:val="single" w:color="000000" w:sz="4" w:space="0"/>
              <w:bottom w:val="single" w:color="000000" w:sz="4" w:space="0"/>
              <w:right w:val="single" w:color="000000" w:sz="4" w:space="0"/>
            </w:tcBorders>
            <w:noWrap w:val="0"/>
            <w:vAlign w:val="center"/>
          </w:tcPr>
          <w:p w14:paraId="1208551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□法定代表人   □财务负责人   □办税人   □经办人本人</w:t>
            </w:r>
          </w:p>
        </w:tc>
      </w:tr>
      <w:tr w14:paraId="4D66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31" w:type="pct"/>
            <w:gridSpan w:val="7"/>
            <w:tcBorders>
              <w:top w:val="single" w:color="000000" w:sz="4" w:space="0"/>
              <w:left w:val="single" w:color="000000" w:sz="4" w:space="0"/>
              <w:bottom w:val="single" w:color="000000" w:sz="4" w:space="0"/>
              <w:right w:val="single" w:color="000000" w:sz="4" w:space="0"/>
            </w:tcBorders>
            <w:noWrap w:val="0"/>
            <w:vAlign w:val="center"/>
          </w:tcPr>
          <w:p w14:paraId="627C1D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政策接受对象联系方式</w:t>
            </w:r>
          </w:p>
        </w:tc>
        <w:tc>
          <w:tcPr>
            <w:tcW w:w="3668" w:type="pct"/>
            <w:gridSpan w:val="37"/>
            <w:tcBorders>
              <w:top w:val="single" w:color="000000" w:sz="4" w:space="0"/>
              <w:left w:val="single" w:color="000000" w:sz="4" w:space="0"/>
              <w:bottom w:val="single" w:color="000000" w:sz="4" w:space="0"/>
              <w:right w:val="single" w:color="000000" w:sz="4" w:space="0"/>
            </w:tcBorders>
            <w:noWrap w:val="0"/>
            <w:vAlign w:val="center"/>
          </w:tcPr>
          <w:p w14:paraId="415315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Style w:val="15"/>
                <w:color w:val="auto"/>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姓名：</w:t>
            </w:r>
            <w:r>
              <w:rPr>
                <w:rStyle w:val="15"/>
                <w:color w:val="auto"/>
                <w:sz w:val="18"/>
                <w:szCs w:val="18"/>
                <w:lang w:val="en-US" w:eastAsia="zh-CN" w:bidi="ar"/>
              </w:rPr>
              <w:t xml:space="preserve">    </w:t>
            </w:r>
            <w:r>
              <w:rPr>
                <w:rStyle w:val="15"/>
                <w:rFonts w:hint="eastAsia"/>
                <w:color w:val="auto"/>
                <w:sz w:val="18"/>
                <w:szCs w:val="18"/>
                <w:lang w:val="en-US" w:eastAsia="zh-CN" w:bidi="ar"/>
              </w:rPr>
              <w:t xml:space="preserve">         </w:t>
            </w:r>
            <w:r>
              <w:rPr>
                <w:rStyle w:val="15"/>
                <w:color w:val="auto"/>
                <w:sz w:val="18"/>
                <w:szCs w:val="18"/>
                <w:lang w:val="en-US" w:eastAsia="zh-CN" w:bidi="ar"/>
              </w:rPr>
              <w:t xml:space="preserve">  </w:t>
            </w:r>
            <w:r>
              <w:rPr>
                <w:rFonts w:hint="eastAsia" w:ascii="宋体" w:hAnsi="宋体" w:eastAsia="宋体" w:cs="宋体"/>
                <w:i w:val="0"/>
                <w:iCs w:val="0"/>
                <w:color w:val="auto"/>
                <w:kern w:val="0"/>
                <w:sz w:val="18"/>
                <w:szCs w:val="18"/>
                <w:u w:val="none"/>
                <w:lang w:val="en-US" w:eastAsia="zh-CN" w:bidi="ar"/>
              </w:rPr>
              <w:t>身份证号：</w:t>
            </w:r>
            <w:r>
              <w:rPr>
                <w:rStyle w:val="15"/>
                <w:color w:val="auto"/>
                <w:sz w:val="18"/>
                <w:szCs w:val="18"/>
                <w:lang w:val="en-US" w:eastAsia="zh-CN" w:bidi="ar"/>
              </w:rPr>
              <w:t xml:space="preserve"> </w:t>
            </w:r>
            <w:r>
              <w:rPr>
                <w:rStyle w:val="15"/>
                <w:rFonts w:hint="eastAsia"/>
                <w:color w:val="auto"/>
                <w:sz w:val="18"/>
                <w:szCs w:val="18"/>
                <w:lang w:val="en-US" w:eastAsia="zh-CN" w:bidi="ar"/>
              </w:rPr>
              <w:t xml:space="preserve">                                   </w:t>
            </w:r>
            <w:r>
              <w:rPr>
                <w:rStyle w:val="15"/>
                <w:color w:val="auto"/>
                <w:sz w:val="18"/>
                <w:szCs w:val="18"/>
                <w:lang w:val="en-US" w:eastAsia="zh-CN" w:bidi="ar"/>
              </w:rPr>
              <w:t xml:space="preserve">    </w:t>
            </w:r>
          </w:p>
          <w:p w14:paraId="7B1674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手机号码：</w:t>
            </w:r>
            <w:r>
              <w:rPr>
                <w:rStyle w:val="15"/>
                <w:color w:val="auto"/>
                <w:sz w:val="18"/>
                <w:szCs w:val="18"/>
                <w:lang w:val="en-US" w:eastAsia="zh-CN" w:bidi="ar"/>
              </w:rPr>
              <w:t xml:space="preserve">  </w:t>
            </w:r>
            <w:r>
              <w:rPr>
                <w:rStyle w:val="15"/>
                <w:rFonts w:hint="eastAsia"/>
                <w:color w:val="auto"/>
                <w:sz w:val="18"/>
                <w:szCs w:val="18"/>
                <w:lang w:val="en-US" w:eastAsia="zh-CN" w:bidi="ar"/>
              </w:rPr>
              <w:t xml:space="preserve">    </w:t>
            </w:r>
            <w:r>
              <w:rPr>
                <w:rStyle w:val="15"/>
                <w:color w:val="auto"/>
                <w:sz w:val="18"/>
                <w:szCs w:val="18"/>
                <w:lang w:val="en-US" w:eastAsia="zh-CN" w:bidi="ar"/>
              </w:rPr>
              <w:t xml:space="preserve">     </w:t>
            </w:r>
            <w:r>
              <w:rPr>
                <w:rFonts w:hint="eastAsia" w:ascii="宋体" w:hAnsi="宋体" w:eastAsia="宋体" w:cs="宋体"/>
                <w:i w:val="0"/>
                <w:iCs w:val="0"/>
                <w:color w:val="auto"/>
                <w:kern w:val="0"/>
                <w:sz w:val="18"/>
                <w:szCs w:val="18"/>
                <w:u w:val="none"/>
                <w:lang w:val="en-US" w:eastAsia="zh-CN" w:bidi="ar"/>
              </w:rPr>
              <w:t>电子邮箱：</w:t>
            </w:r>
            <w:r>
              <w:rPr>
                <w:rStyle w:val="15"/>
                <w:color w:val="auto"/>
                <w:sz w:val="18"/>
                <w:szCs w:val="18"/>
                <w:lang w:val="en-US" w:eastAsia="zh-CN" w:bidi="ar"/>
              </w:rPr>
              <w:t xml:space="preserve">  </w:t>
            </w:r>
            <w:r>
              <w:rPr>
                <w:rStyle w:val="15"/>
                <w:rFonts w:hint="eastAsia"/>
                <w:color w:val="auto"/>
                <w:sz w:val="18"/>
                <w:szCs w:val="18"/>
                <w:lang w:val="en-US" w:eastAsia="zh-CN" w:bidi="ar"/>
              </w:rPr>
              <w:t xml:space="preserve">                                  </w:t>
            </w:r>
            <w:r>
              <w:rPr>
                <w:rStyle w:val="15"/>
                <w:color w:val="auto"/>
                <w:sz w:val="18"/>
                <w:szCs w:val="18"/>
                <w:lang w:val="en-US" w:eastAsia="zh-CN" w:bidi="ar"/>
              </w:rPr>
              <w:t xml:space="preserve">    </w:t>
            </w:r>
          </w:p>
        </w:tc>
      </w:tr>
    </w:tbl>
    <w:p w14:paraId="072895DA">
      <w:pPr>
        <w:keepNext w:val="0"/>
        <w:keepLines w:val="0"/>
        <w:pageBreakBefore w:val="0"/>
        <w:widowControl w:val="0"/>
        <w:kinsoku/>
        <w:wordWrap/>
        <w:overflowPunct/>
        <w:topLinePunct w:val="0"/>
        <w:autoSpaceDE/>
        <w:autoSpaceDN/>
        <w:bidi w:val="0"/>
        <w:adjustRightInd w:val="0"/>
        <w:snapToGrid w:val="0"/>
        <w:spacing w:line="100" w:lineRule="exact"/>
        <w:jc w:val="both"/>
        <w:textAlignment w:val="baseline"/>
        <w:rPr>
          <w:rFonts w:hint="eastAsia" w:eastAsia="仿宋_GB2312"/>
          <w:sz w:val="32"/>
          <w:szCs w:val="32"/>
          <w:lang w:val="en-US" w:eastAsia="zh-CN"/>
        </w:rPr>
      </w:pPr>
    </w:p>
    <w:p w14:paraId="5868B5C8">
      <w:pPr>
        <w:keepNext w:val="0"/>
        <w:keepLines w:val="0"/>
        <w:pageBreakBefore w:val="0"/>
        <w:widowControl/>
        <w:kinsoku w:val="0"/>
        <w:wordWrap/>
        <w:overflowPunct/>
        <w:topLinePunct w:val="0"/>
        <w:autoSpaceDE w:val="0"/>
        <w:autoSpaceDN w:val="0"/>
        <w:bidi w:val="0"/>
        <w:adjustRightInd w:val="0"/>
        <w:snapToGrid w:val="0"/>
        <w:spacing w:line="100" w:lineRule="exact"/>
        <w:textAlignment w:val="baseline"/>
        <w:rPr>
          <w:rFonts w:hint="eastAsia"/>
          <w:lang w:val="en-US" w:eastAsia="zh-CN"/>
        </w:rPr>
      </w:pPr>
      <w:bookmarkStart w:id="0" w:name="_GoBack"/>
      <w:bookmarkEnd w:id="0"/>
    </w:p>
    <w:sectPr>
      <w:footerReference r:id="rId5" w:type="default"/>
      <w:pgSz w:w="11906" w:h="16838"/>
      <w:pgMar w:top="2098" w:right="1531" w:bottom="1417" w:left="1531" w:header="851" w:footer="1417" w:gutter="0"/>
      <w:paperSrc/>
      <w:pgNumType w:fmt="decimal"/>
      <w:cols w:space="720" w:num="1"/>
      <w:rtlGutter w:val="0"/>
      <w:docGrid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08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F85B2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4EKk3gEAAL8DAAAOAAAAAAAA&#10;AAEAIAAAAB4BAABkcnMvZTJvRG9jLnhtbFBLBQYAAAAABgAGAFkBAABuBQAAAAA=&#10;">
              <v:fill on="f" focussize="0,0"/>
              <v:stroke on="f"/>
              <v:imagedata o:title=""/>
              <o:lock v:ext="edit" aspectratio="f"/>
              <v:textbox inset="0mm,0mm,0mm,0mm" style="mso-fit-shape-to-text:t;">
                <w:txbxContent>
                  <w:p w14:paraId="39F85B2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60F"/>
    <w:rsid w:val="00265649"/>
    <w:rsid w:val="00404482"/>
    <w:rsid w:val="00C226C6"/>
    <w:rsid w:val="00EF5BA2"/>
    <w:rsid w:val="00F76805"/>
    <w:rsid w:val="00FF56BA"/>
    <w:rsid w:val="011B6D03"/>
    <w:rsid w:val="01325A8F"/>
    <w:rsid w:val="01536B3C"/>
    <w:rsid w:val="01671BDD"/>
    <w:rsid w:val="01772A9E"/>
    <w:rsid w:val="018C1643"/>
    <w:rsid w:val="01F571E8"/>
    <w:rsid w:val="02511F45"/>
    <w:rsid w:val="0286044B"/>
    <w:rsid w:val="02900CBF"/>
    <w:rsid w:val="02E1151B"/>
    <w:rsid w:val="03022F74"/>
    <w:rsid w:val="0305345B"/>
    <w:rsid w:val="03065425"/>
    <w:rsid w:val="0361265C"/>
    <w:rsid w:val="037800D1"/>
    <w:rsid w:val="037B54CB"/>
    <w:rsid w:val="03BE185C"/>
    <w:rsid w:val="04082AD7"/>
    <w:rsid w:val="041A1F5F"/>
    <w:rsid w:val="04455AD9"/>
    <w:rsid w:val="04506958"/>
    <w:rsid w:val="045A1585"/>
    <w:rsid w:val="04A70542"/>
    <w:rsid w:val="04D46B3B"/>
    <w:rsid w:val="04FC43EA"/>
    <w:rsid w:val="0571302A"/>
    <w:rsid w:val="060A2B37"/>
    <w:rsid w:val="060F2843"/>
    <w:rsid w:val="06175254"/>
    <w:rsid w:val="061F2A86"/>
    <w:rsid w:val="062112BF"/>
    <w:rsid w:val="06222576"/>
    <w:rsid w:val="069845E6"/>
    <w:rsid w:val="06B75B19"/>
    <w:rsid w:val="06CB676A"/>
    <w:rsid w:val="072E6CF9"/>
    <w:rsid w:val="076F17EB"/>
    <w:rsid w:val="0797489E"/>
    <w:rsid w:val="08144141"/>
    <w:rsid w:val="08163A15"/>
    <w:rsid w:val="082425D6"/>
    <w:rsid w:val="0834033F"/>
    <w:rsid w:val="084542FA"/>
    <w:rsid w:val="084F33CB"/>
    <w:rsid w:val="085F360E"/>
    <w:rsid w:val="086D334E"/>
    <w:rsid w:val="08A94889"/>
    <w:rsid w:val="08CB0CA3"/>
    <w:rsid w:val="08D86CC8"/>
    <w:rsid w:val="08F55D20"/>
    <w:rsid w:val="09631F69"/>
    <w:rsid w:val="097E3F67"/>
    <w:rsid w:val="09AF5ECF"/>
    <w:rsid w:val="09D07533"/>
    <w:rsid w:val="09D65B51"/>
    <w:rsid w:val="0A171CC6"/>
    <w:rsid w:val="0A4C1970"/>
    <w:rsid w:val="0A8455AD"/>
    <w:rsid w:val="0AA715BF"/>
    <w:rsid w:val="0AC57974"/>
    <w:rsid w:val="0B1224D1"/>
    <w:rsid w:val="0B153BFE"/>
    <w:rsid w:val="0B9423AE"/>
    <w:rsid w:val="0BCD088E"/>
    <w:rsid w:val="0BD75BB1"/>
    <w:rsid w:val="0C1B3CF0"/>
    <w:rsid w:val="0C5A4090"/>
    <w:rsid w:val="0C776A4C"/>
    <w:rsid w:val="0C9615C8"/>
    <w:rsid w:val="0C963376"/>
    <w:rsid w:val="0CAF61E6"/>
    <w:rsid w:val="0CBD321A"/>
    <w:rsid w:val="0CF72B0B"/>
    <w:rsid w:val="0D222E5C"/>
    <w:rsid w:val="0D2A3ABE"/>
    <w:rsid w:val="0D3A63F7"/>
    <w:rsid w:val="0D4E59FF"/>
    <w:rsid w:val="0D6C2329"/>
    <w:rsid w:val="0D86163D"/>
    <w:rsid w:val="0D8D29CB"/>
    <w:rsid w:val="0D9C676A"/>
    <w:rsid w:val="0DCB34F3"/>
    <w:rsid w:val="0DD71E98"/>
    <w:rsid w:val="0DF33F6A"/>
    <w:rsid w:val="0E1529C0"/>
    <w:rsid w:val="0E4312DC"/>
    <w:rsid w:val="0E611762"/>
    <w:rsid w:val="0E6574A4"/>
    <w:rsid w:val="0E975183"/>
    <w:rsid w:val="0EA53D44"/>
    <w:rsid w:val="0EE505E5"/>
    <w:rsid w:val="0EEC54CF"/>
    <w:rsid w:val="0EFB1BB6"/>
    <w:rsid w:val="0F1D7D7F"/>
    <w:rsid w:val="0F3B3E5E"/>
    <w:rsid w:val="0F4A0448"/>
    <w:rsid w:val="0F4A52C7"/>
    <w:rsid w:val="10A87B1C"/>
    <w:rsid w:val="10B27E31"/>
    <w:rsid w:val="10BB15FD"/>
    <w:rsid w:val="11074842"/>
    <w:rsid w:val="110D797F"/>
    <w:rsid w:val="11162CD7"/>
    <w:rsid w:val="11194576"/>
    <w:rsid w:val="117F4777"/>
    <w:rsid w:val="11B217C4"/>
    <w:rsid w:val="11D8065D"/>
    <w:rsid w:val="11E06E41"/>
    <w:rsid w:val="11EB5F12"/>
    <w:rsid w:val="12435D4E"/>
    <w:rsid w:val="12443874"/>
    <w:rsid w:val="12541D09"/>
    <w:rsid w:val="12607530"/>
    <w:rsid w:val="128D0D77"/>
    <w:rsid w:val="13274D28"/>
    <w:rsid w:val="132F0080"/>
    <w:rsid w:val="133E6515"/>
    <w:rsid w:val="13405DEA"/>
    <w:rsid w:val="13B16CE7"/>
    <w:rsid w:val="13EE1CEA"/>
    <w:rsid w:val="13F015BE"/>
    <w:rsid w:val="14027543"/>
    <w:rsid w:val="141D25CF"/>
    <w:rsid w:val="14522278"/>
    <w:rsid w:val="15023C9F"/>
    <w:rsid w:val="15252FA3"/>
    <w:rsid w:val="152E267E"/>
    <w:rsid w:val="15545B7C"/>
    <w:rsid w:val="15712BD2"/>
    <w:rsid w:val="15AC7766"/>
    <w:rsid w:val="15D40077"/>
    <w:rsid w:val="161D2412"/>
    <w:rsid w:val="16842491"/>
    <w:rsid w:val="16A4155E"/>
    <w:rsid w:val="16CE195E"/>
    <w:rsid w:val="173619DD"/>
    <w:rsid w:val="1768590F"/>
    <w:rsid w:val="17D905BB"/>
    <w:rsid w:val="17EA27C8"/>
    <w:rsid w:val="185809BE"/>
    <w:rsid w:val="186C142F"/>
    <w:rsid w:val="187F73B4"/>
    <w:rsid w:val="18BC088E"/>
    <w:rsid w:val="18C1177B"/>
    <w:rsid w:val="18C80D5B"/>
    <w:rsid w:val="18E216F1"/>
    <w:rsid w:val="18EB2C9C"/>
    <w:rsid w:val="19406B43"/>
    <w:rsid w:val="19650358"/>
    <w:rsid w:val="19BB08C0"/>
    <w:rsid w:val="19CC03D7"/>
    <w:rsid w:val="1A0F6516"/>
    <w:rsid w:val="1A7D5B75"/>
    <w:rsid w:val="1A935399"/>
    <w:rsid w:val="1ABA0B77"/>
    <w:rsid w:val="1AE16104"/>
    <w:rsid w:val="1AEF6A73"/>
    <w:rsid w:val="1AFF2903"/>
    <w:rsid w:val="1B09565B"/>
    <w:rsid w:val="1B313E95"/>
    <w:rsid w:val="1B9A62B3"/>
    <w:rsid w:val="1B9B4FF0"/>
    <w:rsid w:val="1BA55384"/>
    <w:rsid w:val="1C146065"/>
    <w:rsid w:val="1C493F61"/>
    <w:rsid w:val="1C5A43C0"/>
    <w:rsid w:val="1C77229B"/>
    <w:rsid w:val="1C890801"/>
    <w:rsid w:val="1CCB0E1A"/>
    <w:rsid w:val="1D2F75FB"/>
    <w:rsid w:val="1D5F77B4"/>
    <w:rsid w:val="1DA376A1"/>
    <w:rsid w:val="1DBEED06"/>
    <w:rsid w:val="1E366767"/>
    <w:rsid w:val="1E4A0464"/>
    <w:rsid w:val="1EA26DE3"/>
    <w:rsid w:val="1EA57449"/>
    <w:rsid w:val="1F301408"/>
    <w:rsid w:val="1F354C71"/>
    <w:rsid w:val="1F5275D0"/>
    <w:rsid w:val="1F6317DE"/>
    <w:rsid w:val="1F882FF2"/>
    <w:rsid w:val="1FA870F1"/>
    <w:rsid w:val="1FA92F69"/>
    <w:rsid w:val="1FB42039"/>
    <w:rsid w:val="20484530"/>
    <w:rsid w:val="206550E2"/>
    <w:rsid w:val="20A43E5C"/>
    <w:rsid w:val="20D67D8D"/>
    <w:rsid w:val="20E57FD0"/>
    <w:rsid w:val="20F1259A"/>
    <w:rsid w:val="210C1A01"/>
    <w:rsid w:val="21815F4B"/>
    <w:rsid w:val="218741D3"/>
    <w:rsid w:val="218B0B78"/>
    <w:rsid w:val="218B3DFB"/>
    <w:rsid w:val="22215879"/>
    <w:rsid w:val="22237002"/>
    <w:rsid w:val="222D7E81"/>
    <w:rsid w:val="2230171F"/>
    <w:rsid w:val="226118D9"/>
    <w:rsid w:val="2297354C"/>
    <w:rsid w:val="22D30A28"/>
    <w:rsid w:val="230B235C"/>
    <w:rsid w:val="23250B58"/>
    <w:rsid w:val="233B037C"/>
    <w:rsid w:val="235A2EF8"/>
    <w:rsid w:val="23DA1943"/>
    <w:rsid w:val="24257892"/>
    <w:rsid w:val="243C084F"/>
    <w:rsid w:val="25056A9F"/>
    <w:rsid w:val="25253091"/>
    <w:rsid w:val="2541398D"/>
    <w:rsid w:val="254B65D3"/>
    <w:rsid w:val="255120D8"/>
    <w:rsid w:val="25893620"/>
    <w:rsid w:val="25B53CA1"/>
    <w:rsid w:val="25BA1A2C"/>
    <w:rsid w:val="25DE1BBE"/>
    <w:rsid w:val="25F5515A"/>
    <w:rsid w:val="25FF38E2"/>
    <w:rsid w:val="26143832"/>
    <w:rsid w:val="26937DC4"/>
    <w:rsid w:val="269D37DA"/>
    <w:rsid w:val="272C0707"/>
    <w:rsid w:val="27565784"/>
    <w:rsid w:val="276C2E06"/>
    <w:rsid w:val="27AB1F74"/>
    <w:rsid w:val="27B0387B"/>
    <w:rsid w:val="27DD40F7"/>
    <w:rsid w:val="27EE00B2"/>
    <w:rsid w:val="281D44F4"/>
    <w:rsid w:val="29096D87"/>
    <w:rsid w:val="29211DC2"/>
    <w:rsid w:val="29276A27"/>
    <w:rsid w:val="29A749BD"/>
    <w:rsid w:val="29CF181E"/>
    <w:rsid w:val="29DF4157"/>
    <w:rsid w:val="29F64FFC"/>
    <w:rsid w:val="2A36189D"/>
    <w:rsid w:val="2A816FBC"/>
    <w:rsid w:val="2A8E16D9"/>
    <w:rsid w:val="2A900FAD"/>
    <w:rsid w:val="2AF94DA4"/>
    <w:rsid w:val="2B033371"/>
    <w:rsid w:val="2B0D4CF3"/>
    <w:rsid w:val="2B1D0B6D"/>
    <w:rsid w:val="2B1E480B"/>
    <w:rsid w:val="2B610862"/>
    <w:rsid w:val="2B6F150A"/>
    <w:rsid w:val="2B9667E8"/>
    <w:rsid w:val="2BAA42F0"/>
    <w:rsid w:val="2BC2163A"/>
    <w:rsid w:val="2BD01E07"/>
    <w:rsid w:val="2BFB4B4C"/>
    <w:rsid w:val="2C504E98"/>
    <w:rsid w:val="2C610E53"/>
    <w:rsid w:val="2CF021D7"/>
    <w:rsid w:val="2CF51881"/>
    <w:rsid w:val="2D99461C"/>
    <w:rsid w:val="2DBB5A9D"/>
    <w:rsid w:val="2DD1025A"/>
    <w:rsid w:val="2DE53D06"/>
    <w:rsid w:val="2DE7182C"/>
    <w:rsid w:val="2E08144F"/>
    <w:rsid w:val="2E083758"/>
    <w:rsid w:val="2E2E026D"/>
    <w:rsid w:val="2E2E2FB7"/>
    <w:rsid w:val="2E6B483B"/>
    <w:rsid w:val="2E750BE6"/>
    <w:rsid w:val="2EC67693"/>
    <w:rsid w:val="2ED00512"/>
    <w:rsid w:val="2ED718A0"/>
    <w:rsid w:val="2F0B32F8"/>
    <w:rsid w:val="2F994DA8"/>
    <w:rsid w:val="2F9E416C"/>
    <w:rsid w:val="2FAF1EA0"/>
    <w:rsid w:val="2FB83A61"/>
    <w:rsid w:val="2FBC45F2"/>
    <w:rsid w:val="2FC811E9"/>
    <w:rsid w:val="2FE06533"/>
    <w:rsid w:val="2FF41FDE"/>
    <w:rsid w:val="3005243D"/>
    <w:rsid w:val="3058256D"/>
    <w:rsid w:val="3078676B"/>
    <w:rsid w:val="30850E88"/>
    <w:rsid w:val="30C96FC7"/>
    <w:rsid w:val="310D77FB"/>
    <w:rsid w:val="31132938"/>
    <w:rsid w:val="3140197F"/>
    <w:rsid w:val="31413001"/>
    <w:rsid w:val="315E3BB3"/>
    <w:rsid w:val="319C0B7F"/>
    <w:rsid w:val="31C3610C"/>
    <w:rsid w:val="31FB3AF8"/>
    <w:rsid w:val="322070BA"/>
    <w:rsid w:val="32C71C2C"/>
    <w:rsid w:val="32D2307F"/>
    <w:rsid w:val="32E20814"/>
    <w:rsid w:val="33096CA6"/>
    <w:rsid w:val="331A1D5C"/>
    <w:rsid w:val="337376BE"/>
    <w:rsid w:val="33BB353F"/>
    <w:rsid w:val="340F73E6"/>
    <w:rsid w:val="34346E4D"/>
    <w:rsid w:val="345B1D3C"/>
    <w:rsid w:val="34763909"/>
    <w:rsid w:val="34C83549"/>
    <w:rsid w:val="350B6860"/>
    <w:rsid w:val="35656292"/>
    <w:rsid w:val="356F6E18"/>
    <w:rsid w:val="35D24B6F"/>
    <w:rsid w:val="3679148F"/>
    <w:rsid w:val="3699743B"/>
    <w:rsid w:val="36C3270A"/>
    <w:rsid w:val="372238D5"/>
    <w:rsid w:val="377C0A7B"/>
    <w:rsid w:val="377D0B0B"/>
    <w:rsid w:val="37C93D50"/>
    <w:rsid w:val="37EB1F18"/>
    <w:rsid w:val="37EE502E"/>
    <w:rsid w:val="38397128"/>
    <w:rsid w:val="384B5533"/>
    <w:rsid w:val="384F06F9"/>
    <w:rsid w:val="38A87E0A"/>
    <w:rsid w:val="38A94FE7"/>
    <w:rsid w:val="38B62526"/>
    <w:rsid w:val="38CC7F9C"/>
    <w:rsid w:val="38D26C34"/>
    <w:rsid w:val="38D64977"/>
    <w:rsid w:val="39144F66"/>
    <w:rsid w:val="395064D7"/>
    <w:rsid w:val="397C551E"/>
    <w:rsid w:val="39E906DA"/>
    <w:rsid w:val="3A8F74D3"/>
    <w:rsid w:val="3AFC6AAE"/>
    <w:rsid w:val="3BA945C4"/>
    <w:rsid w:val="3BB014AF"/>
    <w:rsid w:val="3BB80364"/>
    <w:rsid w:val="3BBA0580"/>
    <w:rsid w:val="3BC1546A"/>
    <w:rsid w:val="3BE178BA"/>
    <w:rsid w:val="3C6F0689"/>
    <w:rsid w:val="3CA341C2"/>
    <w:rsid w:val="3CAD3C40"/>
    <w:rsid w:val="3CF512B4"/>
    <w:rsid w:val="3CFE449C"/>
    <w:rsid w:val="3D233F03"/>
    <w:rsid w:val="3D5E4F3B"/>
    <w:rsid w:val="3D6A38DF"/>
    <w:rsid w:val="3D8D82B0"/>
    <w:rsid w:val="3DBF00CF"/>
    <w:rsid w:val="3DC47494"/>
    <w:rsid w:val="3E3F6B1A"/>
    <w:rsid w:val="3E646581"/>
    <w:rsid w:val="3E693B97"/>
    <w:rsid w:val="3E703177"/>
    <w:rsid w:val="3EA12549"/>
    <w:rsid w:val="3EB72B54"/>
    <w:rsid w:val="3EC7548D"/>
    <w:rsid w:val="3EFEC8DE"/>
    <w:rsid w:val="3F0F473E"/>
    <w:rsid w:val="3F132362"/>
    <w:rsid w:val="3F2301EA"/>
    <w:rsid w:val="3F277CDA"/>
    <w:rsid w:val="3F740A45"/>
    <w:rsid w:val="3F7722E4"/>
    <w:rsid w:val="3FAA090B"/>
    <w:rsid w:val="3FAE03FB"/>
    <w:rsid w:val="3FE931E1"/>
    <w:rsid w:val="40083317"/>
    <w:rsid w:val="4051580E"/>
    <w:rsid w:val="40A1586A"/>
    <w:rsid w:val="40B530C4"/>
    <w:rsid w:val="40BB2DD0"/>
    <w:rsid w:val="40D95004"/>
    <w:rsid w:val="412A6C3C"/>
    <w:rsid w:val="413B5CBF"/>
    <w:rsid w:val="41412BA9"/>
    <w:rsid w:val="41B415CD"/>
    <w:rsid w:val="41C41A95"/>
    <w:rsid w:val="41E41EB2"/>
    <w:rsid w:val="41F30347"/>
    <w:rsid w:val="421D7172"/>
    <w:rsid w:val="42497F67"/>
    <w:rsid w:val="424E1A22"/>
    <w:rsid w:val="42644DA1"/>
    <w:rsid w:val="42733098"/>
    <w:rsid w:val="42890CAC"/>
    <w:rsid w:val="428E0070"/>
    <w:rsid w:val="42BF3C56"/>
    <w:rsid w:val="43160791"/>
    <w:rsid w:val="431E31A2"/>
    <w:rsid w:val="431E7646"/>
    <w:rsid w:val="4447497A"/>
    <w:rsid w:val="449F47B6"/>
    <w:rsid w:val="44BD4C3D"/>
    <w:rsid w:val="44E65F41"/>
    <w:rsid w:val="45062258"/>
    <w:rsid w:val="457C68A6"/>
    <w:rsid w:val="45C56F6D"/>
    <w:rsid w:val="45DB537A"/>
    <w:rsid w:val="45EE1552"/>
    <w:rsid w:val="468E6891"/>
    <w:rsid w:val="46DB13AA"/>
    <w:rsid w:val="46DF0E9A"/>
    <w:rsid w:val="471746ED"/>
    <w:rsid w:val="4732546E"/>
    <w:rsid w:val="47503B46"/>
    <w:rsid w:val="47665118"/>
    <w:rsid w:val="47AB5220"/>
    <w:rsid w:val="47CA38F8"/>
    <w:rsid w:val="47E7AA96"/>
    <w:rsid w:val="47F44E19"/>
    <w:rsid w:val="481C49F5"/>
    <w:rsid w:val="481E59F2"/>
    <w:rsid w:val="48384D06"/>
    <w:rsid w:val="48401E0D"/>
    <w:rsid w:val="486C49B0"/>
    <w:rsid w:val="48757D08"/>
    <w:rsid w:val="489A151D"/>
    <w:rsid w:val="48A94A29"/>
    <w:rsid w:val="48EB1D78"/>
    <w:rsid w:val="49247038"/>
    <w:rsid w:val="496833C9"/>
    <w:rsid w:val="499A554C"/>
    <w:rsid w:val="49BE7E39"/>
    <w:rsid w:val="49CD76D0"/>
    <w:rsid w:val="4A3459A1"/>
    <w:rsid w:val="4A3D2AA8"/>
    <w:rsid w:val="4A657908"/>
    <w:rsid w:val="4A7364C9"/>
    <w:rsid w:val="4A871F75"/>
    <w:rsid w:val="4AA77F21"/>
    <w:rsid w:val="4AE11CE6"/>
    <w:rsid w:val="4AEF7E79"/>
    <w:rsid w:val="4B247FF5"/>
    <w:rsid w:val="4B271062"/>
    <w:rsid w:val="4B447E66"/>
    <w:rsid w:val="4B5F07FC"/>
    <w:rsid w:val="4BA91A77"/>
    <w:rsid w:val="4BAD5A0B"/>
    <w:rsid w:val="4BE15060"/>
    <w:rsid w:val="4C001FDF"/>
    <w:rsid w:val="4C0A13AD"/>
    <w:rsid w:val="4C26756B"/>
    <w:rsid w:val="4C3262BB"/>
    <w:rsid w:val="4C6360CA"/>
    <w:rsid w:val="4C771B75"/>
    <w:rsid w:val="4CAC7A71"/>
    <w:rsid w:val="4CE0771A"/>
    <w:rsid w:val="4CFD730D"/>
    <w:rsid w:val="4D1D44CA"/>
    <w:rsid w:val="4D5C27F9"/>
    <w:rsid w:val="4D710BC6"/>
    <w:rsid w:val="4DB52955"/>
    <w:rsid w:val="4DC94652"/>
    <w:rsid w:val="4DC96400"/>
    <w:rsid w:val="4DD66160"/>
    <w:rsid w:val="4E080A1A"/>
    <w:rsid w:val="4E3046D1"/>
    <w:rsid w:val="4E402B66"/>
    <w:rsid w:val="4E5C1022"/>
    <w:rsid w:val="4E7E543D"/>
    <w:rsid w:val="4E8D742E"/>
    <w:rsid w:val="4EAF55F6"/>
    <w:rsid w:val="4ECA68D4"/>
    <w:rsid w:val="4F376DC8"/>
    <w:rsid w:val="4F7D3946"/>
    <w:rsid w:val="4FD55530"/>
    <w:rsid w:val="4FF04118"/>
    <w:rsid w:val="500656EA"/>
    <w:rsid w:val="50355FCF"/>
    <w:rsid w:val="50630D8E"/>
    <w:rsid w:val="50F934A0"/>
    <w:rsid w:val="511300BE"/>
    <w:rsid w:val="51257DF2"/>
    <w:rsid w:val="512A5408"/>
    <w:rsid w:val="512C2F2E"/>
    <w:rsid w:val="512E314A"/>
    <w:rsid w:val="51363DAD"/>
    <w:rsid w:val="51597A9B"/>
    <w:rsid w:val="517C1235"/>
    <w:rsid w:val="518C1C1F"/>
    <w:rsid w:val="51976F41"/>
    <w:rsid w:val="51A258E6"/>
    <w:rsid w:val="51A4340C"/>
    <w:rsid w:val="51E70FFE"/>
    <w:rsid w:val="520E6AD8"/>
    <w:rsid w:val="52734B8D"/>
    <w:rsid w:val="529671F9"/>
    <w:rsid w:val="52D95337"/>
    <w:rsid w:val="52E448CC"/>
    <w:rsid w:val="5305612D"/>
    <w:rsid w:val="530E3233"/>
    <w:rsid w:val="532F31A9"/>
    <w:rsid w:val="53AB0A82"/>
    <w:rsid w:val="541859EC"/>
    <w:rsid w:val="54384400"/>
    <w:rsid w:val="54553489"/>
    <w:rsid w:val="5488491F"/>
    <w:rsid w:val="549E2395"/>
    <w:rsid w:val="54D1276A"/>
    <w:rsid w:val="55006BAB"/>
    <w:rsid w:val="55155FDB"/>
    <w:rsid w:val="55776205"/>
    <w:rsid w:val="5579070C"/>
    <w:rsid w:val="55D32512"/>
    <w:rsid w:val="55F14746"/>
    <w:rsid w:val="55F81F79"/>
    <w:rsid w:val="56625644"/>
    <w:rsid w:val="56694C24"/>
    <w:rsid w:val="56707D61"/>
    <w:rsid w:val="56772E9D"/>
    <w:rsid w:val="569C2904"/>
    <w:rsid w:val="56E338D3"/>
    <w:rsid w:val="56E66E44"/>
    <w:rsid w:val="570404A9"/>
    <w:rsid w:val="574A6804"/>
    <w:rsid w:val="576A47B0"/>
    <w:rsid w:val="57757C5B"/>
    <w:rsid w:val="5785305B"/>
    <w:rsid w:val="57BD95FB"/>
    <w:rsid w:val="57CC7219"/>
    <w:rsid w:val="57D165DD"/>
    <w:rsid w:val="57E427B4"/>
    <w:rsid w:val="57EF1159"/>
    <w:rsid w:val="57FA1FD8"/>
    <w:rsid w:val="581C1297"/>
    <w:rsid w:val="58BF3EE4"/>
    <w:rsid w:val="58DC16DE"/>
    <w:rsid w:val="58FE78A6"/>
    <w:rsid w:val="59441031"/>
    <w:rsid w:val="59523610"/>
    <w:rsid w:val="59613991"/>
    <w:rsid w:val="59B83EF9"/>
    <w:rsid w:val="5A250E62"/>
    <w:rsid w:val="5A317807"/>
    <w:rsid w:val="5AA1498D"/>
    <w:rsid w:val="5AAD30F4"/>
    <w:rsid w:val="5AB916A6"/>
    <w:rsid w:val="5ACE5056"/>
    <w:rsid w:val="5B020CAA"/>
    <w:rsid w:val="5B1E5FDD"/>
    <w:rsid w:val="5B25654A"/>
    <w:rsid w:val="5B37709F"/>
    <w:rsid w:val="5B434A6C"/>
    <w:rsid w:val="5B631C42"/>
    <w:rsid w:val="5BE32D83"/>
    <w:rsid w:val="5BE56AFB"/>
    <w:rsid w:val="5BED59B0"/>
    <w:rsid w:val="5C07081F"/>
    <w:rsid w:val="5C2018E1"/>
    <w:rsid w:val="5C471564"/>
    <w:rsid w:val="5C8A5EF3"/>
    <w:rsid w:val="5CAB38A1"/>
    <w:rsid w:val="5CB54D70"/>
    <w:rsid w:val="5CC901CB"/>
    <w:rsid w:val="5CDD77D2"/>
    <w:rsid w:val="5D2F6ACB"/>
    <w:rsid w:val="5D3C6BEF"/>
    <w:rsid w:val="5DC0337C"/>
    <w:rsid w:val="5DC15346"/>
    <w:rsid w:val="5DDE6F83"/>
    <w:rsid w:val="5E174F66"/>
    <w:rsid w:val="5E203E1A"/>
    <w:rsid w:val="5E2D4789"/>
    <w:rsid w:val="5E4736A0"/>
    <w:rsid w:val="5E4C2E61"/>
    <w:rsid w:val="5E5A37D0"/>
    <w:rsid w:val="5E675999"/>
    <w:rsid w:val="5E721179"/>
    <w:rsid w:val="5E99597B"/>
    <w:rsid w:val="5EA30896"/>
    <w:rsid w:val="5EAF3F08"/>
    <w:rsid w:val="5EE50BC0"/>
    <w:rsid w:val="5F025AF0"/>
    <w:rsid w:val="5F28567D"/>
    <w:rsid w:val="5F3F29C6"/>
    <w:rsid w:val="5F5A15A6"/>
    <w:rsid w:val="5F7A1C50"/>
    <w:rsid w:val="5F824661"/>
    <w:rsid w:val="5F8D1984"/>
    <w:rsid w:val="5FB224E3"/>
    <w:rsid w:val="5FED41D0"/>
    <w:rsid w:val="5FF94923"/>
    <w:rsid w:val="5FFE1286"/>
    <w:rsid w:val="5FFF85E3"/>
    <w:rsid w:val="60145C01"/>
    <w:rsid w:val="601E438A"/>
    <w:rsid w:val="602B6AA7"/>
    <w:rsid w:val="606C3347"/>
    <w:rsid w:val="608A7C71"/>
    <w:rsid w:val="60B62814"/>
    <w:rsid w:val="60E11F1C"/>
    <w:rsid w:val="61306A6A"/>
    <w:rsid w:val="61532759"/>
    <w:rsid w:val="618225BF"/>
    <w:rsid w:val="61952D71"/>
    <w:rsid w:val="61B52ACC"/>
    <w:rsid w:val="61E2085E"/>
    <w:rsid w:val="622E3D73"/>
    <w:rsid w:val="62306A78"/>
    <w:rsid w:val="62600C89"/>
    <w:rsid w:val="628A7254"/>
    <w:rsid w:val="62F15D85"/>
    <w:rsid w:val="630E6937"/>
    <w:rsid w:val="63155F18"/>
    <w:rsid w:val="63626C83"/>
    <w:rsid w:val="63866E40"/>
    <w:rsid w:val="639A466F"/>
    <w:rsid w:val="63B249CD"/>
    <w:rsid w:val="6417181C"/>
    <w:rsid w:val="641779B6"/>
    <w:rsid w:val="644F55EB"/>
    <w:rsid w:val="645268DD"/>
    <w:rsid w:val="649C7F73"/>
    <w:rsid w:val="64A82DBC"/>
    <w:rsid w:val="64EA6F30"/>
    <w:rsid w:val="651D5558"/>
    <w:rsid w:val="656B0071"/>
    <w:rsid w:val="659231B4"/>
    <w:rsid w:val="65BD63F3"/>
    <w:rsid w:val="65F20792"/>
    <w:rsid w:val="66256DBE"/>
    <w:rsid w:val="663E5786"/>
    <w:rsid w:val="667411A7"/>
    <w:rsid w:val="6683763C"/>
    <w:rsid w:val="668D4017"/>
    <w:rsid w:val="66D734E4"/>
    <w:rsid w:val="67136C12"/>
    <w:rsid w:val="674E1F23"/>
    <w:rsid w:val="678E0047"/>
    <w:rsid w:val="679D472E"/>
    <w:rsid w:val="67A96C2F"/>
    <w:rsid w:val="67BC2E06"/>
    <w:rsid w:val="67BD092C"/>
    <w:rsid w:val="67F30337"/>
    <w:rsid w:val="67F60DFC"/>
    <w:rsid w:val="683B74A5"/>
    <w:rsid w:val="685C61FF"/>
    <w:rsid w:val="691B68D3"/>
    <w:rsid w:val="692E7D33"/>
    <w:rsid w:val="694A3DEF"/>
    <w:rsid w:val="69513A22"/>
    <w:rsid w:val="697A2F79"/>
    <w:rsid w:val="69D32689"/>
    <w:rsid w:val="6A002D52"/>
    <w:rsid w:val="6A0F5F75"/>
    <w:rsid w:val="6A31115D"/>
    <w:rsid w:val="6A90501F"/>
    <w:rsid w:val="6AB26742"/>
    <w:rsid w:val="6B7D0AFE"/>
    <w:rsid w:val="6B86574A"/>
    <w:rsid w:val="6B8F0831"/>
    <w:rsid w:val="6BE04BE9"/>
    <w:rsid w:val="6BE97F42"/>
    <w:rsid w:val="6BF1329A"/>
    <w:rsid w:val="6BFD839B"/>
    <w:rsid w:val="6C0905E4"/>
    <w:rsid w:val="6C181BE1"/>
    <w:rsid w:val="6C1D5E3D"/>
    <w:rsid w:val="6C4C5516"/>
    <w:rsid w:val="6C753814"/>
    <w:rsid w:val="6C8836AC"/>
    <w:rsid w:val="6C892993"/>
    <w:rsid w:val="6C936D0E"/>
    <w:rsid w:val="6CBE13CE"/>
    <w:rsid w:val="6D003795"/>
    <w:rsid w:val="6D45389E"/>
    <w:rsid w:val="6D4A2C62"/>
    <w:rsid w:val="6D7D3037"/>
    <w:rsid w:val="6D920165"/>
    <w:rsid w:val="6D9914F3"/>
    <w:rsid w:val="6E256E37"/>
    <w:rsid w:val="6E35359F"/>
    <w:rsid w:val="6E396833"/>
    <w:rsid w:val="6E3D4575"/>
    <w:rsid w:val="6E970129"/>
    <w:rsid w:val="6F046E40"/>
    <w:rsid w:val="6F490CF7"/>
    <w:rsid w:val="6F4E703D"/>
    <w:rsid w:val="6F550AEB"/>
    <w:rsid w:val="6F854425"/>
    <w:rsid w:val="6F8B1310"/>
    <w:rsid w:val="6FB70357"/>
    <w:rsid w:val="6FD902CD"/>
    <w:rsid w:val="6FDD600F"/>
    <w:rsid w:val="6FFBCDD9"/>
    <w:rsid w:val="70931F34"/>
    <w:rsid w:val="70CD22D0"/>
    <w:rsid w:val="70CD7E32"/>
    <w:rsid w:val="70F01D72"/>
    <w:rsid w:val="71070737"/>
    <w:rsid w:val="71157B9F"/>
    <w:rsid w:val="71184E25"/>
    <w:rsid w:val="71517F43"/>
    <w:rsid w:val="716342F2"/>
    <w:rsid w:val="716A38D3"/>
    <w:rsid w:val="71956476"/>
    <w:rsid w:val="71AF5789"/>
    <w:rsid w:val="71CA25C3"/>
    <w:rsid w:val="71CA611F"/>
    <w:rsid w:val="71D76A8E"/>
    <w:rsid w:val="72021D5D"/>
    <w:rsid w:val="7231619E"/>
    <w:rsid w:val="726B71C0"/>
    <w:rsid w:val="728E1843"/>
    <w:rsid w:val="72B172DF"/>
    <w:rsid w:val="72BD7A32"/>
    <w:rsid w:val="72DB0B26"/>
    <w:rsid w:val="731955B0"/>
    <w:rsid w:val="736507F6"/>
    <w:rsid w:val="73942E89"/>
    <w:rsid w:val="73944C37"/>
    <w:rsid w:val="73AB1B34"/>
    <w:rsid w:val="741F110F"/>
    <w:rsid w:val="74367A9C"/>
    <w:rsid w:val="743957DE"/>
    <w:rsid w:val="743B50B2"/>
    <w:rsid w:val="74640AAD"/>
    <w:rsid w:val="74842EFD"/>
    <w:rsid w:val="749649DF"/>
    <w:rsid w:val="74982505"/>
    <w:rsid w:val="7521074C"/>
    <w:rsid w:val="754144B7"/>
    <w:rsid w:val="75533A0F"/>
    <w:rsid w:val="75AB44BA"/>
    <w:rsid w:val="75CA1ADA"/>
    <w:rsid w:val="76001AAA"/>
    <w:rsid w:val="760C2423"/>
    <w:rsid w:val="765C63B7"/>
    <w:rsid w:val="768947FB"/>
    <w:rsid w:val="76C23869"/>
    <w:rsid w:val="76FBD51D"/>
    <w:rsid w:val="77297D8C"/>
    <w:rsid w:val="77550B81"/>
    <w:rsid w:val="77754D7F"/>
    <w:rsid w:val="7782124A"/>
    <w:rsid w:val="779A6594"/>
    <w:rsid w:val="77DFD840"/>
    <w:rsid w:val="78134153"/>
    <w:rsid w:val="78632E2A"/>
    <w:rsid w:val="787B63C5"/>
    <w:rsid w:val="78823693"/>
    <w:rsid w:val="788D71B5"/>
    <w:rsid w:val="78B74F24"/>
    <w:rsid w:val="78B96EEE"/>
    <w:rsid w:val="78CD4747"/>
    <w:rsid w:val="78F85C68"/>
    <w:rsid w:val="78FB5758"/>
    <w:rsid w:val="79425AAF"/>
    <w:rsid w:val="796B468C"/>
    <w:rsid w:val="799D7006"/>
    <w:rsid w:val="79CB0C87"/>
    <w:rsid w:val="7A301431"/>
    <w:rsid w:val="7A5D7213"/>
    <w:rsid w:val="7A601D17"/>
    <w:rsid w:val="7A680BCB"/>
    <w:rsid w:val="7A707A80"/>
    <w:rsid w:val="7B287AF5"/>
    <w:rsid w:val="7B4C1878"/>
    <w:rsid w:val="7BC41E31"/>
    <w:rsid w:val="7BD52290"/>
    <w:rsid w:val="7BE75B20"/>
    <w:rsid w:val="7BFCFB4E"/>
    <w:rsid w:val="7BFE09A8"/>
    <w:rsid w:val="7BFF3B29"/>
    <w:rsid w:val="7C837C34"/>
    <w:rsid w:val="7C921F30"/>
    <w:rsid w:val="7CFD6A8B"/>
    <w:rsid w:val="7D1B3CD3"/>
    <w:rsid w:val="7D2012E9"/>
    <w:rsid w:val="7D3E79C1"/>
    <w:rsid w:val="7D584F27"/>
    <w:rsid w:val="7D7EB2CC"/>
    <w:rsid w:val="7DB67EA0"/>
    <w:rsid w:val="7DF5BF77"/>
    <w:rsid w:val="7DF82266"/>
    <w:rsid w:val="7E0B1F99"/>
    <w:rsid w:val="7E1D3A7B"/>
    <w:rsid w:val="7E802674"/>
    <w:rsid w:val="7EBE0DBA"/>
    <w:rsid w:val="7EC52638"/>
    <w:rsid w:val="7EED78F1"/>
    <w:rsid w:val="7EFE1AFE"/>
    <w:rsid w:val="7F45772D"/>
    <w:rsid w:val="7F4FB1A9"/>
    <w:rsid w:val="7F66458E"/>
    <w:rsid w:val="7F7F7C3A"/>
    <w:rsid w:val="7F8F09A8"/>
    <w:rsid w:val="7F911590"/>
    <w:rsid w:val="7F9C51A4"/>
    <w:rsid w:val="7FB34697"/>
    <w:rsid w:val="7FD03C93"/>
    <w:rsid w:val="7FF606B1"/>
    <w:rsid w:val="7FF802FC"/>
    <w:rsid w:val="937648FE"/>
    <w:rsid w:val="9F8CD80A"/>
    <w:rsid w:val="AEF5D220"/>
    <w:rsid w:val="BBFF5E2E"/>
    <w:rsid w:val="BDDD917A"/>
    <w:rsid w:val="BF7FC44F"/>
    <w:rsid w:val="BFFEFC1C"/>
    <w:rsid w:val="C76597A1"/>
    <w:rsid w:val="CDFBDE4B"/>
    <w:rsid w:val="CFFE78F0"/>
    <w:rsid w:val="D6FA100C"/>
    <w:rsid w:val="D7DF3D1F"/>
    <w:rsid w:val="D7FB8624"/>
    <w:rsid w:val="D87918B1"/>
    <w:rsid w:val="DBEFF3A3"/>
    <w:rsid w:val="DBFFC742"/>
    <w:rsid w:val="DF4D4EF8"/>
    <w:rsid w:val="DFDB2999"/>
    <w:rsid w:val="EE97D303"/>
    <w:rsid w:val="F3FF4646"/>
    <w:rsid w:val="F7DA937E"/>
    <w:rsid w:val="F8EFC5C7"/>
    <w:rsid w:val="FBB7639B"/>
    <w:rsid w:val="FBFD5C0C"/>
    <w:rsid w:val="FD7DF254"/>
    <w:rsid w:val="FE77AD88"/>
    <w:rsid w:val="FE7D6A89"/>
    <w:rsid w:val="FFB53CE1"/>
    <w:rsid w:val="FFFBC070"/>
    <w:rsid w:val="FFFF6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方正小标宋_GBK" w:hAnsi="方正小标宋_GBK" w:eastAsia="方正小标宋_GBK" w:cs="方正小标宋_GBK"/>
      <w:sz w:val="67"/>
      <w:szCs w:val="67"/>
      <w:lang w:val="en-US" w:eastAsia="en-US" w:bidi="ar-SA"/>
    </w:rPr>
  </w:style>
  <w:style w:type="paragraph" w:styleId="5">
    <w:name w:val="Body Text Indent"/>
    <w:next w:val="1"/>
    <w:qFormat/>
    <w:uiPriority w:val="0"/>
    <w:pPr>
      <w:widowControl w:val="0"/>
      <w:spacing w:after="120"/>
      <w:ind w:left="200" w:leftChars="200"/>
      <w:jc w:val="both"/>
    </w:pPr>
    <w:rPr>
      <w:rFonts w:ascii="等线" w:hAnsi="等线" w:eastAsia="宋体" w:cs="Times New Roman"/>
      <w:kern w:val="2"/>
      <w:sz w:val="21"/>
      <w:szCs w:val="24"/>
      <w:lang w:val="en-US" w:eastAsia="zh-CN" w:bidi="ar-SA"/>
    </w:rPr>
  </w:style>
  <w:style w:type="paragraph" w:styleId="6">
    <w:name w:val="Plain Text"/>
    <w:basedOn w:val="1"/>
    <w:qFormat/>
    <w:uiPriority w:val="0"/>
    <w:pPr>
      <w:adjustRightInd/>
      <w:spacing w:line="240" w:lineRule="auto"/>
      <w:jc w:val="both"/>
      <w:textAlignment w:val="auto"/>
    </w:pPr>
    <w:rPr>
      <w:rFonts w:ascii="宋体" w:hAnsi="Courier New"/>
      <w:kern w:val="2"/>
      <w:sz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next w:val="5"/>
    <w:qFormat/>
    <w:uiPriority w:val="0"/>
    <w:pPr>
      <w:widowControl w:val="0"/>
      <w:spacing w:line="0" w:lineRule="atLeast"/>
      <w:jc w:val="center"/>
    </w:pPr>
    <w:rPr>
      <w:rFonts w:ascii="Arial" w:hAnsi="Arial" w:eastAsia="黑体" w:cs="Times New Roman"/>
      <w:kern w:val="2"/>
      <w:sz w:val="52"/>
      <w:szCs w:val="24"/>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customStyle="1" w:styleId="15">
    <w:name w:val="font11"/>
    <w:basedOn w:val="13"/>
    <w:qFormat/>
    <w:uiPriority w:val="0"/>
    <w:rPr>
      <w:rFonts w:hint="eastAsia" w:ascii="宋体" w:hAnsi="宋体" w:eastAsia="宋体" w:cs="宋体"/>
      <w:color w:val="000000"/>
      <w:sz w:val="22"/>
      <w:szCs w:val="22"/>
      <w:u w:val="single"/>
    </w:rPr>
  </w:style>
  <w:style w:type="character" w:customStyle="1" w:styleId="16">
    <w:name w:val="font51"/>
    <w:basedOn w:val="13"/>
    <w:qFormat/>
    <w:uiPriority w:val="0"/>
    <w:rPr>
      <w:rFonts w:hint="eastAsia" w:ascii="宋体" w:hAnsi="宋体" w:eastAsia="宋体" w:cs="宋体"/>
      <w:color w:val="000000"/>
      <w:sz w:val="22"/>
      <w:szCs w:val="22"/>
      <w:u w:val="single"/>
    </w:rPr>
  </w:style>
  <w:style w:type="character" w:customStyle="1" w:styleId="17">
    <w:name w:val="font41"/>
    <w:basedOn w:val="13"/>
    <w:qFormat/>
    <w:uiPriority w:val="0"/>
    <w:rPr>
      <w:rFonts w:hint="eastAsia" w:ascii="宋体" w:hAnsi="宋体" w:eastAsia="宋体" w:cs="宋体"/>
      <w:b/>
      <w:bCs/>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0"/>
      <w:szCs w:val="20"/>
      <w:u w:val="none"/>
    </w:rPr>
  </w:style>
  <w:style w:type="character" w:customStyle="1" w:styleId="19">
    <w:name w:val="font31"/>
    <w:basedOn w:val="13"/>
    <w:qFormat/>
    <w:uiPriority w:val="0"/>
    <w:rPr>
      <w:rFonts w:hint="eastAsia" w:ascii="宋体" w:hAnsi="宋体" w:eastAsia="宋体" w:cs="宋体"/>
      <w:color w:val="000000"/>
      <w:sz w:val="20"/>
      <w:szCs w:val="20"/>
      <w:u w:val="single"/>
    </w:rPr>
  </w:style>
  <w:style w:type="character" w:customStyle="1" w:styleId="20">
    <w:name w:val="font01"/>
    <w:basedOn w:val="13"/>
    <w:qFormat/>
    <w:uiPriority w:val="0"/>
    <w:rPr>
      <w:rFonts w:hint="eastAsia" w:ascii="宋体" w:hAnsi="宋体" w:eastAsia="宋体" w:cs="宋体"/>
      <w:color w:val="000000"/>
      <w:sz w:val="22"/>
      <w:szCs w:val="22"/>
      <w:u w:val="none"/>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Default"/>
    <w:basedOn w:val="23"/>
    <w:next w:val="2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纯文本1"/>
    <w:basedOn w:val="1"/>
    <w:qFormat/>
    <w:uiPriority w:val="0"/>
    <w:pPr>
      <w:textAlignment w:val="baseline"/>
    </w:pPr>
    <w:rPr>
      <w:rFonts w:hint="eastAsia" w:ascii="宋体" w:hAnsi="Courier New" w:eastAsia="宋体" w:cs="Times New Roman"/>
      <w:sz w:val="21"/>
      <w:szCs w:val="24"/>
    </w:rPr>
  </w:style>
  <w:style w:type="paragraph" w:customStyle="1" w:styleId="2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table" w:customStyle="1" w:styleId="25">
    <w:name w:val="Table Normal"/>
    <w:unhideWhenUsed/>
    <w:qFormat/>
    <w:uiPriority w:val="0"/>
    <w:tblPr>
      <w:tblStyle w:val="1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3212</Words>
  <Characters>3237</Characters>
  <Lines>0</Lines>
  <Paragraphs>0</Paragraphs>
  <TotalTime>21</TotalTime>
  <ScaleCrop>false</ScaleCrop>
  <LinksUpToDate>false</LinksUpToDate>
  <CharactersWithSpaces>3250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2025-02-11T10:53:00Z</dcterms:created>
  <dc:creator>Administrator</dc:creator>
  <cp:lastModifiedBy>墨迹夏子</cp:lastModifiedBy>
  <cp:lastPrinted>2025-04-30T05:56:42Z</cp:lastPrinted>
  <dcterms:modified xsi:type="dcterms:W3CDTF">2025-05-09T09:37:13Z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48E4E0640BD241069EA0A31A0C109445_13</vt:lpwstr>
  </property>
  <property fmtid="{D5CDD505-2E9C-101B-9397-08002B2CF9AE}" pid="4" name="KSOTemplateDocerSaveRecord">
    <vt:lpwstr>eyJoZGlkIjoiYzY5ZDFkYjAwZjNhYTM1NDBlZTczZjFiNGMyNzYxN2IiLCJ1c2VySWQiOiIzNjAwMjk3NDgifQ==</vt:lpwstr>
  </property>
</Properties>
</file>