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5AE" w:rsidRDefault="005525AE" w:rsidP="005525AE">
      <w:pPr>
        <w:widowControl/>
        <w:spacing w:before="156" w:after="156" w:line="360" w:lineRule="auto"/>
        <w:rPr>
          <w:rFonts w:ascii="黑体" w:eastAsia="黑体" w:hAnsi="黑体" w:cs="黑体"/>
          <w:szCs w:val="32"/>
        </w:rPr>
      </w:pPr>
      <w:r>
        <w:rPr>
          <w:rFonts w:ascii="黑体" w:eastAsia="黑体" w:hAnsi="黑体" w:cs="黑体" w:hint="eastAsia"/>
          <w:szCs w:val="32"/>
        </w:rPr>
        <w:t>附件6</w:t>
      </w:r>
    </w:p>
    <w:p w:rsidR="005525AE" w:rsidRDefault="005525AE" w:rsidP="005525AE">
      <w:pPr>
        <w:widowControl/>
        <w:adjustRightInd w:val="0"/>
        <w:snapToGrid w:val="0"/>
        <w:spacing w:line="360" w:lineRule="auto"/>
        <w:jc w:val="center"/>
        <w:rPr>
          <w:rFonts w:ascii="宋体" w:eastAsia="宋体" w:hAnsi="宋体" w:cs="宋体"/>
          <w:b/>
          <w:bCs/>
          <w:kern w:val="0"/>
          <w:sz w:val="44"/>
          <w:szCs w:val="44"/>
        </w:rPr>
      </w:pPr>
      <w:r>
        <w:rPr>
          <w:rFonts w:ascii="宋体" w:eastAsia="宋体" w:hAnsi="宋体" w:cs="宋体" w:hint="eastAsia"/>
          <w:b/>
          <w:bCs/>
          <w:kern w:val="0"/>
          <w:sz w:val="44"/>
          <w:szCs w:val="44"/>
        </w:rPr>
        <w:t>工业企业和建筑施工企业</w:t>
      </w:r>
    </w:p>
    <w:p w:rsidR="005525AE" w:rsidRDefault="005525AE" w:rsidP="005525AE">
      <w:pPr>
        <w:widowControl/>
        <w:adjustRightInd w:val="0"/>
        <w:snapToGrid w:val="0"/>
        <w:spacing w:line="360" w:lineRule="auto"/>
        <w:jc w:val="center"/>
        <w:rPr>
          <w:rFonts w:ascii="宋体" w:eastAsia="宋体" w:hAnsi="宋体" w:cs="宋体"/>
          <w:b/>
          <w:bCs/>
          <w:kern w:val="0"/>
          <w:sz w:val="44"/>
          <w:szCs w:val="44"/>
        </w:rPr>
      </w:pPr>
      <w:r>
        <w:rPr>
          <w:rFonts w:ascii="宋体" w:eastAsia="宋体" w:hAnsi="宋体" w:cs="宋体" w:hint="eastAsia"/>
          <w:b/>
          <w:bCs/>
          <w:kern w:val="0"/>
          <w:sz w:val="44"/>
          <w:szCs w:val="44"/>
        </w:rPr>
        <w:t>新冠肺炎防控技术方案</w:t>
      </w:r>
    </w:p>
    <w:p w:rsidR="005525AE" w:rsidRPr="00137439" w:rsidRDefault="005525AE" w:rsidP="005525AE">
      <w:pPr>
        <w:adjustRightInd w:val="0"/>
        <w:snapToGrid w:val="0"/>
        <w:spacing w:line="360" w:lineRule="auto"/>
        <w:ind w:leftChars="-50" w:left="-160" w:rightChars="-50" w:right="-160"/>
        <w:jc w:val="center"/>
        <w:rPr>
          <w:rFonts w:ascii="方正小标宋简体" w:eastAsia="方正小标宋简体" w:hAnsi="方正小标宋简体" w:cs="方正小标宋简体"/>
          <w:b/>
          <w:spacing w:val="-20"/>
          <w:sz w:val="28"/>
          <w:szCs w:val="16"/>
        </w:rPr>
      </w:pPr>
    </w:p>
    <w:p w:rsidR="005525AE" w:rsidRDefault="005525AE" w:rsidP="005525AE">
      <w:pPr>
        <w:widowControl/>
        <w:autoSpaceDE w:val="0"/>
        <w:adjustRightInd w:val="0"/>
        <w:snapToGrid w:val="0"/>
        <w:spacing w:line="360" w:lineRule="auto"/>
        <w:ind w:firstLineChars="200" w:firstLine="640"/>
        <w:rPr>
          <w:rFonts w:ascii="Times New Roman" w:hAnsi="Times New Roman"/>
          <w:szCs w:val="32"/>
        </w:rPr>
      </w:pPr>
      <w:r>
        <w:rPr>
          <w:rFonts w:ascii="Times New Roman" w:hAnsi="Times New Roman" w:hint="eastAsia"/>
          <w:szCs w:val="32"/>
        </w:rPr>
        <w:t>为指导工业企业和建筑施工企业落实好新冠肺炎疫情防控各项工作要求，做到稳步有序复工复产，</w:t>
      </w:r>
      <w:r>
        <w:rPr>
          <w:rFonts w:ascii="Times New Roman" w:hAnsi="Times New Roman"/>
          <w:szCs w:val="32"/>
        </w:rPr>
        <w:t>根据《企事业单位复工复产疫情防控措施指南》，制定本方案。</w:t>
      </w:r>
    </w:p>
    <w:p w:rsidR="005525AE" w:rsidRDefault="005525AE" w:rsidP="005525AE">
      <w:pPr>
        <w:spacing w:line="360" w:lineRule="auto"/>
        <w:ind w:firstLineChars="200" w:firstLine="640"/>
        <w:rPr>
          <w:rFonts w:ascii="黑体" w:eastAsia="黑体" w:hAnsi="黑体" w:cs="黑体"/>
          <w:szCs w:val="32"/>
        </w:rPr>
      </w:pPr>
      <w:r>
        <w:rPr>
          <w:rFonts w:ascii="黑体" w:eastAsia="黑体" w:hAnsi="黑体" w:cs="黑体" w:hint="eastAsia"/>
          <w:szCs w:val="32"/>
        </w:rPr>
        <w:t>一、</w:t>
      </w:r>
      <w:r>
        <w:rPr>
          <w:rFonts w:ascii="黑体" w:eastAsia="黑体" w:hAnsi="黑体" w:cs="黑体"/>
          <w:szCs w:val="32"/>
        </w:rPr>
        <w:t>加强疫情防控组织领导</w:t>
      </w:r>
    </w:p>
    <w:p w:rsidR="005525AE" w:rsidRDefault="005525AE" w:rsidP="005525AE">
      <w:pPr>
        <w:spacing w:line="360" w:lineRule="auto"/>
        <w:ind w:firstLineChars="200" w:firstLine="640"/>
        <w:rPr>
          <w:rFonts w:ascii="Times New Roman" w:hAnsi="Times New Roman"/>
          <w:szCs w:val="32"/>
        </w:rPr>
      </w:pPr>
      <w:r>
        <w:rPr>
          <w:rFonts w:ascii="楷体_GB2312" w:eastAsia="楷体_GB2312" w:hAnsi="楷体_GB2312" w:cs="楷体_GB2312"/>
          <w:szCs w:val="32"/>
        </w:rPr>
        <w:t>1.成立疫情防控机构。</w:t>
      </w:r>
      <w:r>
        <w:rPr>
          <w:rFonts w:ascii="Times New Roman" w:hAnsi="Times New Roman"/>
          <w:szCs w:val="32"/>
        </w:rPr>
        <w:t>企业主要负责人是疫情防控第一责任人</w:t>
      </w:r>
      <w:r>
        <w:rPr>
          <w:rFonts w:ascii="Times New Roman" w:hAnsi="Times New Roman" w:hint="eastAsia"/>
          <w:szCs w:val="32"/>
        </w:rPr>
        <w:t>，</w:t>
      </w:r>
      <w:r>
        <w:rPr>
          <w:rFonts w:ascii="Times New Roman" w:hAnsi="Times New Roman"/>
          <w:szCs w:val="32"/>
        </w:rPr>
        <w:t>要成立疫情防控组织机构，建立内部疫情防控体系，制定疫情防控工作方案</w:t>
      </w:r>
      <w:r>
        <w:rPr>
          <w:rFonts w:ascii="Times New Roman" w:hAnsi="Times New Roman" w:hint="eastAsia"/>
          <w:szCs w:val="32"/>
        </w:rPr>
        <w:t>，明确疫情防控应急措施和处置流程。</w:t>
      </w:r>
    </w:p>
    <w:p w:rsidR="005525AE" w:rsidRDefault="005525AE" w:rsidP="005525AE">
      <w:pPr>
        <w:widowControl/>
        <w:autoSpaceDE w:val="0"/>
        <w:adjustRightInd w:val="0"/>
        <w:snapToGrid w:val="0"/>
        <w:spacing w:line="360" w:lineRule="auto"/>
        <w:ind w:firstLineChars="200" w:firstLine="640"/>
        <w:rPr>
          <w:rFonts w:ascii="Times New Roman" w:hAnsi="Times New Roman"/>
          <w:szCs w:val="32"/>
        </w:rPr>
      </w:pPr>
      <w:r>
        <w:rPr>
          <w:rFonts w:ascii="楷体_GB2312" w:eastAsia="楷体_GB2312" w:hAnsi="楷体_GB2312" w:cs="楷体_GB2312"/>
          <w:szCs w:val="32"/>
        </w:rPr>
        <w:t>2.落实疫情防控责任。</w:t>
      </w:r>
      <w:r>
        <w:rPr>
          <w:rFonts w:ascii="Times New Roman" w:hAnsi="Times New Roman" w:hint="eastAsia"/>
          <w:szCs w:val="32"/>
        </w:rPr>
        <w:t>企业要将防控责任落实到部门、班组、岗位和个人，</w:t>
      </w:r>
      <w:r>
        <w:rPr>
          <w:rFonts w:ascii="Times New Roman" w:hAnsi="Times New Roman"/>
          <w:szCs w:val="32"/>
        </w:rPr>
        <w:t>做好疫情防控、物资储备、生活保障、治安保卫等工作。配备专人负责体温检测、通风消毒、个人防护用品发放、宣传教育等工作，指定专人负责本单位疫情防控情况的收集和报送工作。</w:t>
      </w:r>
    </w:p>
    <w:p w:rsidR="005525AE" w:rsidRDefault="005525AE" w:rsidP="005525AE">
      <w:pPr>
        <w:spacing w:line="360" w:lineRule="auto"/>
        <w:ind w:firstLineChars="200" w:firstLine="640"/>
        <w:rPr>
          <w:rFonts w:ascii="黑体" w:eastAsia="黑体" w:hAnsi="黑体" w:cs="黑体"/>
          <w:szCs w:val="32"/>
        </w:rPr>
      </w:pPr>
      <w:r>
        <w:rPr>
          <w:rFonts w:ascii="黑体" w:eastAsia="黑体" w:hAnsi="黑体" w:cs="黑体" w:hint="eastAsia"/>
          <w:szCs w:val="32"/>
        </w:rPr>
        <w:t>二、</w:t>
      </w:r>
      <w:r>
        <w:rPr>
          <w:rFonts w:ascii="黑体" w:eastAsia="黑体" w:hAnsi="黑体" w:cs="黑体"/>
          <w:szCs w:val="32"/>
        </w:rPr>
        <w:t>加强员工管理和健康监测</w:t>
      </w:r>
    </w:p>
    <w:p w:rsidR="005525AE" w:rsidRDefault="005525AE" w:rsidP="005525AE">
      <w:pPr>
        <w:widowControl/>
        <w:autoSpaceDE w:val="0"/>
        <w:adjustRightInd w:val="0"/>
        <w:snapToGrid w:val="0"/>
        <w:spacing w:line="360" w:lineRule="auto"/>
        <w:ind w:firstLineChars="200" w:firstLine="640"/>
        <w:rPr>
          <w:rFonts w:ascii="Times New Roman" w:hAnsi="Times New Roman"/>
          <w:szCs w:val="32"/>
        </w:rPr>
      </w:pPr>
      <w:r>
        <w:rPr>
          <w:rFonts w:ascii="楷体_GB2312" w:eastAsia="楷体_GB2312" w:hAnsi="楷体_GB2312" w:cs="楷体_GB2312"/>
          <w:szCs w:val="32"/>
        </w:rPr>
        <w:t>3.有序组织员工返岗。</w:t>
      </w:r>
      <w:r>
        <w:rPr>
          <w:rFonts w:ascii="Times New Roman" w:hAnsi="Times New Roman"/>
          <w:szCs w:val="32"/>
        </w:rPr>
        <w:t>提前调度掌握返岗员工健康情况，对符合疫情防控要求的员工，合理组织分批次返岗。对返岗员工能够集中运送的，鼓励采取专车或包车等方式运送并做好防护。</w:t>
      </w:r>
    </w:p>
    <w:p w:rsidR="005525AE" w:rsidRDefault="005525AE" w:rsidP="005525AE">
      <w:pPr>
        <w:widowControl/>
        <w:autoSpaceDE w:val="0"/>
        <w:adjustRightInd w:val="0"/>
        <w:snapToGrid w:val="0"/>
        <w:spacing w:line="360" w:lineRule="auto"/>
        <w:ind w:firstLineChars="200" w:firstLine="640"/>
        <w:rPr>
          <w:rFonts w:ascii="Times New Roman" w:hAnsi="Times New Roman"/>
          <w:szCs w:val="32"/>
        </w:rPr>
      </w:pPr>
      <w:r>
        <w:rPr>
          <w:rFonts w:ascii="楷体_GB2312" w:eastAsia="楷体_GB2312" w:hAnsi="楷体_GB2312" w:cs="楷体_GB2312"/>
          <w:szCs w:val="32"/>
        </w:rPr>
        <w:lastRenderedPageBreak/>
        <w:t>4.严格返岗员工管理。</w:t>
      </w:r>
      <w:r>
        <w:rPr>
          <w:rFonts w:ascii="Times New Roman" w:hAnsi="Times New Roman"/>
          <w:szCs w:val="32"/>
        </w:rPr>
        <w:t>建立员工</w:t>
      </w:r>
      <w:proofErr w:type="gramStart"/>
      <w:r>
        <w:rPr>
          <w:rFonts w:ascii="Times New Roman" w:hAnsi="Times New Roman"/>
          <w:szCs w:val="32"/>
        </w:rPr>
        <w:t>健康台</w:t>
      </w:r>
      <w:proofErr w:type="gramEnd"/>
      <w:r>
        <w:rPr>
          <w:rFonts w:ascii="Times New Roman" w:hAnsi="Times New Roman"/>
          <w:szCs w:val="32"/>
        </w:rPr>
        <w:t>账，按照当地要求进行报备和分区分类</w:t>
      </w:r>
      <w:r>
        <w:rPr>
          <w:rFonts w:ascii="Times New Roman" w:hAnsi="Times New Roman" w:hint="eastAsia"/>
          <w:szCs w:val="32"/>
        </w:rPr>
        <w:t>进行</w:t>
      </w:r>
      <w:r>
        <w:rPr>
          <w:rFonts w:ascii="Times New Roman" w:hAnsi="Times New Roman"/>
          <w:szCs w:val="32"/>
        </w:rPr>
        <w:t>健康管理。</w:t>
      </w:r>
      <w:r>
        <w:rPr>
          <w:rFonts w:ascii="Times New Roman" w:hAnsi="Times New Roman" w:hint="eastAsia"/>
          <w:szCs w:val="32"/>
        </w:rPr>
        <w:t>设立可疑症状报告电话，员工出现可疑症状时，要及时向本单位如实报告。</w:t>
      </w:r>
    </w:p>
    <w:p w:rsidR="005525AE" w:rsidRDefault="005525AE" w:rsidP="005525AE">
      <w:pPr>
        <w:widowControl/>
        <w:autoSpaceDE w:val="0"/>
        <w:adjustRightInd w:val="0"/>
        <w:snapToGrid w:val="0"/>
        <w:spacing w:line="360" w:lineRule="auto"/>
        <w:ind w:firstLineChars="200" w:firstLine="640"/>
        <w:rPr>
          <w:rFonts w:ascii="Times New Roman" w:hAnsi="Times New Roman"/>
          <w:szCs w:val="32"/>
        </w:rPr>
      </w:pPr>
      <w:r>
        <w:rPr>
          <w:rFonts w:ascii="楷体_GB2312" w:eastAsia="楷体_GB2312" w:hAnsi="楷体_GB2312" w:cs="楷体_GB2312"/>
          <w:szCs w:val="32"/>
        </w:rPr>
        <w:t>5.做好日常体温检测。</w:t>
      </w:r>
      <w:r>
        <w:rPr>
          <w:rFonts w:ascii="Times New Roman" w:hAnsi="Times New Roman"/>
          <w:szCs w:val="32"/>
        </w:rPr>
        <w:t>每天</w:t>
      </w:r>
      <w:r>
        <w:rPr>
          <w:rFonts w:ascii="Times New Roman" w:hAnsi="Times New Roman" w:hint="eastAsia"/>
          <w:szCs w:val="32"/>
        </w:rPr>
        <w:t>在</w:t>
      </w:r>
      <w:r>
        <w:rPr>
          <w:rFonts w:ascii="Times New Roman" w:hAnsi="Times New Roman"/>
          <w:szCs w:val="32"/>
        </w:rPr>
        <w:t>员工</w:t>
      </w:r>
      <w:r>
        <w:rPr>
          <w:rFonts w:ascii="Times New Roman" w:hAnsi="Times New Roman" w:hint="eastAsia"/>
          <w:szCs w:val="32"/>
        </w:rPr>
        <w:t>上下班时</w:t>
      </w:r>
      <w:r>
        <w:rPr>
          <w:rFonts w:ascii="Times New Roman" w:hAnsi="Times New Roman"/>
          <w:szCs w:val="32"/>
        </w:rPr>
        <w:t>进行体温检测，并做好记录。指定专人每天汇总员工健康状况，向</w:t>
      </w:r>
      <w:proofErr w:type="gramStart"/>
      <w:r>
        <w:rPr>
          <w:rFonts w:ascii="Times New Roman" w:hAnsi="Times New Roman"/>
          <w:szCs w:val="32"/>
        </w:rPr>
        <w:t>当地疾控部门</w:t>
      </w:r>
      <w:proofErr w:type="gramEnd"/>
      <w:r>
        <w:rPr>
          <w:rFonts w:ascii="Times New Roman" w:hAnsi="Times New Roman"/>
          <w:szCs w:val="32"/>
        </w:rPr>
        <w:t>报告，发现异常情况要立即报告并采取相应防控措施。</w:t>
      </w:r>
    </w:p>
    <w:p w:rsidR="005525AE" w:rsidRDefault="005525AE" w:rsidP="005525AE">
      <w:pPr>
        <w:widowControl/>
        <w:autoSpaceDE w:val="0"/>
        <w:adjustRightInd w:val="0"/>
        <w:snapToGrid w:val="0"/>
        <w:spacing w:line="360" w:lineRule="auto"/>
        <w:ind w:firstLineChars="200" w:firstLine="640"/>
        <w:rPr>
          <w:rFonts w:ascii="Times New Roman" w:eastAsia="黑体" w:hAnsi="Times New Roman"/>
          <w:szCs w:val="32"/>
        </w:rPr>
      </w:pPr>
      <w:r>
        <w:rPr>
          <w:rFonts w:ascii="Times New Roman" w:eastAsia="黑体" w:hAnsi="Times New Roman"/>
          <w:szCs w:val="32"/>
        </w:rPr>
        <w:t>三、工作场所</w:t>
      </w:r>
      <w:r>
        <w:rPr>
          <w:rFonts w:ascii="Times New Roman" w:eastAsia="黑体" w:hAnsi="Times New Roman" w:hint="eastAsia"/>
          <w:szCs w:val="32"/>
        </w:rPr>
        <w:t>疫情</w:t>
      </w:r>
      <w:r>
        <w:rPr>
          <w:rFonts w:ascii="Times New Roman" w:eastAsia="黑体" w:hAnsi="Times New Roman"/>
          <w:szCs w:val="32"/>
        </w:rPr>
        <w:t>防控和管理</w:t>
      </w:r>
    </w:p>
    <w:p w:rsidR="005525AE" w:rsidRDefault="005525AE" w:rsidP="005525AE">
      <w:pPr>
        <w:spacing w:line="360" w:lineRule="auto"/>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（一）矿山企业。</w:t>
      </w:r>
    </w:p>
    <w:p w:rsidR="005525AE" w:rsidRDefault="005525AE" w:rsidP="005525AE">
      <w:pPr>
        <w:widowControl/>
        <w:autoSpaceDE w:val="0"/>
        <w:adjustRightInd w:val="0"/>
        <w:snapToGrid w:val="0"/>
        <w:spacing w:line="360" w:lineRule="auto"/>
        <w:ind w:firstLineChars="200" w:firstLine="640"/>
        <w:rPr>
          <w:rFonts w:ascii="Times New Roman" w:hAnsi="Times New Roman"/>
          <w:szCs w:val="32"/>
        </w:rPr>
      </w:pPr>
      <w:r>
        <w:rPr>
          <w:rFonts w:ascii="楷体_GB2312" w:eastAsia="楷体_GB2312" w:hAnsi="楷体_GB2312" w:cs="楷体_GB2312" w:hint="eastAsia"/>
          <w:szCs w:val="32"/>
        </w:rPr>
        <w:t>6.厂区出入口登记与管理。</w:t>
      </w:r>
      <w:r>
        <w:rPr>
          <w:rFonts w:ascii="Times New Roman" w:hAnsi="Times New Roman" w:hint="eastAsia"/>
          <w:szCs w:val="32"/>
        </w:rPr>
        <w:t>对进出厂区的员工进行体温检测，发现体温异常</w:t>
      </w:r>
      <w:r>
        <w:rPr>
          <w:rFonts w:ascii="Times New Roman" w:hAnsi="Times New Roman"/>
          <w:szCs w:val="32"/>
        </w:rPr>
        <w:t>人员立即将其转移</w:t>
      </w:r>
      <w:proofErr w:type="gramStart"/>
      <w:r>
        <w:rPr>
          <w:rFonts w:ascii="Times New Roman" w:hAnsi="Times New Roman"/>
          <w:szCs w:val="32"/>
        </w:rPr>
        <w:t>至</w:t>
      </w:r>
      <w:r>
        <w:rPr>
          <w:rFonts w:ascii="Times New Roman" w:hAnsi="Times New Roman" w:hint="eastAsia"/>
          <w:szCs w:val="32"/>
        </w:rPr>
        <w:t>临时</w:t>
      </w:r>
      <w:proofErr w:type="gramEnd"/>
      <w:r>
        <w:rPr>
          <w:rFonts w:ascii="Times New Roman" w:hAnsi="Times New Roman" w:hint="eastAsia"/>
          <w:szCs w:val="32"/>
        </w:rPr>
        <w:t>隔离区域，并按相关规定进行处置。加强外来人员登记与管理，尽可能减少不必要的外来人员进入；确需进入厂区的，需询问单位、健康状况、接触疫情发生地区人员等情况，体温检测符合要求并佩戴口罩，方可入厂。</w:t>
      </w:r>
    </w:p>
    <w:p w:rsidR="005525AE" w:rsidRDefault="005525AE" w:rsidP="005525AE">
      <w:pPr>
        <w:widowControl/>
        <w:spacing w:line="360" w:lineRule="auto"/>
        <w:ind w:firstLineChars="200" w:firstLine="640"/>
        <w:rPr>
          <w:rFonts w:ascii="仿宋_GB2312"/>
          <w:szCs w:val="32"/>
        </w:rPr>
      </w:pPr>
      <w:r>
        <w:rPr>
          <w:rFonts w:ascii="楷体_GB2312" w:eastAsia="楷体_GB2312" w:hAnsi="楷体_GB2312" w:cs="楷体_GB2312" w:hint="eastAsia"/>
          <w:szCs w:val="32"/>
        </w:rPr>
        <w:t>7.井工矿防控管理。</w:t>
      </w:r>
      <w:r>
        <w:rPr>
          <w:rFonts w:ascii="仿宋_GB2312" w:hint="eastAsia"/>
          <w:szCs w:val="32"/>
        </w:rPr>
        <w:t>按照采矿、掘进等不同工序作业特点，采取错时上下班制，合理分流，有效避免人员集中出入井。</w:t>
      </w:r>
    </w:p>
    <w:p w:rsidR="005525AE" w:rsidRDefault="005525AE" w:rsidP="005525AE">
      <w:pPr>
        <w:widowControl/>
        <w:spacing w:line="360" w:lineRule="auto"/>
        <w:ind w:firstLineChars="200" w:firstLine="640"/>
        <w:rPr>
          <w:rFonts w:ascii="仿宋_GB2312"/>
          <w:szCs w:val="32"/>
        </w:rPr>
      </w:pPr>
      <w:r>
        <w:rPr>
          <w:rFonts w:ascii="仿宋_GB2312" w:hint="eastAsia"/>
          <w:szCs w:val="32"/>
        </w:rPr>
        <w:t>分时段、分批次乘坐罐笼、人车、架空乘人装置(</w:t>
      </w:r>
      <w:proofErr w:type="gramStart"/>
      <w:r>
        <w:rPr>
          <w:rFonts w:ascii="仿宋_GB2312" w:hint="eastAsia"/>
          <w:szCs w:val="32"/>
        </w:rPr>
        <w:t>猴车</w:t>
      </w:r>
      <w:proofErr w:type="gramEnd"/>
      <w:r>
        <w:rPr>
          <w:rFonts w:ascii="仿宋_GB2312" w:hint="eastAsia"/>
          <w:szCs w:val="32"/>
        </w:rPr>
        <w:t>)和无轨胶轮车等运输工具，罐笼、人车和无轨胶轮车设定乘坐人数上限并分散乘坐，架空乘人装置(</w:t>
      </w:r>
      <w:proofErr w:type="gramStart"/>
      <w:r>
        <w:rPr>
          <w:rFonts w:ascii="仿宋_GB2312" w:hint="eastAsia"/>
          <w:szCs w:val="32"/>
        </w:rPr>
        <w:t>猴车</w:t>
      </w:r>
      <w:proofErr w:type="gramEnd"/>
      <w:r>
        <w:rPr>
          <w:rFonts w:ascii="仿宋_GB2312" w:hint="eastAsia"/>
          <w:szCs w:val="32"/>
        </w:rPr>
        <w:t>)加大间距。</w:t>
      </w:r>
    </w:p>
    <w:p w:rsidR="005525AE" w:rsidRDefault="005525AE" w:rsidP="005525AE">
      <w:pPr>
        <w:widowControl/>
        <w:spacing w:line="360" w:lineRule="auto"/>
        <w:ind w:firstLineChars="200" w:firstLine="640"/>
        <w:rPr>
          <w:rFonts w:ascii="仿宋_GB2312"/>
          <w:szCs w:val="32"/>
        </w:rPr>
      </w:pPr>
      <w:r>
        <w:rPr>
          <w:rFonts w:ascii="仿宋_GB2312" w:hint="eastAsia"/>
          <w:szCs w:val="32"/>
        </w:rPr>
        <w:lastRenderedPageBreak/>
        <w:t>缩短班前会时间，会议室保证通风良好，参会人员必须佩戴口罩，增大座位间隔。</w:t>
      </w:r>
    </w:p>
    <w:p w:rsidR="005525AE" w:rsidRDefault="005525AE" w:rsidP="005525AE">
      <w:pPr>
        <w:widowControl/>
        <w:spacing w:line="360" w:lineRule="auto"/>
        <w:ind w:firstLineChars="200" w:firstLine="640"/>
        <w:rPr>
          <w:rFonts w:ascii="仿宋_GB2312" w:hAnsi="仿宋_GB2312" w:cs="仿宋_GB2312"/>
          <w:szCs w:val="32"/>
        </w:rPr>
      </w:pPr>
      <w:r>
        <w:rPr>
          <w:rFonts w:ascii="仿宋_GB2312" w:hAnsi="仿宋_GB2312" w:cs="仿宋_GB2312" w:hint="eastAsia"/>
          <w:szCs w:val="32"/>
        </w:rPr>
        <w:t>采矿过程中如打眼、支护、</w:t>
      </w:r>
      <w:r>
        <w:rPr>
          <w:rFonts w:ascii="仿宋_GB2312" w:hint="eastAsia"/>
          <w:szCs w:val="32"/>
        </w:rPr>
        <w:t>瓦斯抽采</w:t>
      </w:r>
      <w:r>
        <w:rPr>
          <w:rFonts w:ascii="仿宋_GB2312" w:hAnsi="仿宋_GB2312" w:cs="仿宋_GB2312" w:hint="eastAsia"/>
          <w:szCs w:val="32"/>
        </w:rPr>
        <w:t>等作业应当避免人员聚集，</w:t>
      </w:r>
      <w:r>
        <w:rPr>
          <w:rFonts w:ascii="仿宋_GB2312" w:hAnsi="仿宋_GB2312" w:cs="仿宋_GB2312"/>
          <w:szCs w:val="32"/>
        </w:rPr>
        <w:t>工作面回风</w:t>
      </w:r>
      <w:proofErr w:type="gramStart"/>
      <w:r>
        <w:rPr>
          <w:rFonts w:ascii="仿宋_GB2312" w:hAnsi="仿宋_GB2312" w:cs="仿宋_GB2312"/>
          <w:szCs w:val="32"/>
        </w:rPr>
        <w:t>侧</w:t>
      </w:r>
      <w:r>
        <w:rPr>
          <w:rFonts w:ascii="仿宋_GB2312" w:hAnsi="仿宋_GB2312" w:cs="仿宋_GB2312" w:hint="eastAsia"/>
          <w:szCs w:val="32"/>
        </w:rPr>
        <w:t>应当</w:t>
      </w:r>
      <w:proofErr w:type="gramEnd"/>
      <w:r>
        <w:rPr>
          <w:rFonts w:ascii="仿宋_GB2312" w:hAnsi="仿宋_GB2312" w:cs="仿宋_GB2312" w:hint="eastAsia"/>
          <w:szCs w:val="32"/>
        </w:rPr>
        <w:t>尽量减少作业人员数量和工作时间。</w:t>
      </w:r>
    </w:p>
    <w:p w:rsidR="005525AE" w:rsidRDefault="005525AE" w:rsidP="005525AE">
      <w:pPr>
        <w:widowControl/>
        <w:spacing w:line="360" w:lineRule="auto"/>
        <w:ind w:firstLineChars="200" w:firstLine="640"/>
        <w:rPr>
          <w:rFonts w:eastAsia="宋体"/>
          <w:sz w:val="20"/>
          <w:szCs w:val="20"/>
        </w:rPr>
      </w:pPr>
      <w:r>
        <w:rPr>
          <w:rFonts w:ascii="仿宋_GB2312" w:hint="eastAsia"/>
          <w:szCs w:val="32"/>
        </w:rPr>
        <w:t>合理组织安排班中餐，确保分时段、分区域、分批次就餐。</w:t>
      </w:r>
    </w:p>
    <w:p w:rsidR="005525AE" w:rsidRDefault="005525AE" w:rsidP="005525AE">
      <w:pPr>
        <w:widowControl/>
        <w:spacing w:line="360" w:lineRule="auto"/>
        <w:ind w:firstLineChars="200" w:firstLine="640"/>
        <w:rPr>
          <w:rFonts w:ascii="仿宋_GB2312"/>
          <w:szCs w:val="32"/>
        </w:rPr>
      </w:pPr>
      <w:r>
        <w:rPr>
          <w:rFonts w:ascii="仿宋_GB2312" w:hint="eastAsia"/>
          <w:szCs w:val="32"/>
        </w:rPr>
        <w:t>在安全允许的条件下，使用有效的消毒剂（禁止使用酒精）每天定时对主要通风机、局部通风机、巷道路面、</w:t>
      </w:r>
      <w:r>
        <w:rPr>
          <w:rFonts w:ascii="仿宋_GB2312"/>
          <w:szCs w:val="32"/>
        </w:rPr>
        <w:t>硐室</w:t>
      </w:r>
      <w:r>
        <w:rPr>
          <w:rFonts w:ascii="仿宋_GB2312" w:hint="eastAsia"/>
          <w:szCs w:val="32"/>
        </w:rPr>
        <w:t>和运输工具进行消毒处理。</w:t>
      </w:r>
    </w:p>
    <w:p w:rsidR="005525AE" w:rsidRDefault="005525AE" w:rsidP="005525AE">
      <w:pPr>
        <w:widowControl/>
        <w:spacing w:line="360" w:lineRule="auto"/>
        <w:ind w:firstLineChars="200" w:firstLine="640"/>
        <w:rPr>
          <w:rFonts w:ascii="仿宋_GB2312"/>
          <w:szCs w:val="32"/>
        </w:rPr>
      </w:pPr>
      <w:r>
        <w:rPr>
          <w:rFonts w:ascii="仿宋_GB2312" w:hint="eastAsia"/>
          <w:szCs w:val="32"/>
        </w:rPr>
        <w:t>井下作业前应</w:t>
      </w:r>
      <w:r>
        <w:rPr>
          <w:rFonts w:ascii="仿宋_GB2312" w:hAnsi="仿宋_GB2312" w:cs="仿宋_GB2312" w:hint="eastAsia"/>
          <w:szCs w:val="32"/>
        </w:rPr>
        <w:t>当</w:t>
      </w:r>
      <w:r>
        <w:rPr>
          <w:rFonts w:ascii="仿宋_GB2312" w:hint="eastAsia"/>
          <w:szCs w:val="32"/>
        </w:rPr>
        <w:t>对频繁接触的设备设施和劳动工具等进行消毒。出井口设置洗手池，配备必要的洗消用品。人员出井交还的矿灯、自救器、人员</w:t>
      </w:r>
      <w:proofErr w:type="gramStart"/>
      <w:r>
        <w:rPr>
          <w:rFonts w:ascii="仿宋_GB2312" w:hint="eastAsia"/>
          <w:szCs w:val="32"/>
        </w:rPr>
        <w:t>定位卡</w:t>
      </w:r>
      <w:proofErr w:type="gramEnd"/>
      <w:r>
        <w:rPr>
          <w:rFonts w:ascii="仿宋_GB2312" w:hint="eastAsia"/>
          <w:szCs w:val="32"/>
        </w:rPr>
        <w:t>等应</w:t>
      </w:r>
      <w:r>
        <w:rPr>
          <w:rFonts w:ascii="仿宋_GB2312" w:hAnsi="仿宋_GB2312" w:cs="仿宋_GB2312" w:hint="eastAsia"/>
          <w:szCs w:val="32"/>
        </w:rPr>
        <w:t>当</w:t>
      </w:r>
      <w:r>
        <w:rPr>
          <w:rFonts w:ascii="仿宋_GB2312" w:hint="eastAsia"/>
          <w:szCs w:val="32"/>
        </w:rPr>
        <w:t>消毒后再归还。</w:t>
      </w:r>
    </w:p>
    <w:p w:rsidR="005525AE" w:rsidRDefault="005525AE" w:rsidP="005525AE">
      <w:pPr>
        <w:widowControl/>
        <w:spacing w:line="360" w:lineRule="auto"/>
        <w:ind w:firstLineChars="200" w:firstLine="640"/>
        <w:rPr>
          <w:rFonts w:ascii="仿宋_GB2312"/>
          <w:szCs w:val="32"/>
        </w:rPr>
      </w:pPr>
      <w:r>
        <w:rPr>
          <w:rFonts w:ascii="仿宋_GB2312" w:hint="eastAsia"/>
          <w:szCs w:val="32"/>
        </w:rPr>
        <w:t>更衣洗澡分时段、分批次进行，应</w:t>
      </w:r>
      <w:r>
        <w:rPr>
          <w:rFonts w:ascii="仿宋_GB2312" w:hAnsi="仿宋_GB2312" w:cs="仿宋_GB2312" w:hint="eastAsia"/>
          <w:szCs w:val="32"/>
        </w:rPr>
        <w:t>当</w:t>
      </w:r>
      <w:r>
        <w:rPr>
          <w:rFonts w:ascii="仿宋_GB2312" w:hint="eastAsia"/>
          <w:szCs w:val="32"/>
        </w:rPr>
        <w:t>使用淋浴，洗澡时增加与其他人距离，洗澡更衣后尽快离开。</w:t>
      </w:r>
    </w:p>
    <w:p w:rsidR="005525AE" w:rsidRDefault="005525AE" w:rsidP="005525AE">
      <w:pPr>
        <w:widowControl/>
        <w:spacing w:line="360" w:lineRule="auto"/>
        <w:ind w:firstLineChars="200" w:firstLine="640"/>
        <w:rPr>
          <w:rFonts w:ascii="仿宋_GB2312" w:hAnsi="仿宋_GB2312" w:cs="仿宋_GB2312"/>
          <w:szCs w:val="32"/>
        </w:rPr>
      </w:pPr>
      <w:r>
        <w:rPr>
          <w:rFonts w:ascii="楷体_GB2312" w:eastAsia="楷体_GB2312" w:hAnsi="楷体_GB2312" w:cs="楷体_GB2312" w:hint="eastAsia"/>
          <w:szCs w:val="32"/>
        </w:rPr>
        <w:t>8.露天矿防控管理。</w:t>
      </w:r>
      <w:r>
        <w:rPr>
          <w:rFonts w:ascii="仿宋_GB2312" w:hAnsi="仿宋_GB2312" w:cs="仿宋_GB2312"/>
          <w:szCs w:val="32"/>
        </w:rPr>
        <w:t>穿孔、装载</w:t>
      </w:r>
      <w:r>
        <w:rPr>
          <w:rFonts w:ascii="仿宋_GB2312" w:hAnsi="仿宋_GB2312" w:cs="仿宋_GB2312" w:hint="eastAsia"/>
          <w:szCs w:val="32"/>
        </w:rPr>
        <w:t>、</w:t>
      </w:r>
      <w:r>
        <w:rPr>
          <w:rFonts w:ascii="仿宋_GB2312" w:hAnsi="仿宋_GB2312" w:cs="仿宋_GB2312"/>
          <w:szCs w:val="32"/>
        </w:rPr>
        <w:t>运输</w:t>
      </w:r>
      <w:r>
        <w:rPr>
          <w:rFonts w:ascii="仿宋_GB2312" w:hAnsi="仿宋_GB2312" w:cs="仿宋_GB2312" w:hint="eastAsia"/>
          <w:szCs w:val="32"/>
        </w:rPr>
        <w:t>作业</w:t>
      </w:r>
      <w:r>
        <w:rPr>
          <w:rFonts w:ascii="仿宋_GB2312" w:hAnsi="仿宋_GB2312" w:cs="仿宋_GB2312"/>
          <w:szCs w:val="32"/>
        </w:rPr>
        <w:t>优先使用机械化、自动化程度高、带空调驾驶室的设备</w:t>
      </w:r>
      <w:r>
        <w:rPr>
          <w:rFonts w:ascii="仿宋_GB2312" w:hAnsi="仿宋_GB2312" w:cs="仿宋_GB2312" w:hint="eastAsia"/>
          <w:szCs w:val="32"/>
        </w:rPr>
        <w:t>，司机换岗时应当对驾驶室进行消毒处理</w:t>
      </w:r>
      <w:r>
        <w:rPr>
          <w:rFonts w:ascii="仿宋_GB2312" w:hAnsi="仿宋_GB2312" w:cs="仿宋_GB2312"/>
          <w:szCs w:val="32"/>
        </w:rPr>
        <w:t>。车辆</w:t>
      </w:r>
      <w:r>
        <w:rPr>
          <w:rFonts w:ascii="仿宋_GB2312" w:hAnsi="仿宋_GB2312" w:cs="仿宋_GB2312" w:hint="eastAsia"/>
          <w:szCs w:val="32"/>
        </w:rPr>
        <w:t>进出时</w:t>
      </w:r>
      <w:r>
        <w:rPr>
          <w:rFonts w:ascii="仿宋_GB2312" w:hAnsi="仿宋_GB2312" w:cs="仿宋_GB2312"/>
          <w:szCs w:val="32"/>
        </w:rPr>
        <w:t>，</w:t>
      </w:r>
      <w:r>
        <w:rPr>
          <w:rFonts w:ascii="仿宋_GB2312" w:hAnsi="仿宋_GB2312" w:cs="仿宋_GB2312" w:hint="eastAsia"/>
          <w:szCs w:val="32"/>
        </w:rPr>
        <w:t>门卫室值班员和司机应当避免不必要的接触</w:t>
      </w:r>
      <w:r>
        <w:rPr>
          <w:rFonts w:ascii="仿宋_GB2312" w:hAnsi="仿宋_GB2312" w:cs="仿宋_GB2312"/>
          <w:szCs w:val="32"/>
        </w:rPr>
        <w:t>。</w:t>
      </w:r>
    </w:p>
    <w:p w:rsidR="005525AE" w:rsidRDefault="005525AE" w:rsidP="005525AE">
      <w:pPr>
        <w:widowControl/>
        <w:spacing w:line="360" w:lineRule="auto"/>
        <w:ind w:firstLineChars="200" w:firstLine="640"/>
        <w:rPr>
          <w:rFonts w:ascii="仿宋_GB2312"/>
          <w:szCs w:val="32"/>
        </w:rPr>
      </w:pPr>
      <w:r>
        <w:rPr>
          <w:rFonts w:ascii="楷体_GB2312" w:eastAsia="楷体_GB2312" w:hAnsi="楷体_GB2312" w:cs="楷体_GB2312" w:hint="eastAsia"/>
          <w:szCs w:val="32"/>
        </w:rPr>
        <w:t>9.其他矿山开采防控管理。</w:t>
      </w:r>
      <w:r>
        <w:rPr>
          <w:rFonts w:ascii="仿宋_GB2312" w:hAnsi="仿宋_GB2312" w:cs="仿宋_GB2312" w:hint="eastAsia"/>
          <w:szCs w:val="32"/>
        </w:rPr>
        <w:t>针对有多人操作的设备，应当定时对操作按钮、把手等人员接触频次高的物体或部件表</w:t>
      </w:r>
      <w:r>
        <w:rPr>
          <w:rFonts w:ascii="仿宋_GB2312" w:hAnsi="仿宋_GB2312" w:cs="仿宋_GB2312" w:hint="eastAsia"/>
          <w:szCs w:val="32"/>
        </w:rPr>
        <w:lastRenderedPageBreak/>
        <w:t>面进行消毒，允许佩戴手套操作的岗位，员工尽量佩戴手套进行操作。</w:t>
      </w:r>
    </w:p>
    <w:p w:rsidR="005525AE" w:rsidRDefault="005525AE" w:rsidP="005525AE">
      <w:pPr>
        <w:spacing w:line="360" w:lineRule="auto"/>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t>（二）制造业以及电力、热力、燃气及水生产和供应企业。</w:t>
      </w:r>
    </w:p>
    <w:p w:rsidR="005525AE" w:rsidRDefault="005525AE" w:rsidP="005525AE">
      <w:pPr>
        <w:widowControl/>
        <w:autoSpaceDE w:val="0"/>
        <w:adjustRightInd w:val="0"/>
        <w:snapToGrid w:val="0"/>
        <w:spacing w:line="360" w:lineRule="auto"/>
        <w:ind w:firstLineChars="200" w:firstLine="640"/>
        <w:rPr>
          <w:rFonts w:ascii="Times New Roman" w:hAnsi="Times New Roman"/>
          <w:szCs w:val="32"/>
        </w:rPr>
      </w:pPr>
      <w:r>
        <w:rPr>
          <w:rFonts w:ascii="楷体_GB2312" w:eastAsia="楷体_GB2312" w:hAnsi="楷体_GB2312" w:cs="楷体_GB2312" w:hint="eastAsia"/>
          <w:szCs w:val="32"/>
        </w:rPr>
        <w:t>10.厂区出入口登记与管理。</w:t>
      </w:r>
      <w:r>
        <w:rPr>
          <w:rFonts w:ascii="Times New Roman" w:hAnsi="Times New Roman"/>
          <w:szCs w:val="32"/>
        </w:rPr>
        <w:t>对进出厂区的员工进行体温检测，发现体温异常人员立即将其转移</w:t>
      </w:r>
      <w:proofErr w:type="gramStart"/>
      <w:r>
        <w:rPr>
          <w:rFonts w:ascii="Times New Roman" w:hAnsi="Times New Roman"/>
          <w:szCs w:val="32"/>
        </w:rPr>
        <w:t>至临时</w:t>
      </w:r>
      <w:proofErr w:type="gramEnd"/>
      <w:r>
        <w:rPr>
          <w:rFonts w:ascii="Times New Roman" w:hAnsi="Times New Roman" w:hint="eastAsia"/>
          <w:szCs w:val="32"/>
        </w:rPr>
        <w:t>隔离区域，并按相关规定进行处置</w:t>
      </w:r>
      <w:r>
        <w:rPr>
          <w:rFonts w:ascii="Times New Roman" w:hAnsi="Times New Roman"/>
          <w:szCs w:val="32"/>
        </w:rPr>
        <w:t>。加强外来人员登记与管理，尽可能减少不必要的外来人员进</w:t>
      </w:r>
      <w:r>
        <w:rPr>
          <w:rFonts w:ascii="Times New Roman" w:hAnsi="Times New Roman" w:hint="eastAsia"/>
          <w:szCs w:val="32"/>
        </w:rPr>
        <w:t>入</w:t>
      </w:r>
      <w:r>
        <w:rPr>
          <w:rFonts w:ascii="Times New Roman" w:hAnsi="Times New Roman"/>
          <w:szCs w:val="32"/>
        </w:rPr>
        <w:t>；确需进入厂区的，需询问单位、</w:t>
      </w:r>
      <w:r>
        <w:rPr>
          <w:rFonts w:ascii="Times New Roman" w:hAnsi="Times New Roman" w:hint="eastAsia"/>
          <w:szCs w:val="32"/>
        </w:rPr>
        <w:t>健康状况、接触疫情发生地区人员等情况</w:t>
      </w:r>
      <w:r>
        <w:rPr>
          <w:rFonts w:ascii="Times New Roman" w:hAnsi="Times New Roman"/>
          <w:szCs w:val="32"/>
        </w:rPr>
        <w:t>，体温检测符合要求</w:t>
      </w:r>
      <w:r>
        <w:rPr>
          <w:rFonts w:ascii="Times New Roman" w:hAnsi="Times New Roman" w:hint="eastAsia"/>
          <w:szCs w:val="32"/>
        </w:rPr>
        <w:t>并佩戴口罩，</w:t>
      </w:r>
      <w:r>
        <w:rPr>
          <w:rFonts w:ascii="Times New Roman" w:hAnsi="Times New Roman"/>
          <w:szCs w:val="32"/>
        </w:rPr>
        <w:t>方可入厂。</w:t>
      </w:r>
    </w:p>
    <w:p w:rsidR="005525AE" w:rsidRDefault="005525AE" w:rsidP="005525AE">
      <w:pPr>
        <w:widowControl/>
        <w:autoSpaceDE w:val="0"/>
        <w:adjustRightInd w:val="0"/>
        <w:snapToGrid w:val="0"/>
        <w:spacing w:line="360" w:lineRule="auto"/>
        <w:ind w:firstLineChars="200" w:firstLine="640"/>
        <w:rPr>
          <w:rFonts w:ascii="Times New Roman" w:hAnsi="Times New Roman"/>
          <w:szCs w:val="32"/>
        </w:rPr>
      </w:pPr>
      <w:r>
        <w:rPr>
          <w:rFonts w:ascii="楷体_GB2312" w:eastAsia="楷体_GB2312" w:hAnsi="楷体_GB2312" w:cs="楷体_GB2312" w:hint="eastAsia"/>
          <w:szCs w:val="32"/>
        </w:rPr>
        <w:t>11.工作场所清洁和消毒。</w:t>
      </w:r>
      <w:r>
        <w:rPr>
          <w:rFonts w:ascii="Times New Roman" w:hAnsi="Times New Roman"/>
          <w:szCs w:val="32"/>
        </w:rPr>
        <w:t>保持工作环境整洁卫生，定期消毒。做好工作场所物体表面的清洁消毒</w:t>
      </w:r>
      <w:r>
        <w:rPr>
          <w:rFonts w:ascii="Times New Roman" w:hAnsi="Times New Roman" w:hint="eastAsia"/>
          <w:szCs w:val="32"/>
        </w:rPr>
        <w:t>，</w:t>
      </w:r>
      <w:r>
        <w:rPr>
          <w:rFonts w:ascii="Times New Roman" w:hAnsi="Times New Roman"/>
          <w:szCs w:val="32"/>
        </w:rPr>
        <w:t>应</w:t>
      </w:r>
      <w:r>
        <w:rPr>
          <w:rFonts w:ascii="仿宋_GB2312" w:hAnsi="仿宋_GB2312" w:cs="仿宋_GB2312" w:hint="eastAsia"/>
          <w:szCs w:val="32"/>
        </w:rPr>
        <w:t>当</w:t>
      </w:r>
      <w:r>
        <w:rPr>
          <w:rFonts w:ascii="Times New Roman" w:hAnsi="Times New Roman"/>
          <w:szCs w:val="32"/>
        </w:rPr>
        <w:t>对操作按钮、把手等人员接触频次高的物体或部件表面定</w:t>
      </w:r>
      <w:r>
        <w:rPr>
          <w:rFonts w:ascii="Times New Roman" w:hAnsi="Times New Roman" w:hint="eastAsia"/>
          <w:szCs w:val="32"/>
        </w:rPr>
        <w:t>时</w:t>
      </w:r>
      <w:r>
        <w:rPr>
          <w:rFonts w:ascii="Times New Roman" w:hAnsi="Times New Roman"/>
          <w:szCs w:val="32"/>
        </w:rPr>
        <w:t>消毒。操作岗位允许佩戴手套的，员工尽量佩戴手套进行操作。</w:t>
      </w:r>
    </w:p>
    <w:p w:rsidR="005525AE" w:rsidRDefault="005525AE" w:rsidP="005525AE">
      <w:pPr>
        <w:widowControl/>
        <w:autoSpaceDE w:val="0"/>
        <w:adjustRightInd w:val="0"/>
        <w:snapToGrid w:val="0"/>
        <w:spacing w:line="360" w:lineRule="auto"/>
        <w:ind w:firstLineChars="200" w:firstLine="640"/>
        <w:rPr>
          <w:rFonts w:ascii="Times New Roman" w:hAnsi="Times New Roman"/>
          <w:szCs w:val="32"/>
        </w:rPr>
      </w:pPr>
      <w:r>
        <w:rPr>
          <w:rFonts w:ascii="楷体_GB2312" w:eastAsia="楷体_GB2312" w:hAnsi="楷体_GB2312" w:cs="楷体_GB2312" w:hint="eastAsia"/>
          <w:szCs w:val="32"/>
        </w:rPr>
        <w:t>12.工作场所通风换气。</w:t>
      </w:r>
      <w:r>
        <w:rPr>
          <w:rFonts w:ascii="Times New Roman" w:hAnsi="Times New Roman"/>
          <w:szCs w:val="32"/>
        </w:rPr>
        <w:t>工作场所应</w:t>
      </w:r>
      <w:r>
        <w:rPr>
          <w:rFonts w:ascii="仿宋_GB2312" w:hAnsi="仿宋_GB2312" w:cs="仿宋_GB2312" w:hint="eastAsia"/>
          <w:szCs w:val="32"/>
        </w:rPr>
        <w:t>当</w:t>
      </w:r>
      <w:r>
        <w:rPr>
          <w:rFonts w:ascii="Times New Roman" w:hAnsi="Times New Roman"/>
          <w:szCs w:val="32"/>
        </w:rPr>
        <w:t>加强通风换气，保持室内空气流通，在工艺允许的情况下首选自然通风，在自然通风不能满足要求的情况下，辅以机械通风。采用机械通风的厂房，应</w:t>
      </w:r>
      <w:r>
        <w:rPr>
          <w:rFonts w:ascii="仿宋_GB2312" w:hAnsi="仿宋_GB2312" w:cs="仿宋_GB2312" w:hint="eastAsia"/>
          <w:szCs w:val="32"/>
        </w:rPr>
        <w:t>当</w:t>
      </w:r>
      <w:r>
        <w:rPr>
          <w:rFonts w:ascii="Times New Roman" w:hAnsi="Times New Roman"/>
          <w:szCs w:val="32"/>
        </w:rPr>
        <w:t>保证充足的新风输入，人均新风量应</w:t>
      </w:r>
      <w:r>
        <w:rPr>
          <w:rFonts w:ascii="仿宋_GB2312" w:hAnsi="仿宋_GB2312" w:cs="仿宋_GB2312" w:hint="eastAsia"/>
          <w:szCs w:val="32"/>
        </w:rPr>
        <w:t>当</w:t>
      </w:r>
      <w:r>
        <w:rPr>
          <w:rFonts w:ascii="Times New Roman" w:hAnsi="Times New Roman"/>
          <w:szCs w:val="32"/>
        </w:rPr>
        <w:t>≥30m</w:t>
      </w:r>
      <w:r>
        <w:rPr>
          <w:rFonts w:ascii="Times New Roman" w:hAnsi="Times New Roman"/>
          <w:szCs w:val="32"/>
          <w:vertAlign w:val="superscript"/>
        </w:rPr>
        <w:t>3</w:t>
      </w:r>
      <w:r>
        <w:rPr>
          <w:rFonts w:ascii="Times New Roman" w:hAnsi="Times New Roman"/>
          <w:szCs w:val="32"/>
        </w:rPr>
        <w:t>/h</w:t>
      </w:r>
      <w:r>
        <w:rPr>
          <w:rFonts w:ascii="Times New Roman" w:hAnsi="Times New Roman"/>
          <w:szCs w:val="32"/>
        </w:rPr>
        <w:t>。使用中央空调通风时，要按照《</w:t>
      </w:r>
      <w:r>
        <w:rPr>
          <w:rFonts w:ascii="Times New Roman" w:hAnsi="Times New Roman" w:hint="eastAsia"/>
          <w:szCs w:val="32"/>
        </w:rPr>
        <w:t>新型冠状病毒肺炎流行期间办公场所和公共场所空调通风系统运行管理指南</w:t>
      </w:r>
      <w:r>
        <w:rPr>
          <w:rFonts w:ascii="Times New Roman" w:hAnsi="Times New Roman"/>
          <w:szCs w:val="32"/>
        </w:rPr>
        <w:t>》</w:t>
      </w:r>
      <w:r>
        <w:rPr>
          <w:rFonts w:ascii="Times New Roman" w:hAnsi="Times New Roman" w:hint="eastAsia"/>
          <w:szCs w:val="32"/>
        </w:rPr>
        <w:t>对空调系统进行管理</w:t>
      </w:r>
      <w:r>
        <w:rPr>
          <w:rFonts w:ascii="Times New Roman" w:hAnsi="Times New Roman"/>
          <w:szCs w:val="32"/>
        </w:rPr>
        <w:t>，定期对空调系统进行清洗，对空调回风口过滤网进行消毒</w:t>
      </w:r>
      <w:r>
        <w:rPr>
          <w:rFonts w:ascii="Times New Roman" w:hAnsi="Times New Roman" w:hint="eastAsia"/>
          <w:szCs w:val="32"/>
        </w:rPr>
        <w:t>。</w:t>
      </w:r>
      <w:r>
        <w:rPr>
          <w:rFonts w:ascii="Times New Roman" w:hAnsi="Times New Roman"/>
          <w:szCs w:val="32"/>
        </w:rPr>
        <w:t>采用全新风模式时关闭回风系统。</w:t>
      </w:r>
    </w:p>
    <w:p w:rsidR="005525AE" w:rsidRDefault="005525AE" w:rsidP="005525AE">
      <w:pPr>
        <w:spacing w:line="360" w:lineRule="auto"/>
        <w:ind w:firstLineChars="200" w:firstLine="640"/>
        <w:rPr>
          <w:rFonts w:ascii="楷体_GB2312" w:eastAsia="楷体_GB2312" w:hAnsi="楷体_GB2312" w:cs="楷体_GB2312"/>
          <w:szCs w:val="32"/>
        </w:rPr>
      </w:pPr>
      <w:r>
        <w:rPr>
          <w:rFonts w:ascii="楷体_GB2312" w:eastAsia="楷体_GB2312" w:hAnsi="楷体_GB2312" w:cs="楷体_GB2312" w:hint="eastAsia"/>
          <w:szCs w:val="32"/>
        </w:rPr>
        <w:lastRenderedPageBreak/>
        <w:t>（三）建筑施工企业。</w:t>
      </w:r>
    </w:p>
    <w:p w:rsidR="005525AE" w:rsidRDefault="005525AE" w:rsidP="005525AE">
      <w:pPr>
        <w:spacing w:line="360" w:lineRule="auto"/>
        <w:ind w:firstLineChars="200" w:firstLine="640"/>
        <w:rPr>
          <w:rFonts w:ascii="仿宋_GB2312" w:hAnsi="仿宋_GB2312" w:cs="仿宋_GB2312"/>
          <w:szCs w:val="32"/>
        </w:rPr>
      </w:pPr>
      <w:r>
        <w:rPr>
          <w:rFonts w:ascii="楷体_GB2312" w:eastAsia="楷体_GB2312" w:hAnsi="楷体_GB2312" w:cs="楷体_GB2312" w:hint="eastAsia"/>
          <w:szCs w:val="32"/>
        </w:rPr>
        <w:t>13.实施封闭式管理。</w:t>
      </w:r>
      <w:r>
        <w:rPr>
          <w:rFonts w:ascii="仿宋_GB2312" w:hAnsi="仿宋_GB2312" w:cs="仿宋_GB2312" w:hint="eastAsia"/>
          <w:szCs w:val="32"/>
        </w:rPr>
        <w:t>对建筑施工项目严格实施全封闭式管理，实行进出场登记和体温检测，24小时设岗。生活区远离工地的工程项目，鼓励专车接送员工。</w:t>
      </w:r>
    </w:p>
    <w:p w:rsidR="005525AE" w:rsidRDefault="005525AE" w:rsidP="005525AE">
      <w:pPr>
        <w:spacing w:line="360" w:lineRule="auto"/>
        <w:ind w:firstLineChars="200" w:firstLine="640"/>
        <w:rPr>
          <w:rFonts w:ascii="仿宋_GB2312" w:hAnsi="仿宋_GB2312" w:cs="仿宋_GB2312"/>
          <w:szCs w:val="32"/>
        </w:rPr>
      </w:pPr>
      <w:r>
        <w:rPr>
          <w:rFonts w:ascii="楷体_GB2312" w:eastAsia="楷体_GB2312" w:hAnsi="楷体_GB2312" w:cs="楷体_GB2312" w:hint="eastAsia"/>
          <w:szCs w:val="32"/>
        </w:rPr>
        <w:t>14.减少人员聚集。</w:t>
      </w:r>
      <w:r>
        <w:rPr>
          <w:rFonts w:ascii="仿宋_GB2312" w:hAnsi="仿宋_GB2312" w:cs="仿宋_GB2312" w:hint="eastAsia"/>
          <w:szCs w:val="32"/>
        </w:rPr>
        <w:t>控制活动单元人数，分散开展班前教育、技术交底等活动。优化工序衔接，控制施工现场不同作业队伍人员流动，减少人员聚集。</w:t>
      </w:r>
    </w:p>
    <w:p w:rsidR="005525AE" w:rsidRDefault="005525AE" w:rsidP="005525AE">
      <w:pPr>
        <w:spacing w:line="360" w:lineRule="auto"/>
        <w:ind w:firstLineChars="200" w:firstLine="640"/>
        <w:rPr>
          <w:rFonts w:ascii="仿宋_GB2312" w:hAnsi="仿宋_GB2312" w:cs="仿宋_GB2312"/>
          <w:szCs w:val="32"/>
        </w:rPr>
      </w:pPr>
      <w:r>
        <w:rPr>
          <w:rFonts w:ascii="楷体_GB2312" w:eastAsia="楷体_GB2312" w:hAnsi="楷体_GB2312" w:cs="楷体_GB2312" w:hint="eastAsia"/>
          <w:szCs w:val="32"/>
        </w:rPr>
        <w:t>15.优化施工工艺。</w:t>
      </w:r>
      <w:r>
        <w:rPr>
          <w:rFonts w:ascii="仿宋_GB2312" w:hAnsi="仿宋_GB2312" w:cs="仿宋_GB2312" w:hint="eastAsia"/>
          <w:szCs w:val="32"/>
        </w:rPr>
        <w:t>应当采用先进工艺技术，实现“机械化换人、自动化减人”。施工设备、试验器具等应当由专人使用，原则上“一人</w:t>
      </w:r>
      <w:proofErr w:type="gramStart"/>
      <w:r>
        <w:rPr>
          <w:rFonts w:ascii="仿宋_GB2312" w:hAnsi="仿宋_GB2312" w:cs="仿宋_GB2312" w:hint="eastAsia"/>
          <w:szCs w:val="32"/>
        </w:rPr>
        <w:t>一</w:t>
      </w:r>
      <w:proofErr w:type="gramEnd"/>
      <w:r>
        <w:rPr>
          <w:rFonts w:ascii="仿宋_GB2312" w:hAnsi="仿宋_GB2312" w:cs="仿宋_GB2312" w:hint="eastAsia"/>
          <w:szCs w:val="32"/>
        </w:rPr>
        <w:t>机”，轮流使用的，要做好消毒处理。</w:t>
      </w:r>
    </w:p>
    <w:p w:rsidR="005525AE" w:rsidRDefault="005525AE" w:rsidP="005525AE">
      <w:pPr>
        <w:spacing w:line="360" w:lineRule="auto"/>
        <w:ind w:firstLineChars="200" w:firstLine="640"/>
        <w:rPr>
          <w:rFonts w:ascii="黑体" w:eastAsia="黑体" w:hAnsi="黑体" w:cs="黑体"/>
          <w:szCs w:val="32"/>
        </w:rPr>
      </w:pPr>
      <w:r>
        <w:rPr>
          <w:rFonts w:ascii="黑体" w:eastAsia="黑体" w:hAnsi="黑体" w:cs="黑体" w:hint="eastAsia"/>
          <w:szCs w:val="32"/>
        </w:rPr>
        <w:t>四、</w:t>
      </w:r>
      <w:r>
        <w:rPr>
          <w:rFonts w:ascii="黑体" w:eastAsia="黑体" w:hAnsi="黑体" w:cs="黑体"/>
          <w:szCs w:val="32"/>
        </w:rPr>
        <w:t>公共区域疫情防控和管理</w:t>
      </w:r>
    </w:p>
    <w:p w:rsidR="005525AE" w:rsidRDefault="005525AE" w:rsidP="005525AE">
      <w:pPr>
        <w:spacing w:line="360" w:lineRule="auto"/>
        <w:ind w:firstLineChars="200" w:firstLine="640"/>
        <w:rPr>
          <w:rFonts w:ascii="仿宋_GB2312" w:hAnsi="仿宋_GB2312" w:cs="仿宋_GB2312"/>
          <w:szCs w:val="32"/>
        </w:rPr>
      </w:pPr>
      <w:r>
        <w:rPr>
          <w:rFonts w:ascii="楷体_GB2312" w:eastAsia="楷体_GB2312" w:hAnsi="楷体_GB2312" w:cs="楷体_GB2312" w:hint="eastAsia"/>
          <w:szCs w:val="32"/>
        </w:rPr>
        <w:t>16.会议管理。</w:t>
      </w:r>
      <w:r>
        <w:rPr>
          <w:rFonts w:ascii="仿宋_GB2312" w:hAnsi="仿宋_GB2312" w:cs="仿宋_GB2312" w:hint="eastAsia"/>
          <w:szCs w:val="32"/>
        </w:rPr>
        <w:t>控制会议频次和规模，尽量缩短会议时间。提倡采用视频、电话等线上会议。必须集中召开的会议，参会人员需做好个人防护。</w:t>
      </w:r>
    </w:p>
    <w:p w:rsidR="005525AE" w:rsidRDefault="005525AE" w:rsidP="005525AE">
      <w:pPr>
        <w:spacing w:line="360" w:lineRule="auto"/>
        <w:ind w:firstLineChars="200" w:firstLine="640"/>
        <w:rPr>
          <w:rFonts w:ascii="黑体" w:eastAsia="黑体" w:hAnsi="黑体" w:cs="黑体"/>
          <w:szCs w:val="32"/>
        </w:rPr>
      </w:pPr>
      <w:r>
        <w:rPr>
          <w:rFonts w:ascii="楷体_GB2312" w:eastAsia="楷体_GB2312" w:hAnsi="楷体_GB2312" w:cs="楷体_GB2312" w:hint="eastAsia"/>
          <w:szCs w:val="32"/>
        </w:rPr>
        <w:t>17.就餐管理。</w:t>
      </w:r>
      <w:r>
        <w:rPr>
          <w:rFonts w:ascii="仿宋_GB2312" w:hAnsi="仿宋_GB2312" w:cs="仿宋_GB2312" w:hint="eastAsia"/>
          <w:szCs w:val="32"/>
        </w:rPr>
        <w:t>员工食堂应当设置洗手设施和配备消毒用品，供就餐人员洗手消毒。做好炊具餐具消毒工作，不具备消毒条件的要使用一次性餐具，采取分餐、错峰用餐等措施，减少人员聚集，用</w:t>
      </w:r>
      <w:r>
        <w:rPr>
          <w:rFonts w:ascii="Times New Roman" w:hAnsi="Times New Roman"/>
          <w:szCs w:val="32"/>
        </w:rPr>
        <w:t>餐时</w:t>
      </w:r>
      <w:r>
        <w:rPr>
          <w:rFonts w:ascii="Times New Roman" w:hAnsi="Times New Roman" w:hint="eastAsia"/>
          <w:szCs w:val="32"/>
        </w:rPr>
        <w:t>避免面对面就</w:t>
      </w:r>
      <w:r>
        <w:rPr>
          <w:rFonts w:ascii="仿宋_GB2312" w:hAnsi="仿宋_GB2312" w:cs="仿宋_GB2312" w:hint="eastAsia"/>
          <w:szCs w:val="32"/>
        </w:rPr>
        <w:t>坐，不与他人交谈。</w:t>
      </w:r>
    </w:p>
    <w:p w:rsidR="005525AE" w:rsidRDefault="005525AE" w:rsidP="005525AE">
      <w:pPr>
        <w:spacing w:line="360" w:lineRule="auto"/>
        <w:ind w:firstLineChars="200" w:firstLine="640"/>
        <w:rPr>
          <w:rFonts w:ascii="仿宋_GB2312" w:hAnsi="仿宋_GB2312" w:cs="仿宋_GB2312"/>
          <w:szCs w:val="32"/>
        </w:rPr>
      </w:pPr>
      <w:r>
        <w:rPr>
          <w:rFonts w:ascii="楷体_GB2312" w:eastAsia="楷体_GB2312" w:hAnsi="楷体_GB2312" w:cs="楷体_GB2312" w:hint="eastAsia"/>
          <w:szCs w:val="32"/>
        </w:rPr>
        <w:t>18.宿舍管理。</w:t>
      </w:r>
      <w:r>
        <w:rPr>
          <w:rFonts w:ascii="仿宋_GB2312" w:hAnsi="仿宋_GB2312" w:cs="仿宋_GB2312" w:hint="eastAsia"/>
          <w:szCs w:val="32"/>
        </w:rPr>
        <w:t>员工宿舍应当严控入住人数，设置可开启窗户，定时通风，对通风不畅的宿舍应当安装排风扇等机械通风设备。盥洗室配设洗手池和消毒用品，定时清洁。</w:t>
      </w:r>
    </w:p>
    <w:p w:rsidR="005525AE" w:rsidRDefault="005525AE" w:rsidP="005525AE">
      <w:pPr>
        <w:spacing w:line="360" w:lineRule="auto"/>
        <w:ind w:firstLineChars="200" w:firstLine="640"/>
        <w:rPr>
          <w:rFonts w:ascii="仿宋_GB2312" w:hAnsi="仿宋_GB2312" w:cs="仿宋_GB2312"/>
          <w:szCs w:val="32"/>
        </w:rPr>
      </w:pPr>
      <w:r>
        <w:rPr>
          <w:rFonts w:ascii="楷体_GB2312" w:eastAsia="楷体_GB2312" w:hAnsi="楷体_GB2312" w:cs="楷体_GB2312" w:hint="eastAsia"/>
          <w:szCs w:val="32"/>
        </w:rPr>
        <w:t>19.清洁消毒。</w:t>
      </w:r>
      <w:r>
        <w:rPr>
          <w:rFonts w:ascii="仿宋_GB2312" w:hAnsi="仿宋_GB2312" w:cs="仿宋_GB2312" w:hint="eastAsia"/>
          <w:szCs w:val="32"/>
        </w:rPr>
        <w:t>安排专人对办公区域、会议场所、生活设</w:t>
      </w:r>
      <w:r>
        <w:rPr>
          <w:rFonts w:ascii="仿宋_GB2312" w:hAnsi="仿宋_GB2312" w:cs="仿宋_GB2312" w:hint="eastAsia"/>
          <w:szCs w:val="32"/>
        </w:rPr>
        <w:lastRenderedPageBreak/>
        <w:t>施及其他人员活动场所和相关物品定时消毒，电梯按钮、门把手等频繁接触部位应当适当增加消毒次数。</w:t>
      </w:r>
    </w:p>
    <w:p w:rsidR="005525AE" w:rsidRDefault="005525AE" w:rsidP="005525AE">
      <w:pPr>
        <w:spacing w:line="360" w:lineRule="auto"/>
        <w:ind w:firstLineChars="200" w:firstLine="640"/>
        <w:rPr>
          <w:rFonts w:ascii="仿宋_GB2312" w:hAnsi="仿宋_GB2312" w:cs="仿宋_GB2312"/>
          <w:szCs w:val="32"/>
        </w:rPr>
      </w:pPr>
      <w:r>
        <w:rPr>
          <w:rFonts w:ascii="楷体_GB2312" w:eastAsia="楷体_GB2312" w:hAnsi="楷体_GB2312" w:cs="楷体_GB2312" w:hint="eastAsia"/>
          <w:szCs w:val="32"/>
        </w:rPr>
        <w:t>20.做好医务服务。</w:t>
      </w:r>
      <w:r>
        <w:rPr>
          <w:rFonts w:ascii="仿宋_GB2312" w:hAnsi="仿宋_GB2312" w:cs="仿宋_GB2312" w:hint="eastAsia"/>
          <w:szCs w:val="32"/>
        </w:rPr>
        <w:t>设立医务室的企业要调配必要的药物和防护物资，</w:t>
      </w:r>
      <w:proofErr w:type="gramStart"/>
      <w:r>
        <w:rPr>
          <w:rFonts w:ascii="仿宋_GB2312" w:hAnsi="仿宋_GB2312" w:cs="仿宋_GB2312" w:hint="eastAsia"/>
          <w:szCs w:val="32"/>
        </w:rPr>
        <w:t>配合疾控部门</w:t>
      </w:r>
      <w:proofErr w:type="gramEnd"/>
      <w:r>
        <w:rPr>
          <w:rFonts w:ascii="仿宋_GB2312" w:hAnsi="仿宋_GB2312" w:cs="仿宋_GB2312" w:hint="eastAsia"/>
          <w:szCs w:val="32"/>
        </w:rPr>
        <w:t>规范开展隔离观察和追踪管理。未设立医务室的企业要与就近医疗机构建立联系，确保员工及时得到救治或医疗服务。关心</w:t>
      </w:r>
      <w:proofErr w:type="gramStart"/>
      <w:r>
        <w:rPr>
          <w:rFonts w:ascii="仿宋_GB2312" w:hAnsi="仿宋_GB2312" w:cs="仿宋_GB2312" w:hint="eastAsia"/>
          <w:szCs w:val="32"/>
        </w:rPr>
        <w:t>关爱员工</w:t>
      </w:r>
      <w:proofErr w:type="gramEnd"/>
      <w:r>
        <w:rPr>
          <w:rFonts w:ascii="仿宋_GB2312" w:hAnsi="仿宋_GB2312" w:cs="仿宋_GB2312" w:hint="eastAsia"/>
          <w:szCs w:val="32"/>
        </w:rPr>
        <w:t>心理健康，及时</w:t>
      </w:r>
      <w:proofErr w:type="gramStart"/>
      <w:r>
        <w:rPr>
          <w:rFonts w:ascii="仿宋_GB2312" w:hAnsi="仿宋_GB2312" w:cs="仿宋_GB2312" w:hint="eastAsia"/>
          <w:szCs w:val="32"/>
        </w:rPr>
        <w:t>疏解员工</w:t>
      </w:r>
      <w:proofErr w:type="gramEnd"/>
      <w:r>
        <w:rPr>
          <w:rFonts w:ascii="仿宋_GB2312" w:hAnsi="仿宋_GB2312" w:cs="仿宋_GB2312" w:hint="eastAsia"/>
          <w:szCs w:val="32"/>
        </w:rPr>
        <w:t>心理压力。</w:t>
      </w:r>
    </w:p>
    <w:p w:rsidR="005525AE" w:rsidRDefault="005525AE" w:rsidP="005525AE">
      <w:pPr>
        <w:spacing w:line="360" w:lineRule="auto"/>
        <w:ind w:firstLineChars="200" w:firstLine="640"/>
        <w:rPr>
          <w:rFonts w:ascii="仿宋_GB2312" w:hAnsi="仿宋_GB2312" w:cs="仿宋_GB2312"/>
          <w:szCs w:val="32"/>
        </w:rPr>
      </w:pPr>
      <w:r>
        <w:rPr>
          <w:rFonts w:ascii="楷体_GB2312" w:eastAsia="楷体_GB2312" w:hAnsi="楷体_GB2312" w:cs="楷体_GB2312" w:hint="eastAsia"/>
          <w:szCs w:val="32"/>
        </w:rPr>
        <w:t>21.垃圾收集处理。</w:t>
      </w:r>
      <w:r>
        <w:rPr>
          <w:rFonts w:ascii="仿宋_GB2312" w:hAnsi="仿宋_GB2312" w:cs="仿宋_GB2312" w:hint="eastAsia"/>
          <w:szCs w:val="32"/>
        </w:rPr>
        <w:t>在公共区域设置口罩专用回收箱，加强垃圾箱清洁，定期进行消毒处理。加强垃圾分类管理，及时收集并清运。</w:t>
      </w:r>
    </w:p>
    <w:p w:rsidR="005525AE" w:rsidRDefault="005525AE" w:rsidP="005525AE">
      <w:pPr>
        <w:spacing w:line="360" w:lineRule="auto"/>
        <w:ind w:firstLineChars="200" w:firstLine="640"/>
        <w:rPr>
          <w:rFonts w:ascii="黑体" w:eastAsia="黑体" w:hAnsi="黑体" w:cs="黑体"/>
          <w:szCs w:val="32"/>
        </w:rPr>
      </w:pPr>
      <w:r>
        <w:rPr>
          <w:rFonts w:ascii="黑体" w:eastAsia="黑体" w:hAnsi="黑体" w:cs="黑体" w:hint="eastAsia"/>
          <w:szCs w:val="32"/>
        </w:rPr>
        <w:t>五、指导员工做好个人防护</w:t>
      </w:r>
    </w:p>
    <w:p w:rsidR="005525AE" w:rsidRDefault="005525AE" w:rsidP="005525AE">
      <w:pPr>
        <w:adjustRightInd w:val="0"/>
        <w:snapToGrid w:val="0"/>
        <w:spacing w:line="360" w:lineRule="auto"/>
        <w:ind w:firstLineChars="200" w:firstLine="640"/>
        <w:rPr>
          <w:rFonts w:ascii="Times New Roman" w:hAnsi="Times New Roman"/>
          <w:szCs w:val="32"/>
        </w:rPr>
      </w:pPr>
      <w:r>
        <w:rPr>
          <w:rFonts w:ascii="楷体_GB2312" w:eastAsia="楷体_GB2312" w:hAnsi="楷体_GB2312" w:cs="楷体_GB2312" w:hint="eastAsia"/>
          <w:szCs w:val="32"/>
        </w:rPr>
        <w:t>22.强化宣传教育。</w:t>
      </w:r>
      <w:r>
        <w:rPr>
          <w:rFonts w:ascii="Times New Roman" w:hAnsi="Times New Roman" w:hint="eastAsia"/>
          <w:szCs w:val="32"/>
        </w:rPr>
        <w:t>企业应</w:t>
      </w:r>
      <w:r>
        <w:rPr>
          <w:rFonts w:ascii="仿宋_GB2312" w:hAnsi="仿宋_GB2312" w:cs="仿宋_GB2312" w:hint="eastAsia"/>
          <w:szCs w:val="32"/>
        </w:rPr>
        <w:t>当</w:t>
      </w:r>
      <w:r>
        <w:rPr>
          <w:rFonts w:ascii="Times New Roman" w:hAnsi="Times New Roman" w:hint="eastAsia"/>
          <w:szCs w:val="32"/>
        </w:rPr>
        <w:t>对员工进行疫情防控教育，让员工掌握正确佩戴口罩、清洁消毒等防护知识，增强自我防护意识。在厂区和生活区显著位置张贴卫生防疫宣传海报挂图等宣传品。</w:t>
      </w:r>
    </w:p>
    <w:p w:rsidR="005525AE" w:rsidRDefault="005525AE" w:rsidP="005525AE">
      <w:pPr>
        <w:spacing w:line="360" w:lineRule="auto"/>
        <w:rPr>
          <w:rFonts w:ascii="仿宋_GB2312" w:hAnsi="仿宋_GB2312" w:cs="仿宋_GB2312"/>
          <w:szCs w:val="32"/>
        </w:rPr>
      </w:pPr>
      <w:r>
        <w:rPr>
          <w:rFonts w:ascii="楷体_GB2312" w:eastAsia="楷体_GB2312" w:hAnsi="楷体_GB2312" w:cs="楷体_GB2312" w:hint="eastAsia"/>
          <w:szCs w:val="32"/>
        </w:rPr>
        <w:t xml:space="preserve">    23.加强个人防护。</w:t>
      </w:r>
      <w:r>
        <w:rPr>
          <w:rFonts w:ascii="仿宋_GB2312" w:hint="eastAsia"/>
          <w:szCs w:val="32"/>
        </w:rPr>
        <w:t>员工在进入厂区或施工现场后应</w:t>
      </w:r>
      <w:r>
        <w:rPr>
          <w:rFonts w:ascii="仿宋_GB2312" w:hAnsi="仿宋_GB2312" w:cs="仿宋_GB2312" w:hint="eastAsia"/>
          <w:szCs w:val="32"/>
        </w:rPr>
        <w:t>当</w:t>
      </w:r>
      <w:r>
        <w:rPr>
          <w:rFonts w:ascii="仿宋_GB2312" w:hint="eastAsia"/>
          <w:szCs w:val="32"/>
        </w:rPr>
        <w:t>全程佩戴符合要求的口罩。接触粉尘的工作场所应</w:t>
      </w:r>
      <w:r>
        <w:rPr>
          <w:rFonts w:ascii="仿宋_GB2312" w:hAnsi="仿宋_GB2312" w:cs="仿宋_GB2312" w:hint="eastAsia"/>
          <w:szCs w:val="32"/>
        </w:rPr>
        <w:t>当</w:t>
      </w:r>
      <w:r>
        <w:rPr>
          <w:rFonts w:ascii="仿宋_GB2312" w:hint="eastAsia"/>
          <w:szCs w:val="32"/>
        </w:rPr>
        <w:t>优先选用KN95/N95及以上可更换</w:t>
      </w:r>
      <w:proofErr w:type="gramStart"/>
      <w:r>
        <w:rPr>
          <w:rFonts w:ascii="仿宋_GB2312" w:hint="eastAsia"/>
          <w:szCs w:val="32"/>
        </w:rPr>
        <w:t>滤棉式</w:t>
      </w:r>
      <w:proofErr w:type="gramEnd"/>
      <w:r>
        <w:rPr>
          <w:rFonts w:ascii="仿宋_GB2312" w:hint="eastAsia"/>
          <w:szCs w:val="32"/>
        </w:rPr>
        <w:t>半面罩、全面</w:t>
      </w:r>
      <w:r>
        <w:rPr>
          <w:rFonts w:ascii="仿宋_GB2312"/>
          <w:szCs w:val="32"/>
        </w:rPr>
        <w:t>罩</w:t>
      </w:r>
      <w:r>
        <w:rPr>
          <w:rFonts w:ascii="仿宋_GB2312" w:hint="eastAsia"/>
          <w:szCs w:val="32"/>
        </w:rPr>
        <w:t>，定期消毒，更换滤芯，使用过程中应</w:t>
      </w:r>
      <w:r>
        <w:rPr>
          <w:rFonts w:ascii="仿宋_GB2312" w:hAnsi="仿宋_GB2312" w:cs="仿宋_GB2312" w:hint="eastAsia"/>
          <w:szCs w:val="32"/>
        </w:rPr>
        <w:t>当</w:t>
      </w:r>
      <w:r>
        <w:rPr>
          <w:rFonts w:ascii="仿宋_GB2312" w:hint="eastAsia"/>
          <w:szCs w:val="32"/>
        </w:rPr>
        <w:t>有效防止因喷雾、水幕、湿式作业淋湿滤芯而降低防护性能。</w:t>
      </w:r>
      <w:r>
        <w:rPr>
          <w:rFonts w:ascii="Times New Roman" w:hAnsi="Times New Roman" w:hint="eastAsia"/>
          <w:szCs w:val="32"/>
        </w:rPr>
        <w:t>接触化学毒物的劳动者，除配备与职业病危害因素相适应的防毒面具（含滤毒盒）外，还应</w:t>
      </w:r>
      <w:r>
        <w:rPr>
          <w:rFonts w:ascii="仿宋_GB2312" w:hAnsi="仿宋_GB2312" w:cs="仿宋_GB2312" w:hint="eastAsia"/>
          <w:szCs w:val="32"/>
        </w:rPr>
        <w:t>当</w:t>
      </w:r>
      <w:r>
        <w:rPr>
          <w:rFonts w:ascii="Times New Roman" w:hAnsi="Times New Roman" w:hint="eastAsia"/>
          <w:szCs w:val="32"/>
        </w:rPr>
        <w:t>根据工作场所人员情况，选配具有防颗粒功能的滤棉</w:t>
      </w:r>
      <w:r>
        <w:rPr>
          <w:rFonts w:ascii="仿宋_GB2312" w:hAnsi="仿宋_GB2312" w:cs="仿宋_GB2312" w:hint="eastAsia"/>
          <w:szCs w:val="32"/>
        </w:rPr>
        <w:t>。</w:t>
      </w:r>
      <w:r>
        <w:rPr>
          <w:rFonts w:ascii="仿宋_GB2312" w:hint="eastAsia"/>
          <w:szCs w:val="32"/>
        </w:rPr>
        <w:lastRenderedPageBreak/>
        <w:t>在宿舍、食堂、澡堂、地面值班室、办公室、休息室等区域可佩戴一次性医用口罩。</w:t>
      </w:r>
    </w:p>
    <w:p w:rsidR="005525AE" w:rsidRDefault="005525AE" w:rsidP="005525AE">
      <w:pPr>
        <w:adjustRightInd w:val="0"/>
        <w:snapToGrid w:val="0"/>
        <w:spacing w:line="360" w:lineRule="auto"/>
        <w:ind w:firstLineChars="200" w:firstLine="640"/>
        <w:rPr>
          <w:rFonts w:ascii="Times New Roman" w:hAnsi="Times New Roman"/>
          <w:szCs w:val="32"/>
        </w:rPr>
      </w:pPr>
      <w:r>
        <w:rPr>
          <w:rFonts w:ascii="楷体_GB2312" w:eastAsia="楷体_GB2312" w:hAnsi="楷体_GB2312" w:cs="楷体_GB2312" w:hint="eastAsia"/>
          <w:szCs w:val="32"/>
        </w:rPr>
        <w:t>24.保持良好卫生习惯。</w:t>
      </w:r>
      <w:r>
        <w:rPr>
          <w:rFonts w:ascii="Times New Roman" w:hAnsi="Times New Roman" w:hint="eastAsia"/>
          <w:szCs w:val="32"/>
        </w:rPr>
        <w:t>加强手部卫生，尤其是在佩戴和摘除口罩</w:t>
      </w:r>
      <w:r>
        <w:rPr>
          <w:rFonts w:ascii="Times New Roman" w:hAnsi="Times New Roman" w:hint="eastAsia"/>
          <w:szCs w:val="32"/>
        </w:rPr>
        <w:t>/</w:t>
      </w:r>
      <w:r>
        <w:rPr>
          <w:rFonts w:ascii="Times New Roman" w:hAnsi="Times New Roman" w:hint="eastAsia"/>
          <w:szCs w:val="32"/>
        </w:rPr>
        <w:t>面具、</w:t>
      </w:r>
      <w:proofErr w:type="gramStart"/>
      <w:r>
        <w:rPr>
          <w:rFonts w:ascii="Times New Roman" w:hAnsi="Times New Roman" w:hint="eastAsia"/>
          <w:szCs w:val="32"/>
        </w:rPr>
        <w:t>更换滤棉后</w:t>
      </w:r>
      <w:proofErr w:type="gramEnd"/>
      <w:r>
        <w:rPr>
          <w:rFonts w:ascii="Times New Roman" w:hAnsi="Times New Roman" w:hint="eastAsia"/>
          <w:szCs w:val="32"/>
        </w:rPr>
        <w:t>，应</w:t>
      </w:r>
      <w:r>
        <w:rPr>
          <w:rFonts w:ascii="仿宋_GB2312" w:hAnsi="仿宋_GB2312" w:cs="仿宋_GB2312" w:hint="eastAsia"/>
          <w:szCs w:val="32"/>
        </w:rPr>
        <w:t>当</w:t>
      </w:r>
      <w:r>
        <w:rPr>
          <w:rFonts w:ascii="Times New Roman" w:hAnsi="Times New Roman" w:hint="eastAsia"/>
          <w:szCs w:val="32"/>
        </w:rPr>
        <w:t>及时洗手。现场没有洗手设施时，可使用免洗消毒用品进行消毒。打喷嚏或咳嗽时要用纸巾、手绢、衣袖等遮挡，倡导合理膳食、适量运动、规律作息等健康生活方式。</w:t>
      </w:r>
    </w:p>
    <w:p w:rsidR="005525AE" w:rsidRDefault="005525AE" w:rsidP="005525AE">
      <w:pPr>
        <w:adjustRightInd w:val="0"/>
        <w:snapToGrid w:val="0"/>
        <w:spacing w:line="360" w:lineRule="auto"/>
        <w:ind w:firstLineChars="200" w:firstLine="640"/>
        <w:rPr>
          <w:rFonts w:ascii="Times New Roman" w:hAnsi="Times New Roman"/>
          <w:szCs w:val="32"/>
        </w:rPr>
      </w:pPr>
      <w:r>
        <w:rPr>
          <w:rFonts w:ascii="楷体_GB2312" w:eastAsia="楷体_GB2312" w:hAnsi="楷体_GB2312" w:cs="楷体_GB2312" w:hint="eastAsia"/>
          <w:szCs w:val="32"/>
        </w:rPr>
        <w:t>25.加强班后活动管理。</w:t>
      </w:r>
      <w:r>
        <w:rPr>
          <w:rFonts w:ascii="Times New Roman" w:hAnsi="Times New Roman" w:hint="eastAsia"/>
          <w:szCs w:val="32"/>
        </w:rPr>
        <w:t>休息期间，员工要减少不必要外出，避免去人群聚集尤其是空气流动性差的场所，不得聚集聊天、打牌等，降低聚集感染风险。</w:t>
      </w:r>
    </w:p>
    <w:p w:rsidR="005525AE" w:rsidRDefault="005525AE" w:rsidP="005525AE">
      <w:pPr>
        <w:spacing w:line="360" w:lineRule="auto"/>
        <w:ind w:firstLineChars="200" w:firstLine="640"/>
        <w:rPr>
          <w:rFonts w:ascii="黑体" w:eastAsia="黑体" w:hAnsi="黑体" w:cs="黑体"/>
          <w:szCs w:val="32"/>
        </w:rPr>
      </w:pPr>
      <w:r>
        <w:rPr>
          <w:rFonts w:ascii="黑体" w:eastAsia="黑体" w:hAnsi="黑体" w:cs="黑体" w:hint="eastAsia"/>
          <w:szCs w:val="32"/>
        </w:rPr>
        <w:t>六、</w:t>
      </w:r>
      <w:r>
        <w:rPr>
          <w:rFonts w:ascii="黑体" w:eastAsia="黑体" w:hAnsi="黑体" w:cs="黑体"/>
          <w:szCs w:val="32"/>
        </w:rPr>
        <w:t>做好异常情况处置与报告</w:t>
      </w:r>
    </w:p>
    <w:p w:rsidR="005525AE" w:rsidRDefault="005525AE" w:rsidP="005525AE">
      <w:pPr>
        <w:widowControl/>
        <w:autoSpaceDE w:val="0"/>
        <w:adjustRightInd w:val="0"/>
        <w:snapToGrid w:val="0"/>
        <w:spacing w:line="360" w:lineRule="auto"/>
        <w:ind w:firstLineChars="200" w:firstLine="640"/>
        <w:rPr>
          <w:rFonts w:ascii="Times New Roman" w:hAnsi="Times New Roman"/>
          <w:szCs w:val="32"/>
        </w:rPr>
      </w:pPr>
      <w:r>
        <w:rPr>
          <w:rFonts w:ascii="楷体_GB2312" w:eastAsia="楷体_GB2312" w:hAnsi="楷体_GB2312" w:cs="楷体_GB2312" w:hint="eastAsia"/>
          <w:szCs w:val="32"/>
        </w:rPr>
        <w:t>26.设立隔离观察区域。</w:t>
      </w:r>
      <w:r>
        <w:rPr>
          <w:rFonts w:ascii="Times New Roman" w:hAnsi="Times New Roman" w:hint="eastAsia"/>
          <w:szCs w:val="32"/>
        </w:rPr>
        <w:t>当员工出现可疑症状时，应</w:t>
      </w:r>
      <w:r>
        <w:rPr>
          <w:rFonts w:ascii="仿宋_GB2312" w:hAnsi="仿宋_GB2312" w:cs="仿宋_GB2312" w:hint="eastAsia"/>
          <w:szCs w:val="32"/>
        </w:rPr>
        <w:t>当</w:t>
      </w:r>
      <w:r>
        <w:rPr>
          <w:rFonts w:ascii="Times New Roman" w:hAnsi="Times New Roman" w:hint="eastAsia"/>
          <w:szCs w:val="32"/>
        </w:rPr>
        <w:t>及时到该区域进行暂时隔离，并报告</w:t>
      </w:r>
      <w:proofErr w:type="gramStart"/>
      <w:r>
        <w:rPr>
          <w:rFonts w:ascii="Times New Roman" w:hAnsi="Times New Roman" w:hint="eastAsia"/>
          <w:szCs w:val="32"/>
        </w:rPr>
        <w:t>当地疾控部门</w:t>
      </w:r>
      <w:proofErr w:type="gramEnd"/>
      <w:r>
        <w:rPr>
          <w:rFonts w:ascii="Times New Roman" w:hAnsi="Times New Roman" w:hint="eastAsia"/>
          <w:szCs w:val="32"/>
        </w:rPr>
        <w:t>，按照相关规范要求及时安排员工就近就医。</w:t>
      </w:r>
    </w:p>
    <w:p w:rsidR="005525AE" w:rsidRDefault="005525AE" w:rsidP="005525AE">
      <w:pPr>
        <w:widowControl/>
        <w:autoSpaceDE w:val="0"/>
        <w:adjustRightInd w:val="0"/>
        <w:snapToGrid w:val="0"/>
        <w:spacing w:line="360" w:lineRule="auto"/>
        <w:ind w:firstLineChars="200" w:firstLine="640"/>
        <w:rPr>
          <w:rFonts w:ascii="Times New Roman" w:hAnsi="Times New Roman"/>
          <w:szCs w:val="32"/>
        </w:rPr>
      </w:pPr>
      <w:r>
        <w:rPr>
          <w:rFonts w:ascii="楷体_GB2312" w:eastAsia="楷体_GB2312" w:hAnsi="楷体_GB2312" w:cs="楷体_GB2312" w:hint="eastAsia"/>
          <w:szCs w:val="32"/>
        </w:rPr>
        <w:t>27.封闭相关区域并进行消毒。</w:t>
      </w:r>
      <w:r>
        <w:rPr>
          <w:rFonts w:ascii="Times New Roman" w:hAnsi="Times New Roman" w:hint="eastAsia"/>
          <w:szCs w:val="32"/>
        </w:rPr>
        <w:t>发现可疑症状员工后，立即隔离其工作岗位和宿舍，并根据医学观察情况进一步封闭其所在工作场所以及员工宿舍等生活场所，严禁无关人员进入，同时在专业人员指导下对其活动场所及使用物品进行消毒。配合有关方面做好密切接触者防控措施。</w:t>
      </w:r>
    </w:p>
    <w:p w:rsidR="005525AE" w:rsidRDefault="005525AE" w:rsidP="005525AE">
      <w:pPr>
        <w:adjustRightInd w:val="0"/>
        <w:snapToGrid w:val="0"/>
        <w:spacing w:line="360" w:lineRule="auto"/>
        <w:ind w:firstLine="640"/>
        <w:rPr>
          <w:rFonts w:ascii="仿宋" w:eastAsia="仿宋" w:hAnsi="仿宋" w:cs="仿宋"/>
          <w:szCs w:val="32"/>
        </w:rPr>
      </w:pPr>
      <w:r>
        <w:rPr>
          <w:rFonts w:ascii="楷体_GB2312" w:eastAsia="楷体_GB2312" w:hAnsi="楷体_GB2312" w:cs="楷体_GB2312" w:hint="eastAsia"/>
          <w:szCs w:val="32"/>
        </w:rPr>
        <w:t>28.做好发现病例后的应对处置。</w:t>
      </w:r>
      <w:r>
        <w:rPr>
          <w:rFonts w:ascii="Times New Roman" w:hAnsi="Times New Roman" w:hint="eastAsia"/>
          <w:szCs w:val="32"/>
        </w:rPr>
        <w:t>企业一旦发现病例，要实施内防扩散、外防输出的防控措施，配合有关部门开展流行病学调查、密切接触者追踪管理、</w:t>
      </w:r>
      <w:proofErr w:type="gramStart"/>
      <w:r>
        <w:rPr>
          <w:rFonts w:ascii="Times New Roman" w:hAnsi="Times New Roman" w:hint="eastAsia"/>
          <w:szCs w:val="32"/>
        </w:rPr>
        <w:t>疫</w:t>
      </w:r>
      <w:proofErr w:type="gramEnd"/>
      <w:r>
        <w:rPr>
          <w:rFonts w:ascii="Times New Roman" w:hAnsi="Times New Roman" w:hint="eastAsia"/>
          <w:szCs w:val="32"/>
        </w:rPr>
        <w:t>点消毒等工作。根据</w:t>
      </w:r>
      <w:r>
        <w:rPr>
          <w:rFonts w:ascii="Times New Roman" w:hAnsi="Times New Roman" w:hint="eastAsia"/>
          <w:szCs w:val="32"/>
        </w:rPr>
        <w:lastRenderedPageBreak/>
        <w:t>疫情严重程度，暂时关闭工作场所，待疫情得到控制后再恢复生产。</w:t>
      </w:r>
    </w:p>
    <w:p w:rsidR="00E3718B" w:rsidRDefault="00E3718B" w:rsidP="005525AE">
      <w:bookmarkStart w:id="0" w:name="_GoBack"/>
      <w:bookmarkEnd w:id="0"/>
    </w:p>
    <w:sectPr w:rsidR="00E371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E3E"/>
    <w:rsid w:val="000A0792"/>
    <w:rsid w:val="000D268E"/>
    <w:rsid w:val="00226D2C"/>
    <w:rsid w:val="0023226B"/>
    <w:rsid w:val="00237D2B"/>
    <w:rsid w:val="002D497A"/>
    <w:rsid w:val="00310773"/>
    <w:rsid w:val="00336146"/>
    <w:rsid w:val="00362598"/>
    <w:rsid w:val="00377776"/>
    <w:rsid w:val="003B2CB3"/>
    <w:rsid w:val="003D2A03"/>
    <w:rsid w:val="003E411A"/>
    <w:rsid w:val="004655A2"/>
    <w:rsid w:val="004A70FF"/>
    <w:rsid w:val="004D6681"/>
    <w:rsid w:val="004F355D"/>
    <w:rsid w:val="005126FF"/>
    <w:rsid w:val="005525AE"/>
    <w:rsid w:val="00587462"/>
    <w:rsid w:val="005B0B81"/>
    <w:rsid w:val="005E2238"/>
    <w:rsid w:val="00616302"/>
    <w:rsid w:val="006A48E9"/>
    <w:rsid w:val="008219D9"/>
    <w:rsid w:val="00951E3E"/>
    <w:rsid w:val="0096006B"/>
    <w:rsid w:val="009A3579"/>
    <w:rsid w:val="00A34B4E"/>
    <w:rsid w:val="00B60665"/>
    <w:rsid w:val="00C25A2F"/>
    <w:rsid w:val="00CE1B4F"/>
    <w:rsid w:val="00CF578C"/>
    <w:rsid w:val="00D17F09"/>
    <w:rsid w:val="00D479BB"/>
    <w:rsid w:val="00E3718B"/>
    <w:rsid w:val="00E748D8"/>
    <w:rsid w:val="00E91599"/>
    <w:rsid w:val="00EE514C"/>
    <w:rsid w:val="00EF1C2A"/>
    <w:rsid w:val="00FA1DA4"/>
    <w:rsid w:val="00FA2A00"/>
    <w:rsid w:val="00FF5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2988"/>
  <w15:chartTrackingRefBased/>
  <w15:docId w15:val="{2CA0A80A-953A-495C-9CD5-7EFE4EA6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5AE"/>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2020-02-25T01:27:00Z</dcterms:created>
  <dcterms:modified xsi:type="dcterms:W3CDTF">2020-02-25T01:51:00Z</dcterms:modified>
</cp:coreProperties>
</file>