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BA9" w:rsidRDefault="008C1BA9" w:rsidP="008C1BA9">
      <w:pPr>
        <w:widowControl/>
        <w:rPr>
          <w:rFonts w:eastAsia="黑体"/>
          <w:kern w:val="0"/>
          <w:sz w:val="32"/>
          <w:szCs w:val="32"/>
        </w:rPr>
      </w:pPr>
      <w:r>
        <w:rPr>
          <w:rFonts w:eastAsia="黑体" w:cs="黑体" w:hint="eastAsia"/>
          <w:kern w:val="0"/>
          <w:sz w:val="32"/>
          <w:szCs w:val="32"/>
        </w:rPr>
        <w:t>附件</w:t>
      </w:r>
      <w:r>
        <w:rPr>
          <w:rFonts w:eastAsia="黑体"/>
          <w:kern w:val="0"/>
          <w:sz w:val="32"/>
          <w:szCs w:val="32"/>
        </w:rPr>
        <w:t>2</w:t>
      </w:r>
    </w:p>
    <w:p w:rsidR="008C1BA9" w:rsidRDefault="008C1BA9" w:rsidP="008C1BA9">
      <w:pPr>
        <w:pStyle w:val="a4"/>
        <w:spacing w:line="600" w:lineRule="exact"/>
        <w:ind w:firstLine="880"/>
        <w:jc w:val="center"/>
        <w:rPr>
          <w:rFonts w:ascii="Times New Roman" w:eastAsia="方正小标宋简体" w:cs="Times New Roman"/>
          <w:kern w:val="0"/>
          <w:sz w:val="44"/>
          <w:szCs w:val="44"/>
        </w:rPr>
      </w:pPr>
      <w:r>
        <w:rPr>
          <w:rFonts w:ascii="Times New Roman" w:eastAsia="方正小标宋简体" w:cs="方正小标宋简体" w:hint="eastAsia"/>
          <w:kern w:val="0"/>
          <w:sz w:val="44"/>
          <w:szCs w:val="44"/>
        </w:rPr>
        <w:t>第二届广西技能大赛参赛选手</w:t>
      </w:r>
    </w:p>
    <w:p w:rsidR="008C1BA9" w:rsidRDefault="008C1BA9" w:rsidP="008C1BA9">
      <w:pPr>
        <w:pStyle w:val="a4"/>
        <w:spacing w:line="600" w:lineRule="exact"/>
        <w:ind w:firstLine="880"/>
        <w:jc w:val="center"/>
        <w:rPr>
          <w:rFonts w:ascii="Times New Roman" w:eastAsia="方正小标宋简体" w:cs="Times New Roman"/>
          <w:kern w:val="0"/>
          <w:sz w:val="44"/>
          <w:szCs w:val="44"/>
        </w:rPr>
      </w:pPr>
      <w:r>
        <w:rPr>
          <w:rFonts w:ascii="Times New Roman" w:eastAsia="方正小标宋简体" w:cs="方正小标宋简体" w:hint="eastAsia"/>
          <w:kern w:val="0"/>
          <w:sz w:val="44"/>
          <w:szCs w:val="44"/>
        </w:rPr>
        <w:t>安全、健康承诺书</w:t>
      </w:r>
    </w:p>
    <w:p w:rsidR="008C1BA9" w:rsidRDefault="008C1BA9" w:rsidP="008C1BA9">
      <w:pPr>
        <w:adjustRightInd w:val="0"/>
        <w:spacing w:line="480" w:lineRule="exact"/>
        <w:ind w:firstLineChars="200" w:firstLine="640"/>
        <w:rPr>
          <w:kern w:val="0"/>
          <w:sz w:val="32"/>
          <w:szCs w:val="32"/>
        </w:rPr>
      </w:pPr>
    </w:p>
    <w:p w:rsidR="008C1BA9" w:rsidRDefault="008C1BA9" w:rsidP="008C1BA9">
      <w:pPr>
        <w:widowControl/>
        <w:spacing w:line="500" w:lineRule="exact"/>
        <w:ind w:firstLineChars="200" w:firstLine="640"/>
        <w:rPr>
          <w:rFonts w:eastAsia="仿宋_GB2312"/>
          <w:kern w:val="0"/>
          <w:sz w:val="32"/>
          <w:szCs w:val="32"/>
        </w:rPr>
      </w:pPr>
      <w:r>
        <w:rPr>
          <w:rFonts w:eastAsia="仿宋_GB2312" w:cs="仿宋_GB2312" w:hint="eastAsia"/>
          <w:kern w:val="0"/>
          <w:sz w:val="32"/>
          <w:szCs w:val="32"/>
        </w:rPr>
        <w:t>为增强第二届广西技能大赛参赛选手安全操作意识，积极预防竞赛中的伤害事故，营造安全、规范的竞赛环境，参赛选手就安全、规范参赛，做出如下承诺：</w:t>
      </w:r>
    </w:p>
    <w:p w:rsidR="008C1BA9" w:rsidRDefault="008C1BA9" w:rsidP="008C1BA9">
      <w:pPr>
        <w:widowControl/>
        <w:spacing w:line="500" w:lineRule="exact"/>
        <w:ind w:firstLineChars="200" w:firstLine="640"/>
        <w:rPr>
          <w:rFonts w:eastAsia="仿宋_GB2312"/>
          <w:kern w:val="0"/>
          <w:sz w:val="32"/>
          <w:szCs w:val="32"/>
        </w:rPr>
      </w:pPr>
      <w:r>
        <w:rPr>
          <w:rFonts w:eastAsia="仿宋_GB2312" w:cs="仿宋_GB2312" w:hint="eastAsia"/>
          <w:kern w:val="0"/>
          <w:sz w:val="32"/>
          <w:szCs w:val="32"/>
        </w:rPr>
        <w:t>一、高度重视疫情防控工作，严格执行新冠肺炎疫情防控措施的相关要求。</w:t>
      </w:r>
    </w:p>
    <w:p w:rsidR="008C1BA9" w:rsidRDefault="008C1BA9" w:rsidP="008C1BA9">
      <w:pPr>
        <w:widowControl/>
        <w:spacing w:line="500" w:lineRule="exact"/>
        <w:ind w:firstLineChars="200" w:firstLine="640"/>
        <w:rPr>
          <w:rFonts w:eastAsia="仿宋_GB2312"/>
          <w:kern w:val="0"/>
          <w:sz w:val="32"/>
          <w:szCs w:val="32"/>
        </w:rPr>
      </w:pPr>
      <w:r>
        <w:rPr>
          <w:rFonts w:eastAsia="仿宋_GB2312" w:cs="仿宋_GB2312" w:hint="eastAsia"/>
          <w:kern w:val="0"/>
          <w:sz w:val="32"/>
          <w:szCs w:val="32"/>
        </w:rPr>
        <w:t>二、服从裁判人员管理，遵守竞赛纪律、秩序，文明参赛。</w:t>
      </w:r>
      <w:r>
        <w:rPr>
          <w:rFonts w:eastAsia="仿宋_GB2312"/>
          <w:kern w:val="0"/>
          <w:sz w:val="32"/>
          <w:szCs w:val="32"/>
        </w:rPr>
        <w:t xml:space="preserve"> </w:t>
      </w:r>
    </w:p>
    <w:p w:rsidR="008C1BA9" w:rsidRDefault="008C1BA9" w:rsidP="008C1BA9">
      <w:pPr>
        <w:widowControl/>
        <w:spacing w:line="500" w:lineRule="exact"/>
        <w:ind w:firstLineChars="200" w:firstLine="640"/>
        <w:rPr>
          <w:rFonts w:eastAsia="仿宋_GB2312"/>
          <w:kern w:val="0"/>
          <w:sz w:val="32"/>
          <w:szCs w:val="32"/>
        </w:rPr>
      </w:pPr>
      <w:r>
        <w:rPr>
          <w:rFonts w:eastAsia="仿宋_GB2312" w:cs="仿宋_GB2312" w:hint="eastAsia"/>
          <w:kern w:val="0"/>
          <w:sz w:val="32"/>
          <w:szCs w:val="32"/>
        </w:rPr>
        <w:t>三、遵守竞赛规则、操作规程，规范操作赛场设施、设备，规范使用竞赛工具材料。</w:t>
      </w:r>
    </w:p>
    <w:p w:rsidR="008C1BA9" w:rsidRDefault="008C1BA9" w:rsidP="008C1BA9">
      <w:pPr>
        <w:widowControl/>
        <w:spacing w:line="500" w:lineRule="exact"/>
        <w:ind w:firstLineChars="200" w:firstLine="640"/>
        <w:rPr>
          <w:rFonts w:eastAsia="仿宋_GB2312"/>
          <w:kern w:val="0"/>
          <w:sz w:val="32"/>
          <w:szCs w:val="32"/>
        </w:rPr>
      </w:pPr>
      <w:r>
        <w:rPr>
          <w:rFonts w:eastAsia="仿宋_GB2312" w:cs="仿宋_GB2312" w:hint="eastAsia"/>
          <w:kern w:val="0"/>
          <w:sz w:val="32"/>
          <w:szCs w:val="32"/>
        </w:rPr>
        <w:t>四、按照行业相关安全规定和本项目竞赛安全规范要求穿戴防护用具及防护用品，安全参赛，杜绝一切危险操作行为。</w:t>
      </w:r>
      <w:r>
        <w:rPr>
          <w:rFonts w:eastAsia="仿宋_GB2312"/>
          <w:kern w:val="0"/>
          <w:sz w:val="32"/>
          <w:szCs w:val="32"/>
        </w:rPr>
        <w:t xml:space="preserve"> </w:t>
      </w:r>
    </w:p>
    <w:p w:rsidR="008C1BA9" w:rsidRDefault="008C1BA9" w:rsidP="008C1BA9">
      <w:pPr>
        <w:widowControl/>
        <w:spacing w:line="500" w:lineRule="exact"/>
        <w:ind w:firstLineChars="200" w:firstLine="640"/>
        <w:rPr>
          <w:rFonts w:eastAsia="仿宋_GB2312"/>
          <w:kern w:val="0"/>
          <w:sz w:val="32"/>
          <w:szCs w:val="32"/>
        </w:rPr>
      </w:pPr>
      <w:r>
        <w:rPr>
          <w:rFonts w:eastAsia="仿宋_GB2312" w:cs="仿宋_GB2312" w:hint="eastAsia"/>
          <w:kern w:val="0"/>
          <w:sz w:val="32"/>
          <w:szCs w:val="32"/>
        </w:rPr>
        <w:t>五、爱护参赛设施、设备及工具材料，规范存放、妥善保管，防止损坏。</w:t>
      </w:r>
      <w:r>
        <w:rPr>
          <w:rFonts w:eastAsia="仿宋_GB2312"/>
          <w:kern w:val="0"/>
          <w:sz w:val="32"/>
          <w:szCs w:val="32"/>
        </w:rPr>
        <w:t xml:space="preserve"> </w:t>
      </w:r>
    </w:p>
    <w:p w:rsidR="008C1BA9" w:rsidRDefault="008C1BA9" w:rsidP="008C1BA9">
      <w:pPr>
        <w:widowControl/>
        <w:spacing w:line="500" w:lineRule="exact"/>
        <w:ind w:firstLineChars="200" w:firstLine="640"/>
        <w:rPr>
          <w:rFonts w:eastAsia="仿宋_GB2312" w:hint="eastAsia"/>
          <w:kern w:val="0"/>
          <w:sz w:val="32"/>
          <w:szCs w:val="32"/>
        </w:rPr>
      </w:pPr>
      <w:r>
        <w:rPr>
          <w:rFonts w:eastAsia="仿宋_GB2312" w:cs="仿宋_GB2312" w:hint="eastAsia"/>
          <w:kern w:val="0"/>
          <w:sz w:val="32"/>
          <w:szCs w:val="32"/>
        </w:rPr>
        <w:t>六、养成文明生活习惯，注意饮食卫生，在确保人身健康、安全的前提下参加竞赛。</w:t>
      </w:r>
      <w:r>
        <w:rPr>
          <w:rFonts w:eastAsia="仿宋_GB2312"/>
          <w:kern w:val="0"/>
          <w:sz w:val="32"/>
          <w:szCs w:val="32"/>
        </w:rPr>
        <w:t xml:space="preserve"> </w:t>
      </w:r>
    </w:p>
    <w:p w:rsidR="008C1BA9" w:rsidRDefault="008C1BA9" w:rsidP="008C1BA9">
      <w:pPr>
        <w:widowControl/>
        <w:spacing w:line="500" w:lineRule="exact"/>
        <w:ind w:firstLineChars="200" w:firstLine="640"/>
        <w:rPr>
          <w:rFonts w:eastAsia="仿宋_GB2312"/>
          <w:kern w:val="0"/>
          <w:sz w:val="32"/>
          <w:szCs w:val="32"/>
        </w:rPr>
      </w:pPr>
      <w:r>
        <w:rPr>
          <w:rFonts w:eastAsia="仿宋_GB2312" w:cs="仿宋_GB2312" w:hint="eastAsia"/>
          <w:kern w:val="0"/>
          <w:sz w:val="32"/>
          <w:szCs w:val="32"/>
        </w:rPr>
        <w:t>七、发现有关问题和故障，按规范报告、处理。</w:t>
      </w:r>
      <w:r>
        <w:rPr>
          <w:rFonts w:eastAsia="仿宋_GB2312"/>
          <w:kern w:val="0"/>
          <w:sz w:val="32"/>
          <w:szCs w:val="32"/>
        </w:rPr>
        <w:t xml:space="preserve"> </w:t>
      </w:r>
    </w:p>
    <w:p w:rsidR="008C1BA9" w:rsidRDefault="008C1BA9" w:rsidP="008C1BA9">
      <w:pPr>
        <w:widowControl/>
        <w:spacing w:line="500" w:lineRule="exact"/>
        <w:ind w:firstLineChars="200" w:firstLine="640"/>
        <w:rPr>
          <w:rFonts w:eastAsia="仿宋_GB2312"/>
          <w:kern w:val="0"/>
          <w:sz w:val="32"/>
          <w:szCs w:val="32"/>
        </w:rPr>
      </w:pPr>
      <w:r>
        <w:rPr>
          <w:rFonts w:eastAsia="仿宋_GB2312" w:cs="仿宋_GB2312" w:hint="eastAsia"/>
          <w:kern w:val="0"/>
          <w:sz w:val="32"/>
          <w:szCs w:val="32"/>
        </w:rPr>
        <w:t>保证严格遵守《广西壮族自治区第二届职业技能大赛竞赛技术规则》、本项目竞赛技术文件等各项相关安全、健康规定，杜绝一切不安全、不文明、不规范、不健康的行为，做文明参赛的选手。</w:t>
      </w:r>
    </w:p>
    <w:p w:rsidR="008C1BA9" w:rsidRDefault="008C1BA9" w:rsidP="008C1BA9">
      <w:pPr>
        <w:widowControl/>
        <w:spacing w:line="500" w:lineRule="exact"/>
        <w:ind w:firstLineChars="200" w:firstLine="640"/>
        <w:rPr>
          <w:rFonts w:eastAsia="仿宋_GB2312"/>
          <w:kern w:val="0"/>
          <w:sz w:val="32"/>
          <w:szCs w:val="32"/>
        </w:rPr>
      </w:pPr>
    </w:p>
    <w:p w:rsidR="008C1BA9" w:rsidRDefault="008C1BA9" w:rsidP="008C1BA9">
      <w:pPr>
        <w:widowControl/>
        <w:spacing w:line="500" w:lineRule="exact"/>
        <w:ind w:firstLineChars="200" w:firstLine="640"/>
        <w:rPr>
          <w:rFonts w:eastAsia="仿宋_GB2312"/>
          <w:kern w:val="0"/>
          <w:sz w:val="32"/>
          <w:szCs w:val="32"/>
        </w:rPr>
      </w:pPr>
      <w:r>
        <w:rPr>
          <w:rFonts w:eastAsia="仿宋_GB2312" w:cs="仿宋_GB2312" w:hint="eastAsia"/>
          <w:kern w:val="0"/>
          <w:sz w:val="32"/>
          <w:szCs w:val="32"/>
        </w:rPr>
        <w:t>参赛选手：</w:t>
      </w:r>
    </w:p>
    <w:p w:rsidR="008C1BA9" w:rsidRDefault="008C1BA9" w:rsidP="008C1BA9">
      <w:pPr>
        <w:widowControl/>
        <w:spacing w:line="500" w:lineRule="exact"/>
        <w:ind w:firstLineChars="200" w:firstLine="640"/>
        <w:rPr>
          <w:rFonts w:eastAsia="仿宋_GB2312"/>
          <w:kern w:val="0"/>
          <w:sz w:val="32"/>
          <w:szCs w:val="32"/>
        </w:rPr>
      </w:pPr>
    </w:p>
    <w:p w:rsidR="00955ADB" w:rsidRPr="008C1BA9" w:rsidRDefault="008C1BA9" w:rsidP="008C1BA9">
      <w:pPr>
        <w:widowControl/>
        <w:spacing w:line="500" w:lineRule="exact"/>
        <w:rPr>
          <w:rFonts w:eastAsia="仿宋_GB2312" w:cs="仿宋_GB2312"/>
          <w:kern w:val="0"/>
          <w:sz w:val="32"/>
          <w:szCs w:val="32"/>
        </w:rPr>
      </w:pPr>
      <w:r>
        <w:rPr>
          <w:rFonts w:eastAsia="仿宋_GB2312"/>
          <w:kern w:val="0"/>
          <w:sz w:val="32"/>
          <w:szCs w:val="32"/>
        </w:rPr>
        <w:t xml:space="preserve">               </w:t>
      </w:r>
      <w:r>
        <w:rPr>
          <w:rFonts w:eastAsia="仿宋_GB2312" w:hint="eastAsia"/>
          <w:kern w:val="0"/>
          <w:sz w:val="32"/>
          <w:szCs w:val="32"/>
        </w:rPr>
        <w:t xml:space="preserve">    </w:t>
      </w:r>
      <w:r>
        <w:rPr>
          <w:rFonts w:eastAsia="仿宋_GB2312"/>
          <w:kern w:val="0"/>
          <w:sz w:val="32"/>
          <w:szCs w:val="32"/>
        </w:rPr>
        <w:t xml:space="preserve">                  </w:t>
      </w:r>
      <w:r>
        <w:rPr>
          <w:rFonts w:eastAsia="仿宋_GB2312" w:cs="仿宋_GB2312" w:hint="eastAsia"/>
          <w:kern w:val="0"/>
          <w:sz w:val="32"/>
          <w:szCs w:val="32"/>
        </w:rPr>
        <w:t>年</w:t>
      </w:r>
      <w:r>
        <w:rPr>
          <w:rFonts w:eastAsia="仿宋_GB2312"/>
          <w:kern w:val="0"/>
          <w:sz w:val="32"/>
          <w:szCs w:val="32"/>
        </w:rPr>
        <w:t xml:space="preserve">   </w:t>
      </w:r>
      <w:r>
        <w:rPr>
          <w:rFonts w:eastAsia="仿宋_GB2312" w:cs="仿宋_GB2312" w:hint="eastAsia"/>
          <w:kern w:val="0"/>
          <w:sz w:val="32"/>
          <w:szCs w:val="32"/>
        </w:rPr>
        <w:t>月</w:t>
      </w:r>
      <w:r>
        <w:rPr>
          <w:rFonts w:eastAsia="仿宋_GB2312"/>
          <w:kern w:val="0"/>
          <w:sz w:val="32"/>
          <w:szCs w:val="32"/>
        </w:rPr>
        <w:t xml:space="preserve">   </w:t>
      </w:r>
      <w:r>
        <w:rPr>
          <w:rFonts w:eastAsia="仿宋_GB2312" w:cs="仿宋_GB2312" w:hint="eastAsia"/>
          <w:kern w:val="0"/>
          <w:sz w:val="32"/>
          <w:szCs w:val="32"/>
        </w:rPr>
        <w:t>日</w:t>
      </w:r>
    </w:p>
    <w:sectPr w:rsidR="00955ADB" w:rsidRPr="008C1BA9" w:rsidSect="00955AD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84C01"/>
    <w:rsid w:val="008C1BA9"/>
    <w:rsid w:val="00955ADB"/>
    <w:rsid w:val="00D84C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C0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8C1BA9"/>
    <w:pPr>
      <w:spacing w:after="120"/>
    </w:pPr>
  </w:style>
  <w:style w:type="character" w:customStyle="1" w:styleId="Char">
    <w:name w:val="正文文本 Char"/>
    <w:basedOn w:val="a0"/>
    <w:link w:val="a3"/>
    <w:uiPriority w:val="99"/>
    <w:semiHidden/>
    <w:rsid w:val="008C1BA9"/>
    <w:rPr>
      <w:rFonts w:ascii="Times New Roman" w:eastAsia="宋体" w:hAnsi="Times New Roman" w:cs="Times New Roman"/>
      <w:szCs w:val="24"/>
    </w:rPr>
  </w:style>
  <w:style w:type="paragraph" w:styleId="a4">
    <w:name w:val="Body Text First Indent"/>
    <w:basedOn w:val="a3"/>
    <w:link w:val="Char0"/>
    <w:uiPriority w:val="99"/>
    <w:rsid w:val="008C1BA9"/>
    <w:pPr>
      <w:spacing w:after="0" w:line="560" w:lineRule="exact"/>
      <w:ind w:firstLineChars="200" w:firstLine="721"/>
    </w:pPr>
    <w:rPr>
      <w:rFonts w:ascii="Calibri" w:eastAsia="仿宋_GB2312" w:cs="Calibri"/>
      <w:sz w:val="32"/>
      <w:szCs w:val="32"/>
    </w:rPr>
  </w:style>
  <w:style w:type="character" w:customStyle="1" w:styleId="Char0">
    <w:name w:val="正文首行缩进 Char"/>
    <w:basedOn w:val="Char"/>
    <w:link w:val="a4"/>
    <w:uiPriority w:val="99"/>
    <w:rsid w:val="008C1BA9"/>
    <w:rPr>
      <w:rFonts w:ascii="Calibri" w:eastAsia="仿宋_GB2312" w:cs="Calibri"/>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Words>
  <Characters>417</Characters>
  <Application>Microsoft Office Word</Application>
  <DocSecurity>0</DocSecurity>
  <Lines>3</Lines>
  <Paragraphs>1</Paragraphs>
  <ScaleCrop>false</ScaleCrop>
  <Company/>
  <LinksUpToDate>false</LinksUpToDate>
  <CharactersWithSpaces>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2022-08-31T02:45:00Z</dcterms:created>
  <dcterms:modified xsi:type="dcterms:W3CDTF">2022-08-31T02:45:00Z</dcterms:modified>
</cp:coreProperties>
</file>