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17D3D">
      <w:pPr>
        <w:pStyle w:val="4"/>
        <w:ind w:left="0"/>
        <w:rPr>
          <w:rFonts w:hint="eastAsia" w:ascii="Times New Roman" w:eastAsia="黑体"/>
          <w:b w:val="0"/>
          <w:bCs w:val="0"/>
          <w:highlight w:val="none"/>
          <w:lang w:val="en-US" w:eastAsia="zh-CN"/>
        </w:rPr>
      </w:pPr>
      <w:bookmarkStart w:id="0" w:name="_GoBack"/>
      <w:bookmarkEnd w:id="0"/>
      <w:r>
        <w:rPr>
          <w:rFonts w:ascii="Times New Roman" w:eastAsia="黑体"/>
          <w:b w:val="0"/>
          <w:bCs w:val="0"/>
          <w:highlight w:val="none"/>
        </w:rPr>
        <w:t>附件</w:t>
      </w:r>
    </w:p>
    <w:p w14:paraId="11F0FEFA">
      <w:pPr>
        <w:rPr>
          <w:rFonts w:hint="eastAsia"/>
          <w:lang w:val="en-US" w:eastAsia="zh-CN"/>
        </w:rPr>
      </w:pPr>
    </w:p>
    <w:p w14:paraId="63FC117A">
      <w:pPr>
        <w:tabs>
          <w:tab w:val="left" w:pos="2469"/>
          <w:tab w:val="center" w:pos="6551"/>
        </w:tabs>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2026年</w:t>
      </w:r>
      <w:r>
        <w:rPr>
          <w:rFonts w:hint="eastAsia" w:ascii="方正小标宋简体" w:hAnsi="方正小标宋简体" w:eastAsia="方正小标宋简体" w:cs="方正小标宋简体"/>
          <w:sz w:val="44"/>
          <w:szCs w:val="44"/>
          <w:highlight w:val="none"/>
          <w:lang w:eastAsia="zh-CN"/>
        </w:rPr>
        <w:t>首批</w:t>
      </w:r>
      <w:r>
        <w:rPr>
          <w:rFonts w:hint="eastAsia" w:ascii="方正小标宋简体" w:hAnsi="方正小标宋简体" w:eastAsia="方正小标宋简体" w:cs="方正小标宋简体"/>
          <w:sz w:val="44"/>
          <w:szCs w:val="44"/>
          <w:highlight w:val="none"/>
        </w:rPr>
        <w:t>面向东盟人工智能“跨境揭榜挂帅”</w:t>
      </w:r>
    </w:p>
    <w:p w14:paraId="6C050BEF">
      <w:pPr>
        <w:adjustRightInd w:val="0"/>
        <w:snapToGrid w:val="0"/>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项目技术需求榜单</w:t>
      </w:r>
      <w:r>
        <w:rPr>
          <w:rFonts w:hint="eastAsia" w:ascii="方正小标宋简体" w:hAnsi="方正小标宋简体" w:eastAsia="方正小标宋简体" w:cs="方正小标宋简体"/>
          <w:sz w:val="44"/>
          <w:szCs w:val="44"/>
          <w:highlight w:val="none"/>
          <w:lang w:eastAsia="zh-CN"/>
        </w:rPr>
        <w:t>（精简版）</w:t>
      </w:r>
    </w:p>
    <w:p w14:paraId="447562E9">
      <w:pPr>
        <w:adjustRightInd w:val="0"/>
        <w:snapToGrid w:val="0"/>
        <w:spacing w:line="560" w:lineRule="exact"/>
        <w:jc w:val="center"/>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（排名不分先后）</w:t>
      </w:r>
    </w:p>
    <w:p w14:paraId="74909056">
      <w:pPr>
        <w:pStyle w:val="2"/>
      </w:pPr>
    </w:p>
    <w:tbl>
      <w:tblPr>
        <w:tblStyle w:val="12"/>
        <w:tblW w:w="5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56"/>
        <w:gridCol w:w="10659"/>
        <w:gridCol w:w="1749"/>
      </w:tblGrid>
      <w:tr w14:paraId="6022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36" w:type="pct"/>
            <w:noWrap w:val="0"/>
            <w:vAlign w:val="center"/>
          </w:tcPr>
          <w:p w14:paraId="0F74A1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黑体"/>
                <w:sz w:val="28"/>
                <w:szCs w:val="28"/>
                <w:highlight w:val="none"/>
              </w:rPr>
            </w:pPr>
            <w:r>
              <w:rPr>
                <w:rFonts w:hint="eastAsia" w:ascii="Times New Roman" w:hAnsi="Times New Roman" w:eastAsia="黑体"/>
                <w:sz w:val="28"/>
                <w:szCs w:val="28"/>
                <w:highlight w:val="none"/>
              </w:rPr>
              <w:t>序号</w:t>
            </w:r>
          </w:p>
        </w:tc>
        <w:tc>
          <w:tcPr>
            <w:tcW w:w="469" w:type="pct"/>
            <w:noWrap w:val="0"/>
            <w:vAlign w:val="center"/>
          </w:tcPr>
          <w:p w14:paraId="0858EC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需求编号</w:t>
            </w:r>
          </w:p>
        </w:tc>
        <w:tc>
          <w:tcPr>
            <w:tcW w:w="3688" w:type="pct"/>
            <w:noWrap w:val="0"/>
            <w:vAlign w:val="center"/>
          </w:tcPr>
          <w:p w14:paraId="44C8A2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黑体"/>
                <w:sz w:val="28"/>
                <w:szCs w:val="28"/>
                <w:highlight w:val="none"/>
              </w:rPr>
            </w:pPr>
            <w:r>
              <w:rPr>
                <w:rFonts w:hint="eastAsia" w:ascii="Times New Roman" w:hAnsi="Times New Roman" w:eastAsia="黑体"/>
                <w:sz w:val="28"/>
                <w:szCs w:val="28"/>
                <w:highlight w:val="none"/>
              </w:rPr>
              <w:t>需求名称</w:t>
            </w:r>
          </w:p>
        </w:tc>
        <w:tc>
          <w:tcPr>
            <w:tcW w:w="605" w:type="pct"/>
            <w:noWrap w:val="0"/>
            <w:vAlign w:val="center"/>
          </w:tcPr>
          <w:p w14:paraId="1CB791F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来源国别</w:t>
            </w:r>
          </w:p>
        </w:tc>
      </w:tr>
      <w:tr w14:paraId="69C4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43328185">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ascii="Times New Roman" w:hAnsi="Times New Roman" w:eastAsia="黑体"/>
                <w:sz w:val="28"/>
                <w:szCs w:val="28"/>
                <w:highlight w:val="none"/>
              </w:rPr>
              <w:t>1</w:t>
            </w:r>
          </w:p>
        </w:tc>
        <w:tc>
          <w:tcPr>
            <w:tcW w:w="469" w:type="pct"/>
            <w:noWrap w:val="0"/>
            <w:vAlign w:val="center"/>
          </w:tcPr>
          <w:p w14:paraId="5D626586">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1</w:t>
            </w:r>
            <w:r>
              <w:rPr>
                <w:rFonts w:ascii="Times New Roman" w:hAnsi="Times New Roman" w:eastAsia="仿宋"/>
                <w:kern w:val="0"/>
                <w:sz w:val="30"/>
                <w:szCs w:val="30"/>
                <w:highlight w:val="none"/>
              </w:rPr>
              <w:t>5</w:t>
            </w:r>
          </w:p>
        </w:tc>
        <w:tc>
          <w:tcPr>
            <w:tcW w:w="3688" w:type="pct"/>
            <w:noWrap w:val="0"/>
            <w:vAlign w:val="center"/>
          </w:tcPr>
          <w:p w14:paraId="4E48F55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印尼高速公路空地一体化AI智能巡检技术与系统联合研发</w:t>
            </w:r>
          </w:p>
          <w:p w14:paraId="4DC75797">
            <w:pPr>
              <w:keepNext w:val="0"/>
              <w:keepLines w:val="0"/>
              <w:pageBreakBefore w:val="0"/>
              <w:widowControl w:val="0"/>
              <w:kinsoku/>
              <w:wordWrap/>
              <w:overflowPunct/>
              <w:topLinePunct w:val="0"/>
              <w:autoSpaceDE/>
              <w:autoSpaceDN/>
              <w:bidi w:val="0"/>
              <w:spacing w:line="360" w:lineRule="exact"/>
              <w:jc w:val="left"/>
              <w:textAlignment w:val="auto"/>
              <w:rPr>
                <w:rFonts w:hint="eastAsia" w:ascii="Times New Roman" w:hAnsi="Times New Roman" w:eastAsia="黑体"/>
                <w:sz w:val="28"/>
                <w:szCs w:val="28"/>
                <w:highlight w:val="none"/>
              </w:rPr>
            </w:pPr>
            <w:r>
              <w:rPr>
                <w:rFonts w:ascii="Times New Roman" w:hAnsi="Times New Roman" w:eastAsia="仿宋"/>
                <w:kern w:val="0"/>
                <w:sz w:val="30"/>
                <w:szCs w:val="30"/>
                <w:highlight w:val="none"/>
              </w:rPr>
              <w:t>Joint R&amp;D of Air-Ground Integrated AI Intelligent Inspection Technology and System</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for Indonesian Expressways</w:t>
            </w:r>
          </w:p>
        </w:tc>
        <w:tc>
          <w:tcPr>
            <w:tcW w:w="605" w:type="pct"/>
            <w:noWrap w:val="0"/>
            <w:vAlign w:val="center"/>
          </w:tcPr>
          <w:p w14:paraId="09ED0CC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印度尼西亚</w:t>
            </w:r>
          </w:p>
        </w:tc>
      </w:tr>
      <w:tr w14:paraId="7F49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64857E6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ascii="Times New Roman" w:hAnsi="Times New Roman" w:eastAsia="黑体"/>
                <w:sz w:val="28"/>
                <w:szCs w:val="28"/>
                <w:highlight w:val="none"/>
              </w:rPr>
              <w:t>2</w:t>
            </w:r>
          </w:p>
        </w:tc>
        <w:tc>
          <w:tcPr>
            <w:tcW w:w="469" w:type="pct"/>
            <w:noWrap w:val="0"/>
            <w:vAlign w:val="center"/>
          </w:tcPr>
          <w:p w14:paraId="4E34BBA3">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4</w:t>
            </w:r>
            <w:r>
              <w:rPr>
                <w:rFonts w:ascii="Times New Roman" w:hAnsi="Times New Roman" w:eastAsia="仿宋"/>
                <w:kern w:val="0"/>
                <w:sz w:val="30"/>
                <w:szCs w:val="30"/>
                <w:highlight w:val="none"/>
              </w:rPr>
              <w:t>8</w:t>
            </w:r>
          </w:p>
        </w:tc>
        <w:tc>
          <w:tcPr>
            <w:tcW w:w="3688" w:type="pct"/>
            <w:noWrap w:val="0"/>
            <w:vAlign w:val="center"/>
          </w:tcPr>
          <w:p w14:paraId="6CF9BEB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基于边缘智能的无人机高速公路应急监测自主预警系统</w:t>
            </w:r>
          </w:p>
          <w:p w14:paraId="30460D29">
            <w:pPr>
              <w:keepNext w:val="0"/>
              <w:keepLines w:val="0"/>
              <w:pageBreakBefore w:val="0"/>
              <w:widowControl w:val="0"/>
              <w:kinsoku/>
              <w:wordWrap/>
              <w:overflowPunct/>
              <w:topLinePunct w:val="0"/>
              <w:autoSpaceDE/>
              <w:autoSpaceDN/>
              <w:bidi w:val="0"/>
              <w:spacing w:line="360" w:lineRule="exact"/>
              <w:jc w:val="left"/>
              <w:textAlignment w:val="auto"/>
              <w:rPr>
                <w:rFonts w:hint="eastAsia" w:ascii="Times New Roman" w:hAnsi="Times New Roman" w:eastAsia="黑体"/>
                <w:sz w:val="28"/>
                <w:szCs w:val="28"/>
                <w:highlight w:val="none"/>
              </w:rPr>
            </w:pPr>
            <w:r>
              <w:rPr>
                <w:rFonts w:ascii="Times New Roman" w:hAnsi="Times New Roman" w:eastAsia="仿宋"/>
                <w:kern w:val="0"/>
                <w:sz w:val="30"/>
                <w:szCs w:val="30"/>
                <w:highlight w:val="none"/>
              </w:rPr>
              <w:t>Edge Intelligence-Based Early Warning System for Highway</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Emergency Monitoring Using Drones</w:t>
            </w:r>
          </w:p>
        </w:tc>
        <w:tc>
          <w:tcPr>
            <w:tcW w:w="605" w:type="pct"/>
            <w:noWrap w:val="0"/>
            <w:vAlign w:val="center"/>
          </w:tcPr>
          <w:p w14:paraId="5DBE403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马来西亚</w:t>
            </w:r>
          </w:p>
        </w:tc>
      </w:tr>
      <w:tr w14:paraId="1646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664A9AE6">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ascii="Times New Roman" w:hAnsi="Times New Roman" w:eastAsia="黑体"/>
                <w:sz w:val="28"/>
                <w:szCs w:val="28"/>
                <w:highlight w:val="none"/>
              </w:rPr>
              <w:t>3</w:t>
            </w:r>
          </w:p>
        </w:tc>
        <w:tc>
          <w:tcPr>
            <w:tcW w:w="469" w:type="pct"/>
            <w:noWrap w:val="0"/>
            <w:vAlign w:val="center"/>
          </w:tcPr>
          <w:p w14:paraId="202F7F3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3</w:t>
            </w:r>
            <w:r>
              <w:rPr>
                <w:rFonts w:ascii="Times New Roman" w:hAnsi="Times New Roman" w:eastAsia="仿宋"/>
                <w:kern w:val="0"/>
                <w:sz w:val="30"/>
                <w:szCs w:val="30"/>
                <w:highlight w:val="none"/>
              </w:rPr>
              <w:t>9</w:t>
            </w:r>
          </w:p>
        </w:tc>
        <w:tc>
          <w:tcPr>
            <w:tcW w:w="3688" w:type="pct"/>
            <w:noWrap w:val="0"/>
            <w:vAlign w:val="center"/>
          </w:tcPr>
          <w:p w14:paraId="7C6C8C6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老挝机场道面智能无人车巡检关键技术</w:t>
            </w:r>
          </w:p>
          <w:p w14:paraId="3D1DA238">
            <w:pPr>
              <w:keepNext w:val="0"/>
              <w:keepLines w:val="0"/>
              <w:pageBreakBefore w:val="0"/>
              <w:widowControl w:val="0"/>
              <w:kinsoku/>
              <w:wordWrap/>
              <w:overflowPunct/>
              <w:topLinePunct w:val="0"/>
              <w:autoSpaceDE/>
              <w:autoSpaceDN/>
              <w:bidi w:val="0"/>
              <w:spacing w:line="360" w:lineRule="exact"/>
              <w:jc w:val="left"/>
              <w:textAlignment w:val="auto"/>
              <w:rPr>
                <w:rFonts w:hint="eastAsia" w:ascii="Times New Roman" w:hAnsi="Times New Roman" w:eastAsia="黑体"/>
                <w:sz w:val="28"/>
                <w:szCs w:val="28"/>
                <w:highlight w:val="none"/>
              </w:rPr>
            </w:pPr>
            <w:r>
              <w:rPr>
                <w:rFonts w:ascii="Times New Roman" w:hAnsi="Times New Roman" w:eastAsia="仿宋"/>
                <w:kern w:val="0"/>
                <w:sz w:val="30"/>
                <w:szCs w:val="30"/>
                <w:highlight w:val="none"/>
              </w:rPr>
              <w:t>Key Technologies for Intelligent Unmanned Vehicle Inspection of</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Laos Airport Pavements</w:t>
            </w:r>
          </w:p>
        </w:tc>
        <w:tc>
          <w:tcPr>
            <w:tcW w:w="605" w:type="pct"/>
            <w:noWrap w:val="0"/>
            <w:vAlign w:val="center"/>
          </w:tcPr>
          <w:p w14:paraId="3AFB68E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老挝</w:t>
            </w:r>
          </w:p>
        </w:tc>
      </w:tr>
      <w:tr w14:paraId="7DC8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529B8B30">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ascii="Times New Roman" w:hAnsi="Times New Roman" w:eastAsia="黑体"/>
                <w:sz w:val="28"/>
                <w:szCs w:val="28"/>
                <w:highlight w:val="none"/>
              </w:rPr>
              <w:t>4</w:t>
            </w:r>
          </w:p>
        </w:tc>
        <w:tc>
          <w:tcPr>
            <w:tcW w:w="469" w:type="pct"/>
            <w:noWrap w:val="0"/>
            <w:vAlign w:val="center"/>
          </w:tcPr>
          <w:p w14:paraId="57E24BF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1</w:t>
            </w:r>
          </w:p>
        </w:tc>
        <w:tc>
          <w:tcPr>
            <w:tcW w:w="3688" w:type="pct"/>
            <w:noWrap w:val="0"/>
            <w:vAlign w:val="center"/>
          </w:tcPr>
          <w:p w14:paraId="6EECF26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用于集装箱质量控制的智能AI视觉检测系统</w:t>
            </w:r>
          </w:p>
          <w:p w14:paraId="107D2ED7">
            <w:pPr>
              <w:keepNext w:val="0"/>
              <w:keepLines w:val="0"/>
              <w:pageBreakBefore w:val="0"/>
              <w:widowControl w:val="0"/>
              <w:kinsoku/>
              <w:wordWrap/>
              <w:overflowPunct/>
              <w:topLinePunct w:val="0"/>
              <w:autoSpaceDE/>
              <w:autoSpaceDN/>
              <w:bidi w:val="0"/>
              <w:spacing w:line="360" w:lineRule="exact"/>
              <w:jc w:val="left"/>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Smart AI Visual Inspection System for Container Quality Control</w:t>
            </w:r>
          </w:p>
        </w:tc>
        <w:tc>
          <w:tcPr>
            <w:tcW w:w="605" w:type="pct"/>
            <w:noWrap w:val="0"/>
            <w:vAlign w:val="center"/>
          </w:tcPr>
          <w:p w14:paraId="1BA7D6AA">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文莱</w:t>
            </w:r>
          </w:p>
        </w:tc>
      </w:tr>
      <w:tr w14:paraId="0586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25209509">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ascii="Times New Roman" w:hAnsi="Times New Roman" w:eastAsia="黑体"/>
                <w:sz w:val="28"/>
                <w:szCs w:val="28"/>
                <w:highlight w:val="none"/>
              </w:rPr>
              <w:t>5</w:t>
            </w:r>
          </w:p>
        </w:tc>
        <w:tc>
          <w:tcPr>
            <w:tcW w:w="469" w:type="pct"/>
            <w:noWrap w:val="0"/>
            <w:vAlign w:val="center"/>
          </w:tcPr>
          <w:p w14:paraId="124C2769">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5</w:t>
            </w:r>
            <w:r>
              <w:rPr>
                <w:rFonts w:ascii="Times New Roman" w:hAnsi="Times New Roman" w:eastAsia="仿宋"/>
                <w:kern w:val="0"/>
                <w:sz w:val="30"/>
                <w:szCs w:val="30"/>
                <w:highlight w:val="none"/>
              </w:rPr>
              <w:t>2</w:t>
            </w:r>
          </w:p>
        </w:tc>
        <w:tc>
          <w:tcPr>
            <w:tcW w:w="3688" w:type="pct"/>
            <w:noWrap w:val="0"/>
            <w:vAlign w:val="center"/>
          </w:tcPr>
          <w:p w14:paraId="319B884A">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东盟枢纽港口复杂作业场景智慧运营技术研发及应用</w:t>
            </w:r>
          </w:p>
          <w:p w14:paraId="6A6BD72A">
            <w:pPr>
              <w:keepNext w:val="0"/>
              <w:keepLines w:val="0"/>
              <w:pageBreakBefore w:val="0"/>
              <w:widowControl w:val="0"/>
              <w:kinsoku/>
              <w:wordWrap/>
              <w:overflowPunct/>
              <w:topLinePunct w:val="0"/>
              <w:autoSpaceDE/>
              <w:autoSpaceDN/>
              <w:bidi w:val="0"/>
              <w:spacing w:line="380" w:lineRule="exact"/>
              <w:jc w:val="left"/>
              <w:textAlignment w:val="auto"/>
              <w:rPr>
                <w:rFonts w:hint="eastAsia" w:ascii="Times New Roman" w:hAnsi="Times New Roman" w:eastAsia="黑体"/>
                <w:sz w:val="28"/>
                <w:szCs w:val="28"/>
                <w:highlight w:val="none"/>
              </w:rPr>
            </w:pPr>
            <w:r>
              <w:rPr>
                <w:rFonts w:ascii="Times New Roman" w:hAnsi="Times New Roman" w:eastAsia="仿宋"/>
                <w:kern w:val="0"/>
                <w:sz w:val="30"/>
                <w:szCs w:val="30"/>
                <w:highlight w:val="none"/>
              </w:rPr>
              <w:t>Research and Application of AI-Driven Intelligent Operation Technologies for</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Complex Operational Scenarios in ASEAN Hub Ports</w:t>
            </w:r>
          </w:p>
        </w:tc>
        <w:tc>
          <w:tcPr>
            <w:tcW w:w="605" w:type="pct"/>
            <w:noWrap w:val="0"/>
            <w:vAlign w:val="center"/>
          </w:tcPr>
          <w:p w14:paraId="379816B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仿宋"/>
                <w:kern w:val="0"/>
                <w:sz w:val="30"/>
                <w:szCs w:val="30"/>
                <w:highlight w:val="none"/>
              </w:rPr>
              <w:t>马来西亚</w:t>
            </w:r>
          </w:p>
        </w:tc>
      </w:tr>
      <w:tr w14:paraId="2008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1E4CA4FC">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黑体"/>
                <w:sz w:val="28"/>
                <w:szCs w:val="28"/>
                <w:highlight w:val="none"/>
              </w:rPr>
            </w:pPr>
            <w:r>
              <w:rPr>
                <w:rFonts w:ascii="Times New Roman" w:hAnsi="Times New Roman" w:eastAsia="黑体"/>
                <w:sz w:val="28"/>
                <w:szCs w:val="28"/>
                <w:highlight w:val="none"/>
              </w:rPr>
              <w:t>6</w:t>
            </w:r>
          </w:p>
        </w:tc>
        <w:tc>
          <w:tcPr>
            <w:tcW w:w="469" w:type="pct"/>
            <w:noWrap w:val="0"/>
            <w:vAlign w:val="center"/>
          </w:tcPr>
          <w:p w14:paraId="494550F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b w:val="0"/>
                <w:bCs w:val="0"/>
                <w:kern w:val="0"/>
                <w:sz w:val="30"/>
                <w:szCs w:val="30"/>
                <w:highlight w:val="none"/>
                <w:lang w:bidi="ar"/>
              </w:rPr>
            </w:pPr>
            <w:r>
              <w:rPr>
                <w:rFonts w:hint="eastAsia" w:ascii="Times New Roman" w:hAnsi="Times New Roman" w:eastAsia="仿宋"/>
                <w:b w:val="0"/>
                <w:bCs w:val="0"/>
                <w:kern w:val="0"/>
                <w:sz w:val="30"/>
                <w:szCs w:val="30"/>
                <w:highlight w:val="none"/>
                <w:lang w:bidi="ar"/>
              </w:rPr>
              <w:t>1</w:t>
            </w:r>
            <w:r>
              <w:rPr>
                <w:rFonts w:ascii="Times New Roman" w:hAnsi="Times New Roman" w:eastAsia="仿宋"/>
                <w:b w:val="0"/>
                <w:bCs w:val="0"/>
                <w:kern w:val="0"/>
                <w:sz w:val="30"/>
                <w:szCs w:val="30"/>
                <w:highlight w:val="none"/>
                <w:lang w:bidi="ar"/>
              </w:rPr>
              <w:t>47</w:t>
            </w:r>
          </w:p>
        </w:tc>
        <w:tc>
          <w:tcPr>
            <w:tcW w:w="3688" w:type="pct"/>
            <w:noWrap w:val="0"/>
            <w:vAlign w:val="center"/>
          </w:tcPr>
          <w:p w14:paraId="1E2E4013">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Times New Roman" w:hAnsi="Times New Roman" w:eastAsia="仿宋"/>
                <w:kern w:val="0"/>
                <w:sz w:val="30"/>
                <w:szCs w:val="30"/>
                <w:highlight w:val="none"/>
              </w:rPr>
            </w:pPr>
            <w:r>
              <w:rPr>
                <w:rFonts w:hint="eastAsia" w:ascii="仿宋_GB2312" w:hAnsi="仿宋_GB2312" w:eastAsia="仿宋_GB2312" w:cs="仿宋_GB2312"/>
                <w:b w:val="0"/>
                <w:bCs w:val="0"/>
                <w:kern w:val="0"/>
                <w:sz w:val="30"/>
                <w:szCs w:val="30"/>
                <w:highlight w:val="none"/>
                <w:lang w:bidi="ar"/>
              </w:rPr>
              <w:t>“</w:t>
            </w:r>
            <w:r>
              <w:rPr>
                <w:rFonts w:hint="default" w:ascii="Times New Roman" w:hAnsi="Times New Roman" w:eastAsia="仿宋_GB2312" w:cs="Times New Roman"/>
                <w:b w:val="0"/>
                <w:bCs w:val="0"/>
                <w:kern w:val="0"/>
                <w:sz w:val="30"/>
                <w:szCs w:val="30"/>
                <w:highlight w:val="none"/>
              </w:rPr>
              <w:t>AI+糖业</w:t>
            </w:r>
            <w:r>
              <w:rPr>
                <w:rFonts w:hint="eastAsia" w:ascii="仿宋_GB2312" w:hAnsi="仿宋_GB2312" w:eastAsia="仿宋_GB2312" w:cs="仿宋_GB2312"/>
                <w:b w:val="0"/>
                <w:bCs w:val="0"/>
                <w:kern w:val="0"/>
                <w:sz w:val="30"/>
                <w:szCs w:val="30"/>
                <w:highlight w:val="none"/>
                <w:lang w:bidi="ar"/>
              </w:rPr>
              <w:t>”：</w:t>
            </w:r>
            <w:r>
              <w:rPr>
                <w:rFonts w:hint="eastAsia" w:ascii="Times New Roman" w:hAnsi="Times New Roman" w:eastAsia="仿宋"/>
                <w:kern w:val="0"/>
                <w:sz w:val="30"/>
                <w:szCs w:val="30"/>
                <w:highlight w:val="none"/>
              </w:rPr>
              <w:t xml:space="preserve">甘蔗、菠萝、草本植物的智慧管理、病害识别、加工优化等 </w:t>
            </w:r>
          </w:p>
          <w:p w14:paraId="461B37A2">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黑体"/>
                <w:sz w:val="28"/>
                <w:szCs w:val="28"/>
                <w:highlight w:val="none"/>
              </w:rPr>
            </w:pPr>
            <w:r>
              <w:rPr>
                <w:rFonts w:ascii="Times New Roman" w:hAnsi="Times New Roman" w:eastAsia="仿宋"/>
                <w:kern w:val="0"/>
                <w:sz w:val="30"/>
                <w:szCs w:val="30"/>
                <w:highlight w:val="none"/>
              </w:rPr>
              <w:t>“AI+Sugar”</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 xml:space="preserve">Empowering Technological Applications Tissue </w:t>
            </w:r>
            <w:r>
              <w:rPr>
                <w:rFonts w:hint="eastAsia" w:ascii="Times New Roman" w:hAnsi="Times New Roman" w:eastAsia="仿宋"/>
                <w:kern w:val="0"/>
                <w:sz w:val="30"/>
                <w:szCs w:val="30"/>
                <w:highlight w:val="none"/>
              </w:rPr>
              <w:t>C</w:t>
            </w:r>
            <w:r>
              <w:rPr>
                <w:rFonts w:ascii="Times New Roman" w:hAnsi="Times New Roman" w:eastAsia="仿宋"/>
                <w:kern w:val="0"/>
                <w:sz w:val="30"/>
                <w:szCs w:val="30"/>
                <w:highlight w:val="none"/>
              </w:rPr>
              <w:t xml:space="preserve">ulture; Sugar </w:t>
            </w:r>
            <w:r>
              <w:rPr>
                <w:rFonts w:hint="eastAsia" w:ascii="Times New Roman" w:hAnsi="Times New Roman" w:eastAsia="仿宋"/>
                <w:kern w:val="0"/>
                <w:sz w:val="30"/>
                <w:szCs w:val="30"/>
                <w:highlight w:val="none"/>
              </w:rPr>
              <w:t>C</w:t>
            </w:r>
            <w:r>
              <w:rPr>
                <w:rFonts w:ascii="Times New Roman" w:hAnsi="Times New Roman" w:eastAsia="仿宋"/>
                <w:kern w:val="0"/>
                <w:sz w:val="30"/>
                <w:szCs w:val="30"/>
                <w:highlight w:val="none"/>
              </w:rPr>
              <w:t>ane, Pinea</w:t>
            </w:r>
            <w:r>
              <w:rPr>
                <w:rFonts w:hint="eastAsia" w:ascii="Times New Roman" w:hAnsi="Times New Roman" w:eastAsia="仿宋"/>
                <w:kern w:val="0"/>
                <w:sz w:val="30"/>
                <w:szCs w:val="30"/>
                <w:highlight w:val="none"/>
              </w:rPr>
              <w:t>pp</w:t>
            </w:r>
            <w:r>
              <w:rPr>
                <w:rFonts w:ascii="Times New Roman" w:hAnsi="Times New Roman" w:eastAsia="仿宋"/>
                <w:kern w:val="0"/>
                <w:sz w:val="30"/>
                <w:szCs w:val="30"/>
                <w:highlight w:val="none"/>
              </w:rPr>
              <w:t xml:space="preserve">le, Herbal </w:t>
            </w:r>
            <w:r>
              <w:rPr>
                <w:rFonts w:hint="eastAsia" w:ascii="Times New Roman" w:hAnsi="Times New Roman" w:eastAsia="仿宋"/>
                <w:kern w:val="0"/>
                <w:sz w:val="30"/>
                <w:szCs w:val="30"/>
                <w:highlight w:val="none"/>
              </w:rPr>
              <w:t>P</w:t>
            </w:r>
            <w:r>
              <w:rPr>
                <w:rFonts w:ascii="Times New Roman" w:hAnsi="Times New Roman" w:eastAsia="仿宋"/>
                <w:kern w:val="0"/>
                <w:sz w:val="30"/>
                <w:szCs w:val="30"/>
                <w:highlight w:val="none"/>
              </w:rPr>
              <w:t>lant</w:t>
            </w:r>
          </w:p>
        </w:tc>
        <w:tc>
          <w:tcPr>
            <w:tcW w:w="605" w:type="pct"/>
            <w:noWrap w:val="0"/>
            <w:vAlign w:val="center"/>
          </w:tcPr>
          <w:p w14:paraId="43C9DCB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越南</w:t>
            </w:r>
          </w:p>
        </w:tc>
      </w:tr>
      <w:tr w14:paraId="2B7B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11FC979C">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黑体"/>
                <w:sz w:val="28"/>
                <w:szCs w:val="28"/>
                <w:highlight w:val="none"/>
              </w:rPr>
            </w:pPr>
            <w:r>
              <w:rPr>
                <w:rFonts w:ascii="Times New Roman" w:hAnsi="Times New Roman" w:eastAsia="黑体"/>
                <w:sz w:val="28"/>
                <w:szCs w:val="28"/>
                <w:highlight w:val="none"/>
              </w:rPr>
              <w:t>7</w:t>
            </w:r>
          </w:p>
        </w:tc>
        <w:tc>
          <w:tcPr>
            <w:tcW w:w="469" w:type="pct"/>
            <w:noWrap w:val="0"/>
            <w:vAlign w:val="center"/>
          </w:tcPr>
          <w:p w14:paraId="5382C80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1</w:t>
            </w:r>
            <w:r>
              <w:rPr>
                <w:rFonts w:ascii="Times New Roman" w:hAnsi="Times New Roman" w:eastAsia="仿宋"/>
                <w:kern w:val="0"/>
                <w:sz w:val="30"/>
                <w:szCs w:val="30"/>
                <w:highlight w:val="none"/>
              </w:rPr>
              <w:t>10</w:t>
            </w:r>
          </w:p>
        </w:tc>
        <w:tc>
          <w:tcPr>
            <w:tcW w:w="3688" w:type="pct"/>
            <w:noWrap w:val="0"/>
            <w:vAlign w:val="center"/>
          </w:tcPr>
          <w:p w14:paraId="3E3EEAA5">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面向东盟的全糖业产业链人工智能驱动的智能化升级及应用示范</w:t>
            </w:r>
          </w:p>
          <w:p w14:paraId="31F5044E">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黑体"/>
                <w:sz w:val="28"/>
                <w:szCs w:val="28"/>
                <w:highlight w:val="none"/>
              </w:rPr>
            </w:pPr>
            <w:r>
              <w:rPr>
                <w:rFonts w:ascii="Times New Roman" w:hAnsi="Times New Roman" w:eastAsia="仿宋"/>
                <w:kern w:val="0"/>
                <w:sz w:val="30"/>
                <w:szCs w:val="30"/>
                <w:highlight w:val="none"/>
              </w:rPr>
              <w:t>AI-Driven Smart Upgrading and Application Demonstration across</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the Entire Sugar Industry Chain Oriented towards ASEAN</w:t>
            </w:r>
          </w:p>
        </w:tc>
        <w:tc>
          <w:tcPr>
            <w:tcW w:w="605" w:type="pct"/>
            <w:noWrap w:val="0"/>
            <w:vAlign w:val="center"/>
          </w:tcPr>
          <w:p w14:paraId="0C9439C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泰国</w:t>
            </w:r>
          </w:p>
          <w:p w14:paraId="65A83E4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p>
        </w:tc>
      </w:tr>
      <w:tr w14:paraId="24C8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6E6C12F6">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黑体"/>
                <w:sz w:val="28"/>
                <w:szCs w:val="28"/>
                <w:highlight w:val="none"/>
              </w:rPr>
            </w:pPr>
            <w:r>
              <w:rPr>
                <w:rFonts w:ascii="Times New Roman" w:hAnsi="Times New Roman" w:eastAsia="黑体"/>
                <w:sz w:val="28"/>
                <w:szCs w:val="28"/>
                <w:highlight w:val="none"/>
              </w:rPr>
              <w:t>8</w:t>
            </w:r>
          </w:p>
        </w:tc>
        <w:tc>
          <w:tcPr>
            <w:tcW w:w="469" w:type="pct"/>
            <w:noWrap w:val="0"/>
            <w:vAlign w:val="center"/>
          </w:tcPr>
          <w:p w14:paraId="15D2960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6</w:t>
            </w:r>
            <w:r>
              <w:rPr>
                <w:rFonts w:ascii="Times New Roman" w:hAnsi="Times New Roman" w:eastAsia="仿宋"/>
                <w:kern w:val="0"/>
                <w:sz w:val="30"/>
                <w:szCs w:val="30"/>
                <w:highlight w:val="none"/>
              </w:rPr>
              <w:t>7</w:t>
            </w:r>
          </w:p>
        </w:tc>
        <w:tc>
          <w:tcPr>
            <w:tcW w:w="3688" w:type="pct"/>
            <w:noWrap w:val="0"/>
            <w:vAlign w:val="center"/>
          </w:tcPr>
          <w:p w14:paraId="229079BC">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中马桉树</w:t>
            </w:r>
            <w:r>
              <w:rPr>
                <w:rFonts w:hint="eastAsia" w:ascii="Times New Roman" w:hAnsi="Times New Roman" w:eastAsia="仿宋"/>
                <w:kern w:val="0"/>
                <w:sz w:val="30"/>
                <w:szCs w:val="30"/>
                <w:highlight w:val="none"/>
              </w:rPr>
              <w:t>人工林</w:t>
            </w:r>
            <w:r>
              <w:rPr>
                <w:rFonts w:ascii="Times New Roman" w:hAnsi="Times New Roman" w:eastAsia="仿宋"/>
                <w:kern w:val="0"/>
                <w:sz w:val="30"/>
                <w:szCs w:val="30"/>
                <w:highlight w:val="none"/>
              </w:rPr>
              <w:t>智能监测与管理技术示范项目</w:t>
            </w:r>
          </w:p>
          <w:p w14:paraId="6D60A848">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黑体"/>
                <w:b/>
                <w:bCs/>
                <w:sz w:val="28"/>
                <w:szCs w:val="28"/>
                <w:highlight w:val="none"/>
              </w:rPr>
            </w:pPr>
            <w:r>
              <w:rPr>
                <w:rFonts w:ascii="Times New Roman" w:hAnsi="Times New Roman" w:eastAsia="仿宋"/>
                <w:kern w:val="0"/>
                <w:sz w:val="30"/>
                <w:szCs w:val="30"/>
                <w:highlight w:val="none"/>
              </w:rPr>
              <w:t>China – Malaysia Demonstration of Intelligent Monitoring and</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Management Technologies for Eucalyptus Plantation</w:t>
            </w:r>
          </w:p>
        </w:tc>
        <w:tc>
          <w:tcPr>
            <w:tcW w:w="605" w:type="pct"/>
            <w:noWrap w:val="0"/>
            <w:vAlign w:val="center"/>
          </w:tcPr>
          <w:p w14:paraId="7F43979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马来西亚</w:t>
            </w:r>
          </w:p>
          <w:p w14:paraId="10B01F3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方正仿宋_GB2312" w:hAnsi="方正仿宋_GB2312" w:eastAsia="方正仿宋_GB2312" w:cs="方正仿宋_GB2312"/>
                <w:sz w:val="28"/>
                <w:szCs w:val="28"/>
                <w:highlight w:val="none"/>
              </w:rPr>
            </w:pPr>
          </w:p>
        </w:tc>
      </w:tr>
      <w:tr w14:paraId="759B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0FC212EC">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黑体"/>
                <w:sz w:val="28"/>
                <w:szCs w:val="28"/>
                <w:highlight w:val="none"/>
              </w:rPr>
            </w:pPr>
            <w:r>
              <w:rPr>
                <w:rFonts w:ascii="Times New Roman" w:hAnsi="Times New Roman" w:eastAsia="黑体"/>
                <w:sz w:val="28"/>
                <w:szCs w:val="28"/>
                <w:highlight w:val="none"/>
              </w:rPr>
              <w:t>9</w:t>
            </w:r>
          </w:p>
        </w:tc>
        <w:tc>
          <w:tcPr>
            <w:tcW w:w="469" w:type="pct"/>
            <w:noWrap w:val="0"/>
            <w:vAlign w:val="center"/>
          </w:tcPr>
          <w:p w14:paraId="5726DEF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7</w:t>
            </w:r>
            <w:r>
              <w:rPr>
                <w:rFonts w:ascii="Times New Roman" w:hAnsi="Times New Roman" w:eastAsia="仿宋"/>
                <w:kern w:val="0"/>
                <w:sz w:val="30"/>
                <w:szCs w:val="30"/>
                <w:highlight w:val="none"/>
              </w:rPr>
              <w:t>7</w:t>
            </w:r>
          </w:p>
        </w:tc>
        <w:tc>
          <w:tcPr>
            <w:tcW w:w="3688" w:type="pct"/>
            <w:noWrap w:val="0"/>
            <w:vAlign w:val="center"/>
          </w:tcPr>
          <w:p w14:paraId="4CFC7DE5">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数据驱动的智能蘑菇舱部署与本地化落地</w:t>
            </w:r>
          </w:p>
          <w:p w14:paraId="46687A90">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黑体"/>
                <w:sz w:val="28"/>
                <w:szCs w:val="28"/>
                <w:highlight w:val="none"/>
              </w:rPr>
            </w:pPr>
            <w:r>
              <w:rPr>
                <w:rFonts w:ascii="Times New Roman" w:hAnsi="Times New Roman" w:eastAsia="仿宋"/>
                <w:kern w:val="0"/>
                <w:sz w:val="30"/>
                <w:szCs w:val="30"/>
                <w:highlight w:val="none"/>
              </w:rPr>
              <w:t>Data-driven Smart Mushroom Cabin Deployment and Localization in</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Malaysia &amp; Thailand with ASEAN-wide Expansion</w:t>
            </w:r>
          </w:p>
        </w:tc>
        <w:tc>
          <w:tcPr>
            <w:tcW w:w="605" w:type="pct"/>
            <w:noWrap w:val="0"/>
            <w:vAlign w:val="center"/>
          </w:tcPr>
          <w:p w14:paraId="4B08362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马来西亚、泰国</w:t>
            </w:r>
          </w:p>
        </w:tc>
      </w:tr>
      <w:tr w14:paraId="1953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527BD674">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黑体"/>
                <w:sz w:val="28"/>
                <w:szCs w:val="28"/>
                <w:highlight w:val="none"/>
              </w:rPr>
            </w:pPr>
            <w:r>
              <w:rPr>
                <w:rFonts w:ascii="Times New Roman" w:hAnsi="Times New Roman" w:eastAsia="黑体"/>
                <w:sz w:val="28"/>
                <w:szCs w:val="28"/>
                <w:highlight w:val="none"/>
              </w:rPr>
              <w:t>10</w:t>
            </w:r>
          </w:p>
        </w:tc>
        <w:tc>
          <w:tcPr>
            <w:tcW w:w="469" w:type="pct"/>
            <w:noWrap w:val="0"/>
            <w:vAlign w:val="center"/>
          </w:tcPr>
          <w:p w14:paraId="14A1309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lang w:bidi="ar"/>
              </w:rPr>
            </w:pPr>
            <w:r>
              <w:rPr>
                <w:rFonts w:hint="eastAsia" w:ascii="Times New Roman" w:hAnsi="Times New Roman" w:eastAsia="仿宋"/>
                <w:kern w:val="0"/>
                <w:sz w:val="30"/>
                <w:szCs w:val="30"/>
                <w:highlight w:val="none"/>
                <w:lang w:bidi="ar"/>
              </w:rPr>
              <w:t>1</w:t>
            </w:r>
            <w:r>
              <w:rPr>
                <w:rFonts w:ascii="Times New Roman" w:hAnsi="Times New Roman" w:eastAsia="仿宋"/>
                <w:kern w:val="0"/>
                <w:sz w:val="30"/>
                <w:szCs w:val="30"/>
                <w:highlight w:val="none"/>
                <w:lang w:bidi="ar"/>
              </w:rPr>
              <w:t>29</w:t>
            </w:r>
          </w:p>
        </w:tc>
        <w:tc>
          <w:tcPr>
            <w:tcW w:w="3688" w:type="pct"/>
            <w:noWrap w:val="0"/>
            <w:vAlign w:val="center"/>
          </w:tcPr>
          <w:p w14:paraId="73100975">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lang w:bidi="ar"/>
              </w:rPr>
            </w:pPr>
            <w:r>
              <w:rPr>
                <w:rFonts w:ascii="Times New Roman" w:hAnsi="Times New Roman" w:eastAsia="仿宋"/>
                <w:kern w:val="0"/>
                <w:sz w:val="30"/>
                <w:szCs w:val="30"/>
                <w:highlight w:val="none"/>
                <w:lang w:bidi="ar"/>
              </w:rPr>
              <w:t>人工智能技术在加工型罗非鱼苗种繁育基地建设中的应用</w:t>
            </w:r>
          </w:p>
          <w:p w14:paraId="01450E27">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黑体"/>
                <w:sz w:val="28"/>
                <w:szCs w:val="28"/>
                <w:highlight w:val="none"/>
              </w:rPr>
            </w:pPr>
            <w:r>
              <w:rPr>
                <w:rFonts w:ascii="Times New Roman" w:hAnsi="Times New Roman" w:eastAsia="仿宋"/>
                <w:kern w:val="0"/>
                <w:sz w:val="30"/>
                <w:szCs w:val="30"/>
                <w:highlight w:val="none"/>
              </w:rPr>
              <w:t xml:space="preserve">Application of </w:t>
            </w:r>
            <w:r>
              <w:rPr>
                <w:rFonts w:hint="eastAsia" w:ascii="Times New Roman" w:hAnsi="Times New Roman" w:eastAsia="仿宋"/>
                <w:kern w:val="0"/>
                <w:sz w:val="30"/>
                <w:szCs w:val="30"/>
                <w:highlight w:val="none"/>
              </w:rPr>
              <w:t>A</w:t>
            </w:r>
            <w:r>
              <w:rPr>
                <w:rFonts w:ascii="Times New Roman" w:hAnsi="Times New Roman" w:eastAsia="仿宋"/>
                <w:kern w:val="0"/>
                <w:sz w:val="30"/>
                <w:szCs w:val="30"/>
                <w:highlight w:val="none"/>
              </w:rPr>
              <w:t xml:space="preserve">rtificial </w:t>
            </w:r>
            <w:r>
              <w:rPr>
                <w:rFonts w:hint="eastAsia" w:ascii="Times New Roman" w:hAnsi="Times New Roman" w:eastAsia="仿宋"/>
                <w:kern w:val="0"/>
                <w:sz w:val="30"/>
                <w:szCs w:val="30"/>
                <w:highlight w:val="none"/>
              </w:rPr>
              <w:t>I</w:t>
            </w:r>
            <w:r>
              <w:rPr>
                <w:rFonts w:ascii="Times New Roman" w:hAnsi="Times New Roman" w:eastAsia="仿宋"/>
                <w:kern w:val="0"/>
                <w:sz w:val="30"/>
                <w:szCs w:val="30"/>
                <w:highlight w:val="none"/>
              </w:rPr>
              <w:t xml:space="preserve">ntelligence </w:t>
            </w:r>
            <w:r>
              <w:rPr>
                <w:rFonts w:hint="eastAsia" w:ascii="Times New Roman" w:hAnsi="Times New Roman" w:eastAsia="仿宋"/>
                <w:kern w:val="0"/>
                <w:sz w:val="30"/>
                <w:szCs w:val="30"/>
                <w:highlight w:val="none"/>
              </w:rPr>
              <w:t>T</w:t>
            </w:r>
            <w:r>
              <w:rPr>
                <w:rFonts w:ascii="Times New Roman" w:hAnsi="Times New Roman" w:eastAsia="仿宋"/>
                <w:kern w:val="0"/>
                <w:sz w:val="30"/>
                <w:szCs w:val="30"/>
                <w:highlight w:val="none"/>
              </w:rPr>
              <w:t xml:space="preserve">echnology in the </w:t>
            </w:r>
            <w:r>
              <w:rPr>
                <w:rFonts w:hint="eastAsia" w:ascii="Times New Roman" w:hAnsi="Times New Roman" w:eastAsia="仿宋"/>
                <w:kern w:val="0"/>
                <w:sz w:val="30"/>
                <w:szCs w:val="30"/>
                <w:highlight w:val="none"/>
              </w:rPr>
              <w:t>C</w:t>
            </w:r>
            <w:r>
              <w:rPr>
                <w:rFonts w:ascii="Times New Roman" w:hAnsi="Times New Roman" w:eastAsia="仿宋"/>
                <w:kern w:val="0"/>
                <w:sz w:val="30"/>
                <w:szCs w:val="30"/>
                <w:highlight w:val="none"/>
              </w:rPr>
              <w:t>onstruction of</w:t>
            </w:r>
            <w:r>
              <w:rPr>
                <w:rFonts w:hint="eastAsia" w:ascii="Times New Roman" w:hAnsi="Times New Roman" w:eastAsia="仿宋"/>
                <w:kern w:val="0"/>
                <w:sz w:val="30"/>
                <w:szCs w:val="30"/>
                <w:highlight w:val="none"/>
              </w:rPr>
              <w:t xml:space="preserve"> P</w:t>
            </w:r>
            <w:r>
              <w:rPr>
                <w:rFonts w:ascii="Times New Roman" w:hAnsi="Times New Roman" w:eastAsia="仿宋"/>
                <w:kern w:val="0"/>
                <w:sz w:val="30"/>
                <w:szCs w:val="30"/>
                <w:highlight w:val="none"/>
              </w:rPr>
              <w:t xml:space="preserve">rocessing-type </w:t>
            </w:r>
            <w:r>
              <w:rPr>
                <w:rFonts w:hint="eastAsia" w:ascii="Times New Roman" w:hAnsi="Times New Roman" w:eastAsia="仿宋"/>
                <w:kern w:val="0"/>
                <w:sz w:val="30"/>
                <w:szCs w:val="30"/>
                <w:highlight w:val="none"/>
              </w:rPr>
              <w:t>T</w:t>
            </w:r>
            <w:r>
              <w:rPr>
                <w:rFonts w:ascii="Times New Roman" w:hAnsi="Times New Roman" w:eastAsia="仿宋"/>
                <w:kern w:val="0"/>
                <w:sz w:val="30"/>
                <w:szCs w:val="30"/>
                <w:highlight w:val="none"/>
              </w:rPr>
              <w:t xml:space="preserve">ilapia </w:t>
            </w:r>
            <w:r>
              <w:rPr>
                <w:rFonts w:hint="eastAsia" w:ascii="Times New Roman" w:hAnsi="Times New Roman" w:eastAsia="仿宋"/>
                <w:kern w:val="0"/>
                <w:sz w:val="30"/>
                <w:szCs w:val="30"/>
                <w:highlight w:val="none"/>
              </w:rPr>
              <w:t>F</w:t>
            </w:r>
            <w:r>
              <w:rPr>
                <w:rFonts w:ascii="Times New Roman" w:hAnsi="Times New Roman" w:eastAsia="仿宋"/>
                <w:kern w:val="0"/>
                <w:sz w:val="30"/>
                <w:szCs w:val="30"/>
                <w:highlight w:val="none"/>
              </w:rPr>
              <w:t xml:space="preserve">ry </w:t>
            </w:r>
            <w:r>
              <w:rPr>
                <w:rFonts w:hint="eastAsia" w:ascii="Times New Roman" w:hAnsi="Times New Roman" w:eastAsia="仿宋"/>
                <w:kern w:val="0"/>
                <w:sz w:val="30"/>
                <w:szCs w:val="30"/>
                <w:highlight w:val="none"/>
              </w:rPr>
              <w:t>B</w:t>
            </w:r>
            <w:r>
              <w:rPr>
                <w:rFonts w:ascii="Times New Roman" w:hAnsi="Times New Roman" w:eastAsia="仿宋"/>
                <w:kern w:val="0"/>
                <w:sz w:val="30"/>
                <w:szCs w:val="30"/>
                <w:highlight w:val="none"/>
              </w:rPr>
              <w:t xml:space="preserve">reeding </w:t>
            </w:r>
            <w:r>
              <w:rPr>
                <w:rFonts w:hint="eastAsia" w:ascii="Times New Roman" w:hAnsi="Times New Roman" w:eastAsia="仿宋"/>
                <w:kern w:val="0"/>
                <w:sz w:val="30"/>
                <w:szCs w:val="30"/>
                <w:highlight w:val="none"/>
              </w:rPr>
              <w:t>B</w:t>
            </w:r>
            <w:r>
              <w:rPr>
                <w:rFonts w:ascii="Times New Roman" w:hAnsi="Times New Roman" w:eastAsia="仿宋"/>
                <w:kern w:val="0"/>
                <w:sz w:val="30"/>
                <w:szCs w:val="30"/>
                <w:highlight w:val="none"/>
              </w:rPr>
              <w:t>ases</w:t>
            </w:r>
          </w:p>
        </w:tc>
        <w:tc>
          <w:tcPr>
            <w:tcW w:w="605" w:type="pct"/>
            <w:noWrap w:val="0"/>
            <w:vAlign w:val="center"/>
          </w:tcPr>
          <w:p w14:paraId="78E33E1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越南</w:t>
            </w:r>
          </w:p>
        </w:tc>
      </w:tr>
      <w:tr w14:paraId="2FED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173DBC87">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ascii="Times New Roman" w:hAnsi="Times New Roman" w:eastAsia="黑体"/>
                <w:sz w:val="28"/>
                <w:szCs w:val="28"/>
                <w:highlight w:val="none"/>
              </w:rPr>
              <w:t>11</w:t>
            </w:r>
          </w:p>
        </w:tc>
        <w:tc>
          <w:tcPr>
            <w:tcW w:w="469" w:type="pct"/>
            <w:noWrap w:val="0"/>
            <w:vAlign w:val="center"/>
          </w:tcPr>
          <w:p w14:paraId="66B28B2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lang w:bidi="ar"/>
              </w:rPr>
            </w:pPr>
            <w:r>
              <w:rPr>
                <w:rFonts w:hint="eastAsia" w:ascii="Times New Roman" w:hAnsi="Times New Roman" w:eastAsia="仿宋"/>
                <w:kern w:val="0"/>
                <w:sz w:val="30"/>
                <w:szCs w:val="30"/>
                <w:highlight w:val="none"/>
                <w:lang w:bidi="ar"/>
              </w:rPr>
              <w:t>8</w:t>
            </w:r>
            <w:r>
              <w:rPr>
                <w:rFonts w:ascii="Times New Roman" w:hAnsi="Times New Roman" w:eastAsia="仿宋"/>
                <w:kern w:val="0"/>
                <w:sz w:val="30"/>
                <w:szCs w:val="30"/>
                <w:highlight w:val="none"/>
                <w:lang w:bidi="ar"/>
              </w:rPr>
              <w:t>5</w:t>
            </w:r>
          </w:p>
        </w:tc>
        <w:tc>
          <w:tcPr>
            <w:tcW w:w="3688" w:type="pct"/>
            <w:noWrap w:val="0"/>
            <w:vAlign w:val="center"/>
          </w:tcPr>
          <w:p w14:paraId="6801735E">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lang w:bidi="ar"/>
              </w:rPr>
              <w:t>面向智能制造中小企业的AI工业机器人智能化升级</w:t>
            </w:r>
            <w:r>
              <w:rPr>
                <w:rFonts w:hint="eastAsia" w:ascii="Times New Roman" w:hAnsi="Times New Roman" w:eastAsia="仿宋"/>
                <w:kern w:val="0"/>
                <w:sz w:val="30"/>
                <w:szCs w:val="30"/>
                <w:highlight w:val="none"/>
                <w:lang w:bidi="ar"/>
              </w:rPr>
              <w:t>:缅中联合试点示范</w:t>
            </w:r>
            <w:r>
              <w:rPr>
                <w:rFonts w:ascii="Times New Roman" w:hAnsi="Times New Roman" w:eastAsia="仿宋"/>
                <w:kern w:val="0"/>
                <w:sz w:val="30"/>
                <w:szCs w:val="30"/>
                <w:highlight w:val="none"/>
              </w:rPr>
              <w:t>AI-Driven Industrial Robotics Intelligence Upgrade for Smart</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Manufacturing SMEs: Myanmar–China Joint Pilot Initiative</w:t>
            </w:r>
          </w:p>
        </w:tc>
        <w:tc>
          <w:tcPr>
            <w:tcW w:w="605" w:type="pct"/>
            <w:noWrap w:val="0"/>
            <w:vAlign w:val="center"/>
          </w:tcPr>
          <w:p w14:paraId="5109A47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缅甸</w:t>
            </w:r>
          </w:p>
        </w:tc>
      </w:tr>
      <w:tr w14:paraId="7FE1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51A26A3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ascii="Times New Roman" w:hAnsi="Times New Roman" w:eastAsia="黑体"/>
                <w:sz w:val="28"/>
                <w:szCs w:val="28"/>
                <w:highlight w:val="none"/>
              </w:rPr>
              <w:t>12</w:t>
            </w:r>
          </w:p>
        </w:tc>
        <w:tc>
          <w:tcPr>
            <w:tcW w:w="469" w:type="pct"/>
            <w:noWrap w:val="0"/>
            <w:vAlign w:val="center"/>
          </w:tcPr>
          <w:p w14:paraId="3B205F3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lang w:bidi="ar"/>
              </w:rPr>
            </w:pPr>
            <w:r>
              <w:rPr>
                <w:rFonts w:hint="eastAsia" w:ascii="Times New Roman" w:hAnsi="Times New Roman" w:eastAsia="仿宋"/>
                <w:kern w:val="0"/>
                <w:sz w:val="30"/>
                <w:szCs w:val="30"/>
                <w:highlight w:val="none"/>
                <w:lang w:bidi="ar"/>
              </w:rPr>
              <w:t>1</w:t>
            </w:r>
            <w:r>
              <w:rPr>
                <w:rFonts w:ascii="Times New Roman" w:hAnsi="Times New Roman" w:eastAsia="仿宋"/>
                <w:kern w:val="0"/>
                <w:sz w:val="30"/>
                <w:szCs w:val="30"/>
                <w:highlight w:val="none"/>
                <w:lang w:bidi="ar"/>
              </w:rPr>
              <w:t>33</w:t>
            </w:r>
          </w:p>
        </w:tc>
        <w:tc>
          <w:tcPr>
            <w:tcW w:w="3688" w:type="pct"/>
            <w:noWrap w:val="0"/>
            <w:vAlign w:val="center"/>
          </w:tcPr>
          <w:p w14:paraId="5DE522F4">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lang w:bidi="ar"/>
              </w:rPr>
              <w:t>跨境农产品全链</w:t>
            </w:r>
            <w:r>
              <w:rPr>
                <w:rFonts w:hint="eastAsia" w:ascii="Times New Roman" w:hAnsi="Times New Roman" w:eastAsia="仿宋"/>
                <w:kern w:val="0"/>
                <w:sz w:val="30"/>
                <w:szCs w:val="30"/>
                <w:highlight w:val="none"/>
                <w:lang w:bidi="ar"/>
              </w:rPr>
              <w:t>条</w:t>
            </w:r>
            <w:r>
              <w:rPr>
                <w:rFonts w:ascii="Times New Roman" w:hAnsi="Times New Roman" w:eastAsia="仿宋"/>
                <w:kern w:val="0"/>
                <w:sz w:val="30"/>
                <w:szCs w:val="30"/>
                <w:highlight w:val="none"/>
                <w:lang w:bidi="ar"/>
              </w:rPr>
              <w:t>数字化溯源、智能查验及便利化通关系统建设与示范</w:t>
            </w:r>
            <w:r>
              <w:rPr>
                <w:rFonts w:ascii="Times New Roman" w:hAnsi="Times New Roman" w:eastAsia="仿宋"/>
                <w:kern w:val="0"/>
                <w:sz w:val="30"/>
                <w:szCs w:val="30"/>
                <w:highlight w:val="none"/>
              </w:rPr>
              <w:t>Construction and Demonstration of Cross-border Agricultural Products</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Full-Chain Digital Traceability, Intelligent Inspection and Facilitated</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Customs Clearance System</w:t>
            </w:r>
          </w:p>
        </w:tc>
        <w:tc>
          <w:tcPr>
            <w:tcW w:w="605" w:type="pct"/>
            <w:noWrap w:val="0"/>
            <w:vAlign w:val="center"/>
          </w:tcPr>
          <w:p w14:paraId="134ACE6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越南</w:t>
            </w:r>
          </w:p>
        </w:tc>
      </w:tr>
      <w:tr w14:paraId="4E7D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459682AA">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ascii="Times New Roman" w:hAnsi="Times New Roman" w:eastAsia="黑体"/>
                <w:sz w:val="28"/>
                <w:szCs w:val="28"/>
                <w:highlight w:val="none"/>
              </w:rPr>
              <w:t>13</w:t>
            </w:r>
          </w:p>
        </w:tc>
        <w:tc>
          <w:tcPr>
            <w:tcW w:w="469" w:type="pct"/>
            <w:noWrap w:val="0"/>
            <w:vAlign w:val="center"/>
          </w:tcPr>
          <w:p w14:paraId="6ADA64C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1</w:t>
            </w:r>
            <w:r>
              <w:rPr>
                <w:rFonts w:ascii="Times New Roman" w:hAnsi="Times New Roman" w:eastAsia="仿宋"/>
                <w:kern w:val="0"/>
                <w:sz w:val="30"/>
                <w:szCs w:val="30"/>
                <w:highlight w:val="none"/>
              </w:rPr>
              <w:t>25</w:t>
            </w:r>
          </w:p>
        </w:tc>
        <w:tc>
          <w:tcPr>
            <w:tcW w:w="3688" w:type="pct"/>
            <w:noWrap w:val="0"/>
            <w:vAlign w:val="center"/>
          </w:tcPr>
          <w:p w14:paraId="7E94A99C">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面向越南湄公河三角洲的天</w:t>
            </w:r>
            <w:r>
              <w:rPr>
                <w:rFonts w:hint="eastAsia" w:ascii="Times New Roman" w:hAnsi="Times New Roman" w:eastAsia="仿宋"/>
                <w:kern w:val="0"/>
                <w:sz w:val="30"/>
                <w:szCs w:val="30"/>
                <w:highlight w:val="none"/>
              </w:rPr>
              <w:t>-</w:t>
            </w:r>
            <w:r>
              <w:rPr>
                <w:rFonts w:ascii="Times New Roman" w:hAnsi="Times New Roman" w:eastAsia="仿宋"/>
                <w:kern w:val="0"/>
                <w:sz w:val="30"/>
                <w:szCs w:val="30"/>
                <w:highlight w:val="none"/>
              </w:rPr>
              <w:t>空</w:t>
            </w:r>
            <w:r>
              <w:rPr>
                <w:rFonts w:hint="eastAsia" w:ascii="Times New Roman" w:hAnsi="Times New Roman" w:eastAsia="仿宋"/>
                <w:kern w:val="0"/>
                <w:sz w:val="30"/>
                <w:szCs w:val="30"/>
                <w:highlight w:val="none"/>
              </w:rPr>
              <w:t>-</w:t>
            </w:r>
            <w:r>
              <w:rPr>
                <w:rFonts w:ascii="Times New Roman" w:hAnsi="Times New Roman" w:eastAsia="仿宋"/>
                <w:kern w:val="0"/>
                <w:sz w:val="30"/>
                <w:szCs w:val="30"/>
                <w:highlight w:val="none"/>
              </w:rPr>
              <w:t>地立体精密水稻种植技术集成与轻量化应用示范</w:t>
            </w:r>
          </w:p>
          <w:p w14:paraId="496D0FBF">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Integration and Lightweight Application Demonstration of Space-Air-Ground</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Stereoscopic Precision Rice Planting Technology for the Mekong Delta in</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Vietnam</w:t>
            </w:r>
          </w:p>
        </w:tc>
        <w:tc>
          <w:tcPr>
            <w:tcW w:w="605" w:type="pct"/>
            <w:noWrap w:val="0"/>
            <w:vAlign w:val="center"/>
          </w:tcPr>
          <w:p w14:paraId="4F87AFB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越南</w:t>
            </w:r>
          </w:p>
        </w:tc>
      </w:tr>
      <w:tr w14:paraId="590E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6203A5A2">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ascii="Times New Roman" w:hAnsi="Times New Roman" w:eastAsia="黑体"/>
                <w:sz w:val="28"/>
                <w:szCs w:val="28"/>
                <w:highlight w:val="none"/>
              </w:rPr>
              <w:t>14</w:t>
            </w:r>
          </w:p>
        </w:tc>
        <w:tc>
          <w:tcPr>
            <w:tcW w:w="469" w:type="pct"/>
            <w:noWrap w:val="0"/>
            <w:vAlign w:val="center"/>
          </w:tcPr>
          <w:p w14:paraId="2AA63C6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6</w:t>
            </w:r>
            <w:r>
              <w:rPr>
                <w:rFonts w:ascii="Times New Roman" w:hAnsi="Times New Roman" w:eastAsia="仿宋"/>
                <w:kern w:val="0"/>
                <w:sz w:val="30"/>
                <w:szCs w:val="30"/>
                <w:highlight w:val="none"/>
              </w:rPr>
              <w:t>5</w:t>
            </w:r>
          </w:p>
        </w:tc>
        <w:tc>
          <w:tcPr>
            <w:tcW w:w="3688" w:type="pct"/>
            <w:noWrap w:val="0"/>
            <w:vAlign w:val="center"/>
          </w:tcPr>
          <w:p w14:paraId="28A73E5D">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人工智能赋能棕榈果自动/半自动收获设备研发</w:t>
            </w:r>
          </w:p>
          <w:p w14:paraId="29651991">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AI Empowered Palm Fruit Automatic/ Semi-Automatic Harvesting</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Equipment Development</w:t>
            </w:r>
          </w:p>
        </w:tc>
        <w:tc>
          <w:tcPr>
            <w:tcW w:w="605" w:type="pct"/>
            <w:noWrap w:val="0"/>
            <w:vAlign w:val="center"/>
          </w:tcPr>
          <w:p w14:paraId="1AB80F7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马来西亚</w:t>
            </w:r>
          </w:p>
        </w:tc>
      </w:tr>
      <w:tr w14:paraId="14C0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61AC83F9">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黑体"/>
                <w:sz w:val="28"/>
                <w:szCs w:val="28"/>
                <w:highlight w:val="none"/>
              </w:rPr>
            </w:pPr>
            <w:r>
              <w:rPr>
                <w:rFonts w:ascii="Times New Roman" w:hAnsi="Times New Roman" w:eastAsia="黑体"/>
                <w:sz w:val="28"/>
                <w:szCs w:val="28"/>
                <w:highlight w:val="none"/>
              </w:rPr>
              <w:t>15</w:t>
            </w:r>
          </w:p>
        </w:tc>
        <w:tc>
          <w:tcPr>
            <w:tcW w:w="469" w:type="pct"/>
            <w:noWrap w:val="0"/>
            <w:vAlign w:val="center"/>
          </w:tcPr>
          <w:p w14:paraId="54040E3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3</w:t>
            </w:r>
            <w:r>
              <w:rPr>
                <w:rFonts w:ascii="Times New Roman" w:hAnsi="Times New Roman" w:eastAsia="仿宋"/>
                <w:kern w:val="0"/>
                <w:sz w:val="30"/>
                <w:szCs w:val="30"/>
                <w:highlight w:val="none"/>
              </w:rPr>
              <w:t>2</w:t>
            </w:r>
          </w:p>
        </w:tc>
        <w:tc>
          <w:tcPr>
            <w:tcW w:w="3688" w:type="pct"/>
            <w:noWrap w:val="0"/>
            <w:vAlign w:val="center"/>
          </w:tcPr>
          <w:p w14:paraId="2A916AD0">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以运营为驱动、以AI为赋能、以数据积累为基础的新型能源智能运维平台</w:t>
            </w:r>
          </w:p>
          <w:p w14:paraId="27A9D3DC">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 xml:space="preserve">A new </w:t>
            </w:r>
            <w:r>
              <w:rPr>
                <w:rFonts w:hint="eastAsia" w:ascii="Times New Roman" w:hAnsi="Times New Roman" w:eastAsia="仿宋"/>
                <w:kern w:val="0"/>
                <w:sz w:val="30"/>
                <w:szCs w:val="30"/>
                <w:highlight w:val="none"/>
              </w:rPr>
              <w:t>E</w:t>
            </w:r>
            <w:r>
              <w:rPr>
                <w:rFonts w:ascii="Times New Roman" w:hAnsi="Times New Roman" w:eastAsia="仿宋"/>
                <w:kern w:val="0"/>
                <w:sz w:val="30"/>
                <w:szCs w:val="30"/>
                <w:highlight w:val="none"/>
              </w:rPr>
              <w:t>nergy</w:t>
            </w:r>
            <w:r>
              <w:rPr>
                <w:rFonts w:hint="eastAsia" w:ascii="Times New Roman" w:hAnsi="Times New Roman" w:eastAsia="仿宋"/>
                <w:kern w:val="0"/>
                <w:sz w:val="30"/>
                <w:szCs w:val="30"/>
                <w:highlight w:val="none"/>
              </w:rPr>
              <w:t xml:space="preserve"> I</w:t>
            </w:r>
            <w:r>
              <w:rPr>
                <w:rFonts w:ascii="Times New Roman" w:hAnsi="Times New Roman" w:eastAsia="仿宋"/>
                <w:kern w:val="0"/>
                <w:sz w:val="30"/>
                <w:szCs w:val="30"/>
                <w:highlight w:val="none"/>
              </w:rPr>
              <w:t xml:space="preserve">ntelligent O&amp;M </w:t>
            </w:r>
            <w:r>
              <w:rPr>
                <w:rFonts w:hint="eastAsia" w:ascii="Times New Roman" w:hAnsi="Times New Roman" w:eastAsia="仿宋"/>
                <w:kern w:val="0"/>
                <w:sz w:val="30"/>
                <w:szCs w:val="30"/>
                <w:highlight w:val="none"/>
              </w:rPr>
              <w:t>P</w:t>
            </w:r>
            <w:r>
              <w:rPr>
                <w:rFonts w:ascii="Times New Roman" w:hAnsi="Times New Roman" w:eastAsia="仿宋"/>
                <w:kern w:val="0"/>
                <w:sz w:val="30"/>
                <w:szCs w:val="30"/>
                <w:highlight w:val="none"/>
              </w:rPr>
              <w:t xml:space="preserve">latform </w:t>
            </w:r>
            <w:r>
              <w:rPr>
                <w:rFonts w:hint="eastAsia" w:ascii="Times New Roman" w:hAnsi="Times New Roman" w:eastAsia="仿宋"/>
                <w:kern w:val="0"/>
                <w:sz w:val="30"/>
                <w:szCs w:val="30"/>
                <w:highlight w:val="none"/>
              </w:rPr>
              <w:t>D</w:t>
            </w:r>
            <w:r>
              <w:rPr>
                <w:rFonts w:ascii="Times New Roman" w:hAnsi="Times New Roman" w:eastAsia="仿宋"/>
                <w:kern w:val="0"/>
                <w:sz w:val="30"/>
                <w:szCs w:val="30"/>
                <w:highlight w:val="none"/>
              </w:rPr>
              <w:t xml:space="preserve">riven by </w:t>
            </w:r>
            <w:r>
              <w:rPr>
                <w:rFonts w:hint="eastAsia" w:ascii="Times New Roman" w:hAnsi="Times New Roman" w:eastAsia="仿宋"/>
                <w:kern w:val="0"/>
                <w:sz w:val="30"/>
                <w:szCs w:val="30"/>
                <w:highlight w:val="none"/>
              </w:rPr>
              <w:t>O</w:t>
            </w:r>
            <w:r>
              <w:rPr>
                <w:rFonts w:ascii="Times New Roman" w:hAnsi="Times New Roman" w:eastAsia="仿宋"/>
                <w:kern w:val="0"/>
                <w:sz w:val="30"/>
                <w:szCs w:val="30"/>
                <w:highlight w:val="none"/>
              </w:rPr>
              <w:t>perations,</w:t>
            </w:r>
            <w:r>
              <w:rPr>
                <w:rFonts w:hint="eastAsia" w:ascii="Times New Roman" w:hAnsi="Times New Roman" w:eastAsia="仿宋"/>
                <w:kern w:val="0"/>
                <w:sz w:val="30"/>
                <w:szCs w:val="30"/>
                <w:highlight w:val="none"/>
              </w:rPr>
              <w:t>E</w:t>
            </w:r>
            <w:r>
              <w:rPr>
                <w:rFonts w:ascii="Times New Roman" w:hAnsi="Times New Roman" w:eastAsia="仿宋"/>
                <w:kern w:val="0"/>
                <w:sz w:val="30"/>
                <w:szCs w:val="30"/>
                <w:highlight w:val="none"/>
              </w:rPr>
              <w:t xml:space="preserve">mpowered by AI, and </w:t>
            </w:r>
            <w:r>
              <w:rPr>
                <w:rFonts w:hint="eastAsia" w:ascii="Times New Roman" w:hAnsi="Times New Roman" w:eastAsia="仿宋"/>
                <w:kern w:val="0"/>
                <w:sz w:val="30"/>
                <w:szCs w:val="30"/>
                <w:highlight w:val="none"/>
              </w:rPr>
              <w:t>B</w:t>
            </w:r>
            <w:r>
              <w:rPr>
                <w:rFonts w:ascii="Times New Roman" w:hAnsi="Times New Roman" w:eastAsia="仿宋"/>
                <w:kern w:val="0"/>
                <w:sz w:val="30"/>
                <w:szCs w:val="30"/>
                <w:highlight w:val="none"/>
              </w:rPr>
              <w:t xml:space="preserve">uilt on </w:t>
            </w:r>
            <w:r>
              <w:rPr>
                <w:rFonts w:hint="eastAsia" w:ascii="Times New Roman" w:hAnsi="Times New Roman" w:eastAsia="仿宋"/>
                <w:kern w:val="0"/>
                <w:sz w:val="30"/>
                <w:szCs w:val="30"/>
                <w:highlight w:val="none"/>
              </w:rPr>
              <w:t>D</w:t>
            </w:r>
            <w:r>
              <w:rPr>
                <w:rFonts w:ascii="Times New Roman" w:hAnsi="Times New Roman" w:eastAsia="仿宋"/>
                <w:kern w:val="0"/>
                <w:sz w:val="30"/>
                <w:szCs w:val="30"/>
                <w:highlight w:val="none"/>
              </w:rPr>
              <w:t xml:space="preserve">ata </w:t>
            </w:r>
            <w:r>
              <w:rPr>
                <w:rFonts w:hint="eastAsia" w:ascii="Times New Roman" w:hAnsi="Times New Roman" w:eastAsia="仿宋"/>
                <w:kern w:val="0"/>
                <w:sz w:val="30"/>
                <w:szCs w:val="30"/>
                <w:highlight w:val="none"/>
              </w:rPr>
              <w:t>A</w:t>
            </w:r>
            <w:r>
              <w:rPr>
                <w:rFonts w:ascii="Times New Roman" w:hAnsi="Times New Roman" w:eastAsia="仿宋"/>
                <w:kern w:val="0"/>
                <w:sz w:val="30"/>
                <w:szCs w:val="30"/>
                <w:highlight w:val="none"/>
              </w:rPr>
              <w:t>ccumulation</w:t>
            </w:r>
          </w:p>
        </w:tc>
        <w:tc>
          <w:tcPr>
            <w:tcW w:w="605" w:type="pct"/>
            <w:noWrap w:val="0"/>
            <w:vAlign w:val="center"/>
          </w:tcPr>
          <w:p w14:paraId="5470169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老挝</w:t>
            </w:r>
          </w:p>
        </w:tc>
      </w:tr>
      <w:tr w14:paraId="7C5A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2BBB612A">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黑体"/>
                <w:sz w:val="28"/>
                <w:szCs w:val="28"/>
                <w:highlight w:val="none"/>
              </w:rPr>
            </w:pPr>
            <w:r>
              <w:rPr>
                <w:rFonts w:ascii="Times New Roman" w:hAnsi="Times New Roman" w:eastAsia="黑体"/>
                <w:sz w:val="28"/>
                <w:szCs w:val="28"/>
                <w:highlight w:val="none"/>
              </w:rPr>
              <w:t>16</w:t>
            </w:r>
          </w:p>
        </w:tc>
        <w:tc>
          <w:tcPr>
            <w:tcW w:w="469" w:type="pct"/>
            <w:noWrap w:val="0"/>
            <w:vAlign w:val="center"/>
          </w:tcPr>
          <w:p w14:paraId="1188D7B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1</w:t>
            </w:r>
            <w:r>
              <w:rPr>
                <w:rFonts w:ascii="Times New Roman" w:hAnsi="Times New Roman" w:eastAsia="仿宋"/>
                <w:kern w:val="0"/>
                <w:sz w:val="30"/>
                <w:szCs w:val="30"/>
                <w:highlight w:val="none"/>
              </w:rPr>
              <w:t>1</w:t>
            </w:r>
          </w:p>
        </w:tc>
        <w:tc>
          <w:tcPr>
            <w:tcW w:w="3688" w:type="pct"/>
            <w:noWrap w:val="0"/>
            <w:vAlign w:val="center"/>
          </w:tcPr>
          <w:p w14:paraId="2F43F6DD">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面向智慧海洋、农业与环境监测的跨卫星即时数据服务系Cross-Satellite Instant Data Service System (IDSS) for Smart Ocean,Agriculture, and Environmental Monitoring</w:t>
            </w:r>
          </w:p>
        </w:tc>
        <w:tc>
          <w:tcPr>
            <w:tcW w:w="605" w:type="pct"/>
            <w:noWrap w:val="0"/>
            <w:vAlign w:val="center"/>
          </w:tcPr>
          <w:p w14:paraId="55FAF5A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印度尼西亚</w:t>
            </w:r>
          </w:p>
        </w:tc>
      </w:tr>
      <w:tr w14:paraId="6D05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5628C883">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黑体"/>
                <w:sz w:val="28"/>
                <w:szCs w:val="28"/>
                <w:highlight w:val="none"/>
              </w:rPr>
            </w:pPr>
            <w:r>
              <w:rPr>
                <w:rFonts w:ascii="Times New Roman" w:hAnsi="Times New Roman" w:eastAsia="黑体"/>
                <w:sz w:val="28"/>
                <w:szCs w:val="28"/>
                <w:highlight w:val="none"/>
              </w:rPr>
              <w:t>17</w:t>
            </w:r>
          </w:p>
        </w:tc>
        <w:tc>
          <w:tcPr>
            <w:tcW w:w="469" w:type="pct"/>
            <w:noWrap w:val="0"/>
            <w:vAlign w:val="center"/>
          </w:tcPr>
          <w:p w14:paraId="1F5B65E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2</w:t>
            </w:r>
          </w:p>
        </w:tc>
        <w:tc>
          <w:tcPr>
            <w:tcW w:w="3688" w:type="pct"/>
            <w:noWrap w:val="0"/>
            <w:vAlign w:val="center"/>
          </w:tcPr>
          <w:p w14:paraId="3C6A6228">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粮糖智能仓储自适应管控系统研发与示范</w:t>
            </w:r>
          </w:p>
          <w:p w14:paraId="470EB4B3">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R&amp;D and Demonstration of an Intelligent Adaptive Storage and Control System for Rice and Sugar</w:t>
            </w:r>
          </w:p>
        </w:tc>
        <w:tc>
          <w:tcPr>
            <w:tcW w:w="605" w:type="pct"/>
            <w:noWrap w:val="0"/>
            <w:vAlign w:val="center"/>
          </w:tcPr>
          <w:p w14:paraId="0FD9543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文莱</w:t>
            </w:r>
          </w:p>
        </w:tc>
      </w:tr>
      <w:tr w14:paraId="5066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6185A14B">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18</w:t>
            </w:r>
          </w:p>
        </w:tc>
        <w:tc>
          <w:tcPr>
            <w:tcW w:w="469" w:type="pct"/>
            <w:noWrap w:val="0"/>
            <w:vAlign w:val="center"/>
          </w:tcPr>
          <w:p w14:paraId="2038854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1</w:t>
            </w:r>
            <w:r>
              <w:rPr>
                <w:rFonts w:ascii="Times New Roman" w:hAnsi="Times New Roman" w:eastAsia="仿宋"/>
                <w:kern w:val="0"/>
                <w:sz w:val="30"/>
                <w:szCs w:val="30"/>
                <w:highlight w:val="none"/>
              </w:rPr>
              <w:t>2</w:t>
            </w:r>
          </w:p>
        </w:tc>
        <w:tc>
          <w:tcPr>
            <w:tcW w:w="3688" w:type="pct"/>
            <w:noWrap w:val="0"/>
            <w:vAlign w:val="center"/>
          </w:tcPr>
          <w:p w14:paraId="48D01E18">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面向炼钢炉与加热炉系统的定制化AI智能控制系统</w:t>
            </w:r>
          </w:p>
          <w:p w14:paraId="35782BA9">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Customized Al-Based Intelligent Control System for Steelmaking Furnace and</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Reheating Systems</w:t>
            </w:r>
          </w:p>
        </w:tc>
        <w:tc>
          <w:tcPr>
            <w:tcW w:w="605" w:type="pct"/>
            <w:noWrap w:val="0"/>
            <w:vAlign w:val="center"/>
          </w:tcPr>
          <w:p w14:paraId="355B5D0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印度尼西亚</w:t>
            </w:r>
          </w:p>
        </w:tc>
      </w:tr>
      <w:tr w14:paraId="6A59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6D6C0346">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19</w:t>
            </w:r>
          </w:p>
        </w:tc>
        <w:tc>
          <w:tcPr>
            <w:tcW w:w="469" w:type="pct"/>
            <w:noWrap w:val="0"/>
            <w:vAlign w:val="center"/>
          </w:tcPr>
          <w:p w14:paraId="4CFC2E7F">
            <w:pPr>
              <w:keepNext w:val="0"/>
              <w:keepLines w:val="0"/>
              <w:pageBreakBefore w:val="0"/>
              <w:widowControl w:val="0"/>
              <w:tabs>
                <w:tab w:val="left" w:pos="2925"/>
              </w:tabs>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2</w:t>
            </w:r>
            <w:r>
              <w:rPr>
                <w:rFonts w:ascii="Times New Roman" w:hAnsi="Times New Roman" w:eastAsia="仿宋"/>
                <w:kern w:val="0"/>
                <w:sz w:val="30"/>
                <w:szCs w:val="30"/>
                <w:highlight w:val="none"/>
              </w:rPr>
              <w:t>9</w:t>
            </w:r>
          </w:p>
        </w:tc>
        <w:tc>
          <w:tcPr>
            <w:tcW w:w="3688" w:type="pct"/>
            <w:noWrap w:val="0"/>
            <w:vAlign w:val="center"/>
          </w:tcPr>
          <w:p w14:paraId="6F9F76AA">
            <w:pPr>
              <w:keepNext w:val="0"/>
              <w:keepLines w:val="0"/>
              <w:pageBreakBefore w:val="0"/>
              <w:widowControl w:val="0"/>
              <w:tabs>
                <w:tab w:val="left" w:pos="2925"/>
              </w:tabs>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关键金属综合智能勘探关键技术研发与应用</w:t>
            </w:r>
          </w:p>
          <w:p w14:paraId="452A3AAA">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Times New Roman" w:hAnsi="Times New Roman" w:eastAsia="仿宋"/>
                <w:kern w:val="0"/>
                <w:sz w:val="30"/>
                <w:szCs w:val="30"/>
                <w:highlight w:val="none"/>
              </w:rPr>
            </w:pPr>
            <w:r>
              <w:rPr>
                <w:rFonts w:ascii="Times New Roman" w:hAnsi="Times New Roman" w:eastAsia="仿宋"/>
                <w:kern w:val="0"/>
                <w:sz w:val="30"/>
                <w:szCs w:val="30"/>
                <w:highlight w:val="none"/>
              </w:rPr>
              <w:t>Key Technology Development and Application of Integrated Intelligent Mineral</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Exploration for Critical Metals</w:t>
            </w:r>
          </w:p>
        </w:tc>
        <w:tc>
          <w:tcPr>
            <w:tcW w:w="605" w:type="pct"/>
            <w:noWrap w:val="0"/>
            <w:vAlign w:val="center"/>
          </w:tcPr>
          <w:p w14:paraId="40A2965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老挝</w:t>
            </w:r>
          </w:p>
        </w:tc>
      </w:tr>
      <w:tr w14:paraId="18AB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605302A5">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黑体"/>
                <w:sz w:val="28"/>
                <w:szCs w:val="28"/>
                <w:highlight w:val="none"/>
              </w:rPr>
            </w:pPr>
            <w:r>
              <w:rPr>
                <w:rFonts w:hint="eastAsia" w:ascii="Times New Roman" w:hAnsi="Times New Roman" w:eastAsia="黑体"/>
                <w:sz w:val="28"/>
                <w:szCs w:val="28"/>
                <w:highlight w:val="none"/>
              </w:rPr>
              <w:t>20</w:t>
            </w:r>
          </w:p>
        </w:tc>
        <w:tc>
          <w:tcPr>
            <w:tcW w:w="469" w:type="pct"/>
            <w:noWrap w:val="0"/>
            <w:vAlign w:val="center"/>
          </w:tcPr>
          <w:p w14:paraId="20B2344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4</w:t>
            </w:r>
            <w:r>
              <w:rPr>
                <w:rFonts w:ascii="Times New Roman" w:hAnsi="Times New Roman" w:eastAsia="仿宋"/>
                <w:kern w:val="0"/>
                <w:sz w:val="30"/>
                <w:szCs w:val="30"/>
                <w:highlight w:val="none"/>
              </w:rPr>
              <w:t>5</w:t>
            </w:r>
          </w:p>
        </w:tc>
        <w:tc>
          <w:tcPr>
            <w:tcW w:w="3688" w:type="pct"/>
            <w:noWrap w:val="0"/>
            <w:vAlign w:val="center"/>
          </w:tcPr>
          <w:p w14:paraId="3C773009">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新能源供能5G基站AI协同调度与智能运维关键技术</w:t>
            </w:r>
          </w:p>
          <w:p w14:paraId="2A4E66AC">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Key Technologies for AI Collaborative Scheduling and Intelligent Operation &amp; Maintenance of New Energy-Powered 5G Base Stations</w:t>
            </w:r>
          </w:p>
        </w:tc>
        <w:tc>
          <w:tcPr>
            <w:tcW w:w="605" w:type="pct"/>
            <w:noWrap w:val="0"/>
            <w:vAlign w:val="center"/>
          </w:tcPr>
          <w:p w14:paraId="45DA201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马来西亚</w:t>
            </w:r>
          </w:p>
        </w:tc>
      </w:tr>
      <w:tr w14:paraId="08F0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30997584">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21</w:t>
            </w:r>
          </w:p>
        </w:tc>
        <w:tc>
          <w:tcPr>
            <w:tcW w:w="469" w:type="pct"/>
            <w:noWrap w:val="0"/>
            <w:vAlign w:val="center"/>
          </w:tcPr>
          <w:p w14:paraId="25B4696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8</w:t>
            </w:r>
            <w:r>
              <w:rPr>
                <w:rFonts w:ascii="Times New Roman" w:hAnsi="Times New Roman" w:eastAsia="仿宋"/>
                <w:kern w:val="0"/>
                <w:sz w:val="30"/>
                <w:szCs w:val="30"/>
                <w:highlight w:val="none"/>
              </w:rPr>
              <w:t>8</w:t>
            </w:r>
          </w:p>
        </w:tc>
        <w:tc>
          <w:tcPr>
            <w:tcW w:w="3688" w:type="pct"/>
            <w:noWrap w:val="0"/>
            <w:vAlign w:val="center"/>
          </w:tcPr>
          <w:p w14:paraId="1D0F92C4">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融合多源数据与人工智能的港口工程耐久性领域特定基础模型及智能体Domain-Specific Foundation Model and Intelligent Agents for Harbor Engineering</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Durability Integrating Multi-Source Data and AI</w:t>
            </w:r>
          </w:p>
        </w:tc>
        <w:tc>
          <w:tcPr>
            <w:tcW w:w="605" w:type="pct"/>
            <w:noWrap w:val="0"/>
            <w:vAlign w:val="center"/>
          </w:tcPr>
          <w:p w14:paraId="7216C95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方正仿宋_GB2312" w:hAnsi="方正仿宋_GB2312" w:eastAsia="方正仿宋_GB2312" w:cs="方正仿宋_GB2312"/>
                <w:kern w:val="0"/>
                <w:sz w:val="30"/>
                <w:szCs w:val="30"/>
                <w:highlight w:val="none"/>
              </w:rPr>
            </w:pPr>
            <w:r>
              <w:rPr>
                <w:rFonts w:hint="eastAsia" w:ascii="Times New Roman" w:hAnsi="Times New Roman" w:eastAsia="仿宋"/>
                <w:kern w:val="0"/>
                <w:sz w:val="30"/>
                <w:szCs w:val="30"/>
                <w:highlight w:val="none"/>
              </w:rPr>
              <w:t>新加坡</w:t>
            </w:r>
          </w:p>
        </w:tc>
      </w:tr>
      <w:tr w14:paraId="12BE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7D469DB3">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22</w:t>
            </w:r>
          </w:p>
        </w:tc>
        <w:tc>
          <w:tcPr>
            <w:tcW w:w="469" w:type="pct"/>
            <w:noWrap w:val="0"/>
            <w:vAlign w:val="center"/>
          </w:tcPr>
          <w:p w14:paraId="10E2730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1</w:t>
            </w:r>
            <w:r>
              <w:rPr>
                <w:rFonts w:ascii="Times New Roman" w:hAnsi="Times New Roman" w:eastAsia="仿宋"/>
                <w:kern w:val="0"/>
                <w:sz w:val="30"/>
                <w:szCs w:val="30"/>
                <w:highlight w:val="none"/>
              </w:rPr>
              <w:t>32</w:t>
            </w:r>
          </w:p>
        </w:tc>
        <w:tc>
          <w:tcPr>
            <w:tcW w:w="3688" w:type="pct"/>
            <w:noWrap w:val="0"/>
            <w:vAlign w:val="center"/>
          </w:tcPr>
          <w:p w14:paraId="67A01E50">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预制住宅体系的AI智能设计、建造与控制技术</w:t>
            </w:r>
          </w:p>
          <w:p w14:paraId="1F0517F8">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Times New Roman" w:hAnsi="Times New Roman" w:eastAsia="仿宋"/>
                <w:kern w:val="0"/>
                <w:sz w:val="30"/>
                <w:szCs w:val="30"/>
                <w:highlight w:val="none"/>
              </w:rPr>
            </w:pPr>
            <w:r>
              <w:rPr>
                <w:rFonts w:ascii="Times New Roman" w:hAnsi="Times New Roman" w:eastAsia="仿宋"/>
                <w:kern w:val="0"/>
                <w:sz w:val="30"/>
                <w:szCs w:val="30"/>
                <w:highlight w:val="none"/>
              </w:rPr>
              <w:t>AI-based Intelligent Design, Construction and Control Technology for Prefabricated</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Housing System</w:t>
            </w:r>
          </w:p>
        </w:tc>
        <w:tc>
          <w:tcPr>
            <w:tcW w:w="605" w:type="pct"/>
            <w:noWrap w:val="0"/>
            <w:vAlign w:val="center"/>
          </w:tcPr>
          <w:p w14:paraId="5C0E746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越南</w:t>
            </w:r>
          </w:p>
        </w:tc>
      </w:tr>
      <w:tr w14:paraId="749A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59FFFFF9">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23</w:t>
            </w:r>
          </w:p>
        </w:tc>
        <w:tc>
          <w:tcPr>
            <w:tcW w:w="469" w:type="pct"/>
            <w:noWrap w:val="0"/>
            <w:vAlign w:val="center"/>
          </w:tcPr>
          <w:p w14:paraId="73FAEF0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1</w:t>
            </w:r>
            <w:r>
              <w:rPr>
                <w:rFonts w:ascii="Times New Roman" w:hAnsi="Times New Roman" w:eastAsia="仿宋"/>
                <w:kern w:val="0"/>
                <w:sz w:val="30"/>
                <w:szCs w:val="30"/>
                <w:highlight w:val="none"/>
              </w:rPr>
              <w:t>34</w:t>
            </w:r>
          </w:p>
        </w:tc>
        <w:tc>
          <w:tcPr>
            <w:tcW w:w="3688" w:type="pct"/>
            <w:noWrap w:val="0"/>
            <w:vAlign w:val="center"/>
          </w:tcPr>
          <w:p w14:paraId="58EF4CC6">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数据与AI双驱动工程建设智能建造技术研究及管控平台研发</w:t>
            </w:r>
          </w:p>
          <w:p w14:paraId="713D9DD3">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Research on Data and AI Dual-Driven Intelligent Construction</w:t>
            </w:r>
            <w:r>
              <w:rPr>
                <w:rFonts w:ascii="Times New Roman" w:hAnsi="Times New Roman" w:eastAsia="仿宋"/>
                <w:kern w:val="0"/>
                <w:sz w:val="30"/>
                <w:szCs w:val="30"/>
                <w:highlight w:val="none"/>
              </w:rPr>
              <w:tab/>
            </w:r>
            <w:r>
              <w:rPr>
                <w:rFonts w:ascii="Times New Roman" w:hAnsi="Times New Roman" w:eastAsia="仿宋"/>
                <w:kern w:val="0"/>
                <w:sz w:val="30"/>
                <w:szCs w:val="30"/>
                <w:highlight w:val="none"/>
              </w:rPr>
              <w:t>Technology for Engineering Construction and Development of a</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Management and Control Platform</w:t>
            </w:r>
          </w:p>
        </w:tc>
        <w:tc>
          <w:tcPr>
            <w:tcW w:w="605" w:type="pct"/>
            <w:noWrap w:val="0"/>
            <w:vAlign w:val="center"/>
          </w:tcPr>
          <w:p w14:paraId="0A2901A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越南</w:t>
            </w:r>
          </w:p>
        </w:tc>
      </w:tr>
      <w:tr w14:paraId="1E72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2304FE4B">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24</w:t>
            </w:r>
          </w:p>
        </w:tc>
        <w:tc>
          <w:tcPr>
            <w:tcW w:w="469" w:type="pct"/>
            <w:noWrap w:val="0"/>
            <w:vAlign w:val="center"/>
          </w:tcPr>
          <w:p w14:paraId="1667CAC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9</w:t>
            </w:r>
            <w:r>
              <w:rPr>
                <w:rFonts w:ascii="Times New Roman" w:hAnsi="Times New Roman" w:eastAsia="仿宋"/>
                <w:kern w:val="0"/>
                <w:sz w:val="30"/>
                <w:szCs w:val="30"/>
                <w:highlight w:val="none"/>
              </w:rPr>
              <w:t>1</w:t>
            </w:r>
          </w:p>
        </w:tc>
        <w:tc>
          <w:tcPr>
            <w:tcW w:w="3688" w:type="pct"/>
            <w:noWrap w:val="0"/>
            <w:vAlign w:val="center"/>
          </w:tcPr>
          <w:p w14:paraId="27D33EC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基于增材制造冶金引导的闭环机器学习新型合金设计</w:t>
            </w:r>
          </w:p>
          <w:p w14:paraId="1D6E1E9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 xml:space="preserve">Additive </w:t>
            </w:r>
            <w:r>
              <w:rPr>
                <w:rFonts w:hint="eastAsia" w:ascii="Times New Roman" w:hAnsi="Times New Roman" w:eastAsia="仿宋"/>
                <w:kern w:val="0"/>
                <w:sz w:val="30"/>
                <w:szCs w:val="30"/>
                <w:highlight w:val="none"/>
              </w:rPr>
              <w:t>M</w:t>
            </w:r>
            <w:r>
              <w:rPr>
                <w:rFonts w:ascii="Times New Roman" w:hAnsi="Times New Roman" w:eastAsia="仿宋"/>
                <w:kern w:val="0"/>
                <w:sz w:val="30"/>
                <w:szCs w:val="30"/>
                <w:highlight w:val="none"/>
              </w:rPr>
              <w:t xml:space="preserve">anufacturing </w:t>
            </w:r>
            <w:r>
              <w:rPr>
                <w:rFonts w:hint="eastAsia" w:ascii="Times New Roman" w:hAnsi="Times New Roman" w:eastAsia="仿宋"/>
                <w:kern w:val="0"/>
                <w:sz w:val="30"/>
                <w:szCs w:val="30"/>
                <w:highlight w:val="none"/>
              </w:rPr>
              <w:t>M</w:t>
            </w:r>
            <w:r>
              <w:rPr>
                <w:rFonts w:ascii="Times New Roman" w:hAnsi="Times New Roman" w:eastAsia="仿宋"/>
                <w:kern w:val="0"/>
                <w:sz w:val="30"/>
                <w:szCs w:val="30"/>
                <w:highlight w:val="none"/>
              </w:rPr>
              <w:t xml:space="preserve">etallurgy </w:t>
            </w:r>
            <w:r>
              <w:rPr>
                <w:rFonts w:hint="eastAsia" w:ascii="Times New Roman" w:hAnsi="Times New Roman" w:eastAsia="仿宋"/>
                <w:kern w:val="0"/>
                <w:sz w:val="30"/>
                <w:szCs w:val="30"/>
                <w:highlight w:val="none"/>
              </w:rPr>
              <w:t>G</w:t>
            </w:r>
            <w:r>
              <w:rPr>
                <w:rFonts w:ascii="Times New Roman" w:hAnsi="Times New Roman" w:eastAsia="仿宋"/>
                <w:kern w:val="0"/>
                <w:sz w:val="30"/>
                <w:szCs w:val="30"/>
                <w:highlight w:val="none"/>
              </w:rPr>
              <w:t xml:space="preserve">uided </w:t>
            </w:r>
            <w:r>
              <w:rPr>
                <w:rFonts w:hint="eastAsia" w:ascii="Times New Roman" w:hAnsi="Times New Roman" w:eastAsia="仿宋"/>
                <w:kern w:val="0"/>
                <w:sz w:val="30"/>
                <w:szCs w:val="30"/>
                <w:highlight w:val="none"/>
              </w:rPr>
              <w:t>C</w:t>
            </w:r>
            <w:r>
              <w:rPr>
                <w:rFonts w:ascii="Times New Roman" w:hAnsi="Times New Roman" w:eastAsia="仿宋"/>
                <w:kern w:val="0"/>
                <w:sz w:val="30"/>
                <w:szCs w:val="30"/>
                <w:highlight w:val="none"/>
              </w:rPr>
              <w:t xml:space="preserve">losed-loop </w:t>
            </w:r>
            <w:r>
              <w:rPr>
                <w:rFonts w:hint="eastAsia" w:ascii="Times New Roman" w:hAnsi="Times New Roman" w:eastAsia="仿宋"/>
                <w:kern w:val="0"/>
                <w:sz w:val="30"/>
                <w:szCs w:val="30"/>
                <w:highlight w:val="none"/>
              </w:rPr>
              <w:t>M</w:t>
            </w:r>
            <w:r>
              <w:rPr>
                <w:rFonts w:ascii="Times New Roman" w:hAnsi="Times New Roman" w:eastAsia="仿宋"/>
                <w:kern w:val="0"/>
                <w:sz w:val="30"/>
                <w:szCs w:val="30"/>
                <w:highlight w:val="none"/>
              </w:rPr>
              <w:t xml:space="preserve">achine </w:t>
            </w:r>
            <w:r>
              <w:rPr>
                <w:rFonts w:hint="eastAsia" w:ascii="Times New Roman" w:hAnsi="Times New Roman" w:eastAsia="仿宋"/>
                <w:kern w:val="0"/>
                <w:sz w:val="30"/>
                <w:szCs w:val="30"/>
                <w:highlight w:val="none"/>
              </w:rPr>
              <w:t>L</w:t>
            </w:r>
            <w:r>
              <w:rPr>
                <w:rFonts w:ascii="Times New Roman" w:hAnsi="Times New Roman" w:eastAsia="仿宋"/>
                <w:kern w:val="0"/>
                <w:sz w:val="30"/>
                <w:szCs w:val="30"/>
                <w:highlight w:val="none"/>
              </w:rPr>
              <w:t>earning</w:t>
            </w:r>
            <w:r>
              <w:rPr>
                <w:rFonts w:hint="eastAsia" w:ascii="Times New Roman" w:hAnsi="Times New Roman" w:eastAsia="仿宋"/>
                <w:kern w:val="0"/>
                <w:sz w:val="30"/>
                <w:szCs w:val="30"/>
                <w:highlight w:val="none"/>
              </w:rPr>
              <w:t xml:space="preserve"> D</w:t>
            </w:r>
            <w:r>
              <w:rPr>
                <w:rFonts w:ascii="Times New Roman" w:hAnsi="Times New Roman" w:eastAsia="仿宋"/>
                <w:kern w:val="0"/>
                <w:sz w:val="30"/>
                <w:szCs w:val="30"/>
                <w:highlight w:val="none"/>
              </w:rPr>
              <w:t xml:space="preserve">esign of </w:t>
            </w:r>
            <w:r>
              <w:rPr>
                <w:rFonts w:hint="eastAsia" w:ascii="Times New Roman" w:hAnsi="Times New Roman" w:eastAsia="仿宋"/>
                <w:kern w:val="0"/>
                <w:sz w:val="30"/>
                <w:szCs w:val="30"/>
                <w:highlight w:val="none"/>
              </w:rPr>
              <w:t>N</w:t>
            </w:r>
            <w:r>
              <w:rPr>
                <w:rFonts w:ascii="Times New Roman" w:hAnsi="Times New Roman" w:eastAsia="仿宋"/>
                <w:kern w:val="0"/>
                <w:sz w:val="30"/>
                <w:szCs w:val="30"/>
                <w:highlight w:val="none"/>
              </w:rPr>
              <w:t xml:space="preserve">ew </w:t>
            </w:r>
            <w:r>
              <w:rPr>
                <w:rFonts w:hint="eastAsia" w:ascii="Times New Roman" w:hAnsi="Times New Roman" w:eastAsia="仿宋"/>
                <w:kern w:val="0"/>
                <w:sz w:val="30"/>
                <w:szCs w:val="30"/>
                <w:highlight w:val="none"/>
              </w:rPr>
              <w:t>A</w:t>
            </w:r>
            <w:r>
              <w:rPr>
                <w:rFonts w:ascii="Times New Roman" w:hAnsi="Times New Roman" w:eastAsia="仿宋"/>
                <w:kern w:val="0"/>
                <w:sz w:val="30"/>
                <w:szCs w:val="30"/>
                <w:highlight w:val="none"/>
              </w:rPr>
              <w:t>lloys</w:t>
            </w:r>
          </w:p>
        </w:tc>
        <w:tc>
          <w:tcPr>
            <w:tcW w:w="605" w:type="pct"/>
            <w:noWrap w:val="0"/>
            <w:vAlign w:val="center"/>
          </w:tcPr>
          <w:p w14:paraId="7B2D652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新加坡</w:t>
            </w:r>
          </w:p>
        </w:tc>
      </w:tr>
      <w:tr w14:paraId="7335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5553849B">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25</w:t>
            </w:r>
          </w:p>
        </w:tc>
        <w:tc>
          <w:tcPr>
            <w:tcW w:w="469" w:type="pct"/>
            <w:noWrap w:val="0"/>
            <w:vAlign w:val="center"/>
          </w:tcPr>
          <w:p w14:paraId="346C998F">
            <w:pPr>
              <w:keepNext w:val="0"/>
              <w:keepLines w:val="0"/>
              <w:pageBreakBefore w:val="0"/>
              <w:widowControl w:val="0"/>
              <w:tabs>
                <w:tab w:val="left" w:pos="596"/>
              </w:tabs>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1</w:t>
            </w:r>
            <w:r>
              <w:rPr>
                <w:rFonts w:ascii="Times New Roman" w:hAnsi="Times New Roman" w:eastAsia="仿宋"/>
                <w:kern w:val="0"/>
                <w:sz w:val="30"/>
                <w:szCs w:val="30"/>
                <w:highlight w:val="none"/>
              </w:rPr>
              <w:t>09</w:t>
            </w:r>
          </w:p>
        </w:tc>
        <w:tc>
          <w:tcPr>
            <w:tcW w:w="3688" w:type="pct"/>
            <w:noWrap w:val="0"/>
            <w:vAlign w:val="center"/>
          </w:tcPr>
          <w:p w14:paraId="1C33F59D">
            <w:pPr>
              <w:keepNext w:val="0"/>
              <w:keepLines w:val="0"/>
              <w:pageBreakBefore w:val="0"/>
              <w:widowControl w:val="0"/>
              <w:tabs>
                <w:tab w:val="left" w:pos="596"/>
              </w:tabs>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人工智能赋能清迈城市两轮车电动化与能源网络示范项目</w:t>
            </w:r>
          </w:p>
          <w:p w14:paraId="0996BBF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AI-Enabled Chiang Mai Urban Two-Wheeler Electrification and</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Energy Network Demonstration Projec</w:t>
            </w:r>
            <w:r>
              <w:rPr>
                <w:rFonts w:hint="eastAsia" w:ascii="Times New Roman" w:hAnsi="Times New Roman" w:eastAsia="仿宋"/>
                <w:kern w:val="0"/>
                <w:sz w:val="30"/>
                <w:szCs w:val="30"/>
                <w:highlight w:val="none"/>
              </w:rPr>
              <w:t>t</w:t>
            </w:r>
          </w:p>
        </w:tc>
        <w:tc>
          <w:tcPr>
            <w:tcW w:w="605" w:type="pct"/>
            <w:noWrap w:val="0"/>
            <w:vAlign w:val="center"/>
          </w:tcPr>
          <w:p w14:paraId="78BDB0D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泰国</w:t>
            </w:r>
          </w:p>
        </w:tc>
      </w:tr>
      <w:tr w14:paraId="7F44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2C3B30EF">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26</w:t>
            </w:r>
          </w:p>
        </w:tc>
        <w:tc>
          <w:tcPr>
            <w:tcW w:w="469" w:type="pct"/>
            <w:noWrap w:val="0"/>
            <w:vAlign w:val="center"/>
          </w:tcPr>
          <w:p w14:paraId="149214B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5</w:t>
            </w:r>
          </w:p>
        </w:tc>
        <w:tc>
          <w:tcPr>
            <w:tcW w:w="3688" w:type="pct"/>
            <w:noWrap w:val="0"/>
            <w:vAlign w:val="center"/>
          </w:tcPr>
          <w:p w14:paraId="65793DF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东盟智慧监狱全域智控与综合服务平台研发及示范应用</w:t>
            </w:r>
          </w:p>
          <w:p w14:paraId="530A1FE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Research, Development and Demonstration Application of the Smart Prison Global</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Intelligent Control and Integrated Service Platform for ASEAN</w:t>
            </w:r>
          </w:p>
        </w:tc>
        <w:tc>
          <w:tcPr>
            <w:tcW w:w="605" w:type="pct"/>
            <w:noWrap w:val="0"/>
            <w:vAlign w:val="center"/>
          </w:tcPr>
          <w:p w14:paraId="71A2C78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柬埔寨</w:t>
            </w:r>
          </w:p>
        </w:tc>
      </w:tr>
      <w:tr w14:paraId="3366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741C0C2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27</w:t>
            </w:r>
          </w:p>
        </w:tc>
        <w:tc>
          <w:tcPr>
            <w:tcW w:w="469" w:type="pct"/>
            <w:noWrap w:val="0"/>
            <w:vAlign w:val="center"/>
          </w:tcPr>
          <w:p w14:paraId="1D82008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4</w:t>
            </w:r>
            <w:r>
              <w:rPr>
                <w:rFonts w:ascii="Times New Roman" w:hAnsi="Times New Roman" w:eastAsia="仿宋"/>
                <w:kern w:val="0"/>
                <w:sz w:val="30"/>
                <w:szCs w:val="30"/>
                <w:highlight w:val="none"/>
              </w:rPr>
              <w:t>6</w:t>
            </w:r>
          </w:p>
        </w:tc>
        <w:tc>
          <w:tcPr>
            <w:tcW w:w="3688" w:type="pct"/>
            <w:noWrap w:val="0"/>
            <w:vAlign w:val="center"/>
          </w:tcPr>
          <w:p w14:paraId="7FBE8BE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一种适应马来西亚多元文化的大规模人工智能模型架构</w:t>
            </w:r>
          </w:p>
          <w:p w14:paraId="642A1A3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A large-scale AI</w:t>
            </w:r>
            <w:r>
              <w:rPr>
                <w:rFonts w:hint="eastAsia" w:ascii="Times New Roman" w:hAnsi="Times New Roman" w:eastAsia="仿宋"/>
                <w:kern w:val="0"/>
                <w:sz w:val="30"/>
                <w:szCs w:val="30"/>
                <w:highlight w:val="none"/>
              </w:rPr>
              <w:t xml:space="preserve"> M</w:t>
            </w:r>
            <w:r>
              <w:rPr>
                <w:rFonts w:ascii="Times New Roman" w:hAnsi="Times New Roman" w:eastAsia="仿宋"/>
                <w:kern w:val="0"/>
                <w:sz w:val="30"/>
                <w:szCs w:val="30"/>
                <w:highlight w:val="none"/>
              </w:rPr>
              <w:t xml:space="preserve">odel </w:t>
            </w:r>
            <w:r>
              <w:rPr>
                <w:rFonts w:hint="eastAsia" w:ascii="Times New Roman" w:hAnsi="Times New Roman" w:eastAsia="仿宋"/>
                <w:kern w:val="0"/>
                <w:sz w:val="30"/>
                <w:szCs w:val="30"/>
                <w:highlight w:val="none"/>
              </w:rPr>
              <w:t>A</w:t>
            </w:r>
            <w:r>
              <w:rPr>
                <w:rFonts w:ascii="Times New Roman" w:hAnsi="Times New Roman" w:eastAsia="仿宋"/>
                <w:kern w:val="0"/>
                <w:sz w:val="30"/>
                <w:szCs w:val="30"/>
                <w:highlight w:val="none"/>
              </w:rPr>
              <w:t xml:space="preserve">rchitecture </w:t>
            </w:r>
            <w:r>
              <w:rPr>
                <w:rFonts w:hint="eastAsia" w:ascii="Times New Roman" w:hAnsi="Times New Roman" w:eastAsia="仿宋"/>
                <w:kern w:val="0"/>
                <w:sz w:val="30"/>
                <w:szCs w:val="30"/>
                <w:highlight w:val="none"/>
              </w:rPr>
              <w:t>A</w:t>
            </w:r>
            <w:r>
              <w:rPr>
                <w:rFonts w:ascii="Times New Roman" w:hAnsi="Times New Roman" w:eastAsia="仿宋"/>
                <w:kern w:val="0"/>
                <w:sz w:val="30"/>
                <w:szCs w:val="30"/>
                <w:highlight w:val="none"/>
              </w:rPr>
              <w:t xml:space="preserve">dapted to Malaysia’s </w:t>
            </w:r>
            <w:r>
              <w:rPr>
                <w:rFonts w:hint="eastAsia" w:ascii="Times New Roman" w:hAnsi="Times New Roman" w:eastAsia="仿宋"/>
                <w:kern w:val="0"/>
                <w:sz w:val="30"/>
                <w:szCs w:val="30"/>
                <w:highlight w:val="none"/>
              </w:rPr>
              <w:t>C</w:t>
            </w:r>
            <w:r>
              <w:rPr>
                <w:rFonts w:ascii="Times New Roman" w:hAnsi="Times New Roman" w:eastAsia="仿宋"/>
                <w:kern w:val="0"/>
                <w:sz w:val="30"/>
                <w:szCs w:val="30"/>
                <w:highlight w:val="none"/>
              </w:rPr>
              <w:t xml:space="preserve">ultural </w:t>
            </w:r>
            <w:r>
              <w:rPr>
                <w:rFonts w:hint="eastAsia" w:ascii="Times New Roman" w:hAnsi="Times New Roman" w:eastAsia="仿宋"/>
                <w:kern w:val="0"/>
                <w:sz w:val="30"/>
                <w:szCs w:val="30"/>
                <w:highlight w:val="none"/>
              </w:rPr>
              <w:t>D</w:t>
            </w:r>
            <w:r>
              <w:rPr>
                <w:rFonts w:ascii="Times New Roman" w:hAnsi="Times New Roman" w:eastAsia="仿宋"/>
                <w:kern w:val="0"/>
                <w:sz w:val="30"/>
                <w:szCs w:val="30"/>
                <w:highlight w:val="none"/>
              </w:rPr>
              <w:t>iversity</w:t>
            </w:r>
          </w:p>
        </w:tc>
        <w:tc>
          <w:tcPr>
            <w:tcW w:w="605" w:type="pct"/>
            <w:noWrap w:val="0"/>
            <w:vAlign w:val="center"/>
          </w:tcPr>
          <w:p w14:paraId="5E384B9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马来西亚</w:t>
            </w:r>
          </w:p>
        </w:tc>
      </w:tr>
      <w:tr w14:paraId="75D3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22C87FEB">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28</w:t>
            </w:r>
          </w:p>
        </w:tc>
        <w:tc>
          <w:tcPr>
            <w:tcW w:w="469" w:type="pct"/>
            <w:noWrap w:val="0"/>
            <w:vAlign w:val="center"/>
          </w:tcPr>
          <w:p w14:paraId="7CC1E92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3</w:t>
            </w:r>
          </w:p>
        </w:tc>
        <w:tc>
          <w:tcPr>
            <w:tcW w:w="3688" w:type="pct"/>
            <w:noWrap w:val="0"/>
            <w:vAlign w:val="center"/>
          </w:tcPr>
          <w:p w14:paraId="289EE81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中国（广西防城港）—柬埔寨跨境医疗康养旅游智能平台建设项目</w:t>
            </w:r>
          </w:p>
          <w:p w14:paraId="2D446CF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Construction</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of a Cambodia-China</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(Fangchenggang)</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Cross-Border</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Medical, Wellness, and Tourism Intelligent Platform</w:t>
            </w:r>
          </w:p>
        </w:tc>
        <w:tc>
          <w:tcPr>
            <w:tcW w:w="605" w:type="pct"/>
            <w:noWrap w:val="0"/>
            <w:vAlign w:val="center"/>
          </w:tcPr>
          <w:p w14:paraId="1C07C04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柬埔寨</w:t>
            </w:r>
          </w:p>
        </w:tc>
      </w:tr>
      <w:tr w14:paraId="6F06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23D5E464">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29</w:t>
            </w:r>
          </w:p>
        </w:tc>
        <w:tc>
          <w:tcPr>
            <w:tcW w:w="469" w:type="pct"/>
            <w:noWrap w:val="0"/>
            <w:vAlign w:val="center"/>
          </w:tcPr>
          <w:p w14:paraId="0BF3324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2</w:t>
            </w:r>
            <w:r>
              <w:rPr>
                <w:rFonts w:ascii="Times New Roman" w:hAnsi="Times New Roman" w:eastAsia="仿宋"/>
                <w:kern w:val="0"/>
                <w:sz w:val="30"/>
                <w:szCs w:val="30"/>
                <w:highlight w:val="none"/>
              </w:rPr>
              <w:t>3</w:t>
            </w:r>
          </w:p>
        </w:tc>
        <w:tc>
          <w:tcPr>
            <w:tcW w:w="3688" w:type="pct"/>
            <w:noWrap w:val="0"/>
            <w:vAlign w:val="center"/>
          </w:tcPr>
          <w:p w14:paraId="11C923A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人工智能赋能政务与公共服务知识平台</w:t>
            </w:r>
          </w:p>
          <w:p w14:paraId="2750C73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Al-Enabled Government and Public Service Knowledge Platform</w:t>
            </w:r>
          </w:p>
        </w:tc>
        <w:tc>
          <w:tcPr>
            <w:tcW w:w="605" w:type="pct"/>
            <w:noWrap w:val="0"/>
            <w:vAlign w:val="center"/>
          </w:tcPr>
          <w:p w14:paraId="26B62D1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老挝</w:t>
            </w:r>
          </w:p>
        </w:tc>
      </w:tr>
      <w:tr w14:paraId="17AC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5D4FA5DB">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30</w:t>
            </w:r>
          </w:p>
        </w:tc>
        <w:tc>
          <w:tcPr>
            <w:tcW w:w="469" w:type="pct"/>
            <w:noWrap w:val="0"/>
            <w:vAlign w:val="center"/>
          </w:tcPr>
          <w:p w14:paraId="66F63AF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9</w:t>
            </w:r>
            <w:r>
              <w:rPr>
                <w:rFonts w:ascii="Times New Roman" w:hAnsi="Times New Roman" w:eastAsia="仿宋"/>
                <w:kern w:val="0"/>
                <w:sz w:val="30"/>
                <w:szCs w:val="30"/>
                <w:highlight w:val="none"/>
              </w:rPr>
              <w:t>4</w:t>
            </w:r>
          </w:p>
        </w:tc>
        <w:tc>
          <w:tcPr>
            <w:tcW w:w="3688" w:type="pct"/>
            <w:noWrap w:val="0"/>
            <w:vAlign w:val="center"/>
          </w:tcPr>
          <w:p w14:paraId="267D96F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面向葡萄膜炎诊断的证据感知多模态视觉语言模型</w:t>
            </w:r>
          </w:p>
          <w:p w14:paraId="6E59AD2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An Evidence-Aware Multimodal Vision-Language Model for Uveitis</w:t>
            </w:r>
            <w:r>
              <w:rPr>
                <w:rFonts w:hint="eastAsia" w:ascii="Times New Roman" w:hAnsi="Times New Roman" w:eastAsia="仿宋"/>
                <w:kern w:val="0"/>
                <w:sz w:val="30"/>
                <w:szCs w:val="30"/>
                <w:highlight w:val="none"/>
              </w:rPr>
              <w:t xml:space="preserve"> </w:t>
            </w:r>
            <w:r>
              <w:rPr>
                <w:rFonts w:ascii="Times New Roman" w:hAnsi="Times New Roman" w:eastAsia="仿宋"/>
                <w:kern w:val="0"/>
                <w:sz w:val="30"/>
                <w:szCs w:val="30"/>
                <w:highlight w:val="none"/>
              </w:rPr>
              <w:t>Diagnosis</w:t>
            </w:r>
          </w:p>
        </w:tc>
        <w:tc>
          <w:tcPr>
            <w:tcW w:w="605" w:type="pct"/>
            <w:noWrap w:val="0"/>
            <w:vAlign w:val="center"/>
          </w:tcPr>
          <w:p w14:paraId="1A881D5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
                <w:kern w:val="0"/>
                <w:sz w:val="30"/>
                <w:szCs w:val="30"/>
                <w:highlight w:val="none"/>
              </w:rPr>
            </w:pPr>
            <w:r>
              <w:rPr>
                <w:rFonts w:ascii="Times New Roman" w:hAnsi="Times New Roman" w:eastAsia="仿宋"/>
                <w:kern w:val="0"/>
                <w:sz w:val="30"/>
                <w:szCs w:val="30"/>
                <w:highlight w:val="none"/>
              </w:rPr>
              <w:t>新加坡</w:t>
            </w:r>
          </w:p>
        </w:tc>
      </w:tr>
      <w:tr w14:paraId="77F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 w:type="pct"/>
            <w:noWrap w:val="0"/>
            <w:vAlign w:val="center"/>
          </w:tcPr>
          <w:p w14:paraId="6F37B429">
            <w:pPr>
              <w:keepNext w:val="0"/>
              <w:keepLines w:val="0"/>
              <w:pageBreakBefore w:val="0"/>
              <w:widowControl w:val="0"/>
              <w:kinsoku/>
              <w:wordWrap/>
              <w:overflowPunct/>
              <w:topLinePunct w:val="0"/>
              <w:autoSpaceDE/>
              <w:autoSpaceDN/>
              <w:bidi w:val="0"/>
              <w:spacing w:line="360" w:lineRule="exact"/>
              <w:jc w:val="center"/>
              <w:textAlignment w:val="auto"/>
              <w:rPr>
                <w:rFonts w:ascii="Times New Roman" w:hAnsi="Times New Roman" w:eastAsia="黑体"/>
                <w:sz w:val="28"/>
                <w:szCs w:val="28"/>
                <w:highlight w:val="none"/>
              </w:rPr>
            </w:pPr>
            <w:r>
              <w:rPr>
                <w:rFonts w:hint="eastAsia" w:ascii="Times New Roman" w:hAnsi="Times New Roman" w:eastAsia="黑体"/>
                <w:sz w:val="28"/>
                <w:szCs w:val="28"/>
                <w:highlight w:val="none"/>
              </w:rPr>
              <w:t>31</w:t>
            </w:r>
          </w:p>
        </w:tc>
        <w:tc>
          <w:tcPr>
            <w:tcW w:w="469" w:type="pct"/>
            <w:noWrap w:val="0"/>
            <w:vAlign w:val="center"/>
          </w:tcPr>
          <w:p w14:paraId="5AB351C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8</w:t>
            </w:r>
          </w:p>
        </w:tc>
        <w:tc>
          <w:tcPr>
            <w:tcW w:w="3688" w:type="pct"/>
            <w:noWrap w:val="0"/>
            <w:vAlign w:val="center"/>
          </w:tcPr>
          <w:p w14:paraId="73CA069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Times New Roman" w:hAnsi="Times New Roman" w:eastAsia="仿宋"/>
                <w:kern w:val="0"/>
                <w:sz w:val="30"/>
                <w:szCs w:val="30"/>
                <w:highlight w:val="none"/>
              </w:rPr>
            </w:pPr>
            <w:r>
              <w:rPr>
                <w:rFonts w:ascii="Times New Roman" w:hAnsi="Times New Roman" w:eastAsia="仿宋"/>
                <w:kern w:val="0"/>
                <w:sz w:val="30"/>
                <w:szCs w:val="30"/>
                <w:highlight w:val="none"/>
              </w:rPr>
              <w:t>用于加强职业教育的人工智能驱动的个性化自适应学习和智能辅导系统Al-Driven Personalized Adaptive Learning and Intelligent Tutoring</w:t>
            </w:r>
            <w:r>
              <w:rPr>
                <w:rFonts w:ascii="Times New Roman" w:hAnsi="Times New Roman" w:eastAsia="仿宋"/>
                <w:kern w:val="0"/>
                <w:sz w:val="30"/>
                <w:szCs w:val="30"/>
                <w:highlight w:val="none"/>
              </w:rPr>
              <w:tab/>
            </w:r>
            <w:r>
              <w:rPr>
                <w:rFonts w:ascii="Times New Roman" w:hAnsi="Times New Roman" w:eastAsia="仿宋"/>
                <w:kern w:val="0"/>
                <w:sz w:val="30"/>
                <w:szCs w:val="30"/>
                <w:highlight w:val="none"/>
              </w:rPr>
              <w:t>System for Vocational Education Enhancement</w:t>
            </w:r>
          </w:p>
        </w:tc>
        <w:tc>
          <w:tcPr>
            <w:tcW w:w="605" w:type="pct"/>
            <w:noWrap w:val="0"/>
            <w:vAlign w:val="center"/>
          </w:tcPr>
          <w:p w14:paraId="5D270D5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
                <w:kern w:val="0"/>
                <w:sz w:val="30"/>
                <w:szCs w:val="30"/>
                <w:highlight w:val="none"/>
              </w:rPr>
            </w:pPr>
            <w:r>
              <w:rPr>
                <w:rFonts w:hint="eastAsia" w:ascii="Times New Roman" w:hAnsi="Times New Roman" w:eastAsia="仿宋"/>
                <w:kern w:val="0"/>
                <w:sz w:val="30"/>
                <w:szCs w:val="30"/>
                <w:highlight w:val="none"/>
              </w:rPr>
              <w:t>印度尼西亚</w:t>
            </w:r>
          </w:p>
        </w:tc>
      </w:tr>
    </w:tbl>
    <w:p w14:paraId="7808966B">
      <w:pPr>
        <w:pStyle w:val="2"/>
        <w:rPr>
          <w:highlight w:val="none"/>
        </w:rPr>
      </w:pPr>
    </w:p>
    <w:sectPr>
      <w:footerReference r:id="rId3" w:type="default"/>
      <w:pgSz w:w="16838" w:h="11906" w:orient="landscape"/>
      <w:pgMar w:top="2098" w:right="1531" w:bottom="1417" w:left="1531" w:header="851" w:footer="141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PS 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00"/>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3864">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2A454">
                          <w:pPr>
                            <w:pStyle w:val="8"/>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162A454">
                    <w:pPr>
                      <w:pStyle w:val="8"/>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2A"/>
    <w:rsid w:val="000421F9"/>
    <w:rsid w:val="003066E8"/>
    <w:rsid w:val="003F472A"/>
    <w:rsid w:val="004670EE"/>
    <w:rsid w:val="00584A18"/>
    <w:rsid w:val="005C2813"/>
    <w:rsid w:val="00603B0C"/>
    <w:rsid w:val="00615DDB"/>
    <w:rsid w:val="007A500A"/>
    <w:rsid w:val="00891218"/>
    <w:rsid w:val="009A0DC3"/>
    <w:rsid w:val="009C6383"/>
    <w:rsid w:val="009F0558"/>
    <w:rsid w:val="00E865C2"/>
    <w:rsid w:val="00FE4037"/>
    <w:rsid w:val="014C5785"/>
    <w:rsid w:val="019F3F0C"/>
    <w:rsid w:val="01CA216C"/>
    <w:rsid w:val="01E463DE"/>
    <w:rsid w:val="021F5FF1"/>
    <w:rsid w:val="022B0E5C"/>
    <w:rsid w:val="0328539C"/>
    <w:rsid w:val="03B81428"/>
    <w:rsid w:val="03F4527E"/>
    <w:rsid w:val="04325EFB"/>
    <w:rsid w:val="044E3887"/>
    <w:rsid w:val="047F596D"/>
    <w:rsid w:val="04B35139"/>
    <w:rsid w:val="050D470B"/>
    <w:rsid w:val="05EF150A"/>
    <w:rsid w:val="06511D26"/>
    <w:rsid w:val="065F7326"/>
    <w:rsid w:val="06AA4286"/>
    <w:rsid w:val="06E8128F"/>
    <w:rsid w:val="0862408E"/>
    <w:rsid w:val="09DC47EA"/>
    <w:rsid w:val="0A1C2724"/>
    <w:rsid w:val="0AC52FB9"/>
    <w:rsid w:val="0B726383"/>
    <w:rsid w:val="0B953E9F"/>
    <w:rsid w:val="0BB95007"/>
    <w:rsid w:val="0D066A0A"/>
    <w:rsid w:val="0E76369A"/>
    <w:rsid w:val="0EF931D1"/>
    <w:rsid w:val="0FFA3199"/>
    <w:rsid w:val="1010343F"/>
    <w:rsid w:val="104C0548"/>
    <w:rsid w:val="10547953"/>
    <w:rsid w:val="10B34976"/>
    <w:rsid w:val="10FB7C4C"/>
    <w:rsid w:val="11230F50"/>
    <w:rsid w:val="12B97DC1"/>
    <w:rsid w:val="13835254"/>
    <w:rsid w:val="14902DA1"/>
    <w:rsid w:val="149923D7"/>
    <w:rsid w:val="14CE4728"/>
    <w:rsid w:val="150F30DC"/>
    <w:rsid w:val="15AB30E2"/>
    <w:rsid w:val="161F04FA"/>
    <w:rsid w:val="17FD714A"/>
    <w:rsid w:val="188E687A"/>
    <w:rsid w:val="1983064B"/>
    <w:rsid w:val="198C3F5C"/>
    <w:rsid w:val="1A4A30D6"/>
    <w:rsid w:val="1A771FE2"/>
    <w:rsid w:val="1B1A64D9"/>
    <w:rsid w:val="1B391A9C"/>
    <w:rsid w:val="1B570174"/>
    <w:rsid w:val="1BBB0703"/>
    <w:rsid w:val="1C26458D"/>
    <w:rsid w:val="1E312EFF"/>
    <w:rsid w:val="1E4B2789"/>
    <w:rsid w:val="1E5170FD"/>
    <w:rsid w:val="1EDE6B56"/>
    <w:rsid w:val="1EFEFD3C"/>
    <w:rsid w:val="1F6A0705"/>
    <w:rsid w:val="1FDB38E4"/>
    <w:rsid w:val="1FFE7735"/>
    <w:rsid w:val="20B322F1"/>
    <w:rsid w:val="20B72B78"/>
    <w:rsid w:val="20D83B05"/>
    <w:rsid w:val="211E7722"/>
    <w:rsid w:val="21830B2C"/>
    <w:rsid w:val="218C47D6"/>
    <w:rsid w:val="21EF4865"/>
    <w:rsid w:val="22A2261D"/>
    <w:rsid w:val="22DD0A57"/>
    <w:rsid w:val="23500A78"/>
    <w:rsid w:val="23FB7EAE"/>
    <w:rsid w:val="23FEA503"/>
    <w:rsid w:val="25DA20CE"/>
    <w:rsid w:val="2604225C"/>
    <w:rsid w:val="26B46EB0"/>
    <w:rsid w:val="26CF1507"/>
    <w:rsid w:val="26E1530D"/>
    <w:rsid w:val="272A48BC"/>
    <w:rsid w:val="27BE4DA9"/>
    <w:rsid w:val="28983E1D"/>
    <w:rsid w:val="2A104310"/>
    <w:rsid w:val="2A622692"/>
    <w:rsid w:val="2A8D770F"/>
    <w:rsid w:val="2AC85F39"/>
    <w:rsid w:val="2B6A7A50"/>
    <w:rsid w:val="2BA50A88"/>
    <w:rsid w:val="2C387B4E"/>
    <w:rsid w:val="2C443DE7"/>
    <w:rsid w:val="2C634278"/>
    <w:rsid w:val="2D0B2859"/>
    <w:rsid w:val="2D1B54A6"/>
    <w:rsid w:val="2D454806"/>
    <w:rsid w:val="2E3507E9"/>
    <w:rsid w:val="2E54791A"/>
    <w:rsid w:val="2E756E38"/>
    <w:rsid w:val="2E7DFAEF"/>
    <w:rsid w:val="2EC70CE2"/>
    <w:rsid w:val="2F8B61E7"/>
    <w:rsid w:val="2FBE3DC7"/>
    <w:rsid w:val="301B2536"/>
    <w:rsid w:val="30B04157"/>
    <w:rsid w:val="321921D0"/>
    <w:rsid w:val="32476D3D"/>
    <w:rsid w:val="334B673C"/>
    <w:rsid w:val="34CC11DF"/>
    <w:rsid w:val="357961FE"/>
    <w:rsid w:val="357A11D7"/>
    <w:rsid w:val="36176A26"/>
    <w:rsid w:val="363B7262"/>
    <w:rsid w:val="366C4FC4"/>
    <w:rsid w:val="36962A57"/>
    <w:rsid w:val="372225A7"/>
    <w:rsid w:val="373F06D5"/>
    <w:rsid w:val="3756AD61"/>
    <w:rsid w:val="37B79D41"/>
    <w:rsid w:val="381E409C"/>
    <w:rsid w:val="38284F1B"/>
    <w:rsid w:val="3831783F"/>
    <w:rsid w:val="383A6AF7"/>
    <w:rsid w:val="384F06F9"/>
    <w:rsid w:val="3872263A"/>
    <w:rsid w:val="38741F0E"/>
    <w:rsid w:val="39C2D858"/>
    <w:rsid w:val="39CE606C"/>
    <w:rsid w:val="39DFD115"/>
    <w:rsid w:val="3AA670BD"/>
    <w:rsid w:val="3AC03371"/>
    <w:rsid w:val="3B6F9803"/>
    <w:rsid w:val="3B7B6859"/>
    <w:rsid w:val="3B9B03F6"/>
    <w:rsid w:val="3BA16BCE"/>
    <w:rsid w:val="3BDAF3F9"/>
    <w:rsid w:val="3BFBC521"/>
    <w:rsid w:val="3C44609B"/>
    <w:rsid w:val="3C4D5D79"/>
    <w:rsid w:val="3CF6364B"/>
    <w:rsid w:val="3DB8289D"/>
    <w:rsid w:val="3DDC397C"/>
    <w:rsid w:val="3DF6B3A3"/>
    <w:rsid w:val="3E0A3E0A"/>
    <w:rsid w:val="3E772758"/>
    <w:rsid w:val="3E970940"/>
    <w:rsid w:val="3EB9F1AD"/>
    <w:rsid w:val="3ECF60F0"/>
    <w:rsid w:val="3ECFA2F6"/>
    <w:rsid w:val="3F4C68C6"/>
    <w:rsid w:val="3F7E82E2"/>
    <w:rsid w:val="3FBF668A"/>
    <w:rsid w:val="3FEF5EE5"/>
    <w:rsid w:val="3FFAAB37"/>
    <w:rsid w:val="3FFF12F3"/>
    <w:rsid w:val="40225625"/>
    <w:rsid w:val="402F67CE"/>
    <w:rsid w:val="40A818F2"/>
    <w:rsid w:val="40C477AB"/>
    <w:rsid w:val="40F732A4"/>
    <w:rsid w:val="41166258"/>
    <w:rsid w:val="42793E22"/>
    <w:rsid w:val="42EE1CB0"/>
    <w:rsid w:val="42FC76D0"/>
    <w:rsid w:val="430D4F10"/>
    <w:rsid w:val="436239D7"/>
    <w:rsid w:val="439128F1"/>
    <w:rsid w:val="43BA4D50"/>
    <w:rsid w:val="43D6BCCD"/>
    <w:rsid w:val="44242A3A"/>
    <w:rsid w:val="442567B2"/>
    <w:rsid w:val="443C6BC0"/>
    <w:rsid w:val="44BA514C"/>
    <w:rsid w:val="44EF1A75"/>
    <w:rsid w:val="4550785F"/>
    <w:rsid w:val="45C06792"/>
    <w:rsid w:val="46236D21"/>
    <w:rsid w:val="471C5C4A"/>
    <w:rsid w:val="475C073D"/>
    <w:rsid w:val="482374AD"/>
    <w:rsid w:val="4884619D"/>
    <w:rsid w:val="48A979B2"/>
    <w:rsid w:val="49377307"/>
    <w:rsid w:val="49492F43"/>
    <w:rsid w:val="49753D38"/>
    <w:rsid w:val="498C1FB9"/>
    <w:rsid w:val="4A7E6FFF"/>
    <w:rsid w:val="4ADD0001"/>
    <w:rsid w:val="4B2B2900"/>
    <w:rsid w:val="4B3C4B0D"/>
    <w:rsid w:val="4B5A31E5"/>
    <w:rsid w:val="4B7F0A41"/>
    <w:rsid w:val="4CB46925"/>
    <w:rsid w:val="4CEA2347"/>
    <w:rsid w:val="4DD52FF7"/>
    <w:rsid w:val="4DDE6662"/>
    <w:rsid w:val="4EE27595"/>
    <w:rsid w:val="4EFA7BA9"/>
    <w:rsid w:val="4F5A038B"/>
    <w:rsid w:val="4F6C34E7"/>
    <w:rsid w:val="4FAAD65A"/>
    <w:rsid w:val="4FCB31FF"/>
    <w:rsid w:val="4FE76DE7"/>
    <w:rsid w:val="4FF9C447"/>
    <w:rsid w:val="503A0043"/>
    <w:rsid w:val="50D137A7"/>
    <w:rsid w:val="50E43D72"/>
    <w:rsid w:val="51510BE7"/>
    <w:rsid w:val="51A96C75"/>
    <w:rsid w:val="51AF5827"/>
    <w:rsid w:val="525F3AFA"/>
    <w:rsid w:val="529DCB85"/>
    <w:rsid w:val="52FF7365"/>
    <w:rsid w:val="540B7010"/>
    <w:rsid w:val="54750256"/>
    <w:rsid w:val="54DC4801"/>
    <w:rsid w:val="55E738C7"/>
    <w:rsid w:val="561072C2"/>
    <w:rsid w:val="57E43954"/>
    <w:rsid w:val="5823015A"/>
    <w:rsid w:val="584A0389"/>
    <w:rsid w:val="59034EBC"/>
    <w:rsid w:val="5915074C"/>
    <w:rsid w:val="591E495C"/>
    <w:rsid w:val="593C217C"/>
    <w:rsid w:val="59B77A55"/>
    <w:rsid w:val="59F20A8D"/>
    <w:rsid w:val="59FFFE2D"/>
    <w:rsid w:val="5A476A21"/>
    <w:rsid w:val="5A5F372F"/>
    <w:rsid w:val="5A8E0FA1"/>
    <w:rsid w:val="5A93E545"/>
    <w:rsid w:val="5AB97386"/>
    <w:rsid w:val="5AE90C9F"/>
    <w:rsid w:val="5BF3B7B4"/>
    <w:rsid w:val="5C186ED1"/>
    <w:rsid w:val="5C472635"/>
    <w:rsid w:val="5D003981"/>
    <w:rsid w:val="5D3375A4"/>
    <w:rsid w:val="5D3C0A4A"/>
    <w:rsid w:val="5D610403"/>
    <w:rsid w:val="5D8F26E6"/>
    <w:rsid w:val="5DE975D7"/>
    <w:rsid w:val="5E0D0484"/>
    <w:rsid w:val="5EDFED7F"/>
    <w:rsid w:val="5F5FCFDE"/>
    <w:rsid w:val="5F9E884B"/>
    <w:rsid w:val="5FF92B75"/>
    <w:rsid w:val="60007EAA"/>
    <w:rsid w:val="60045234"/>
    <w:rsid w:val="603A3AA8"/>
    <w:rsid w:val="6040150D"/>
    <w:rsid w:val="61143F11"/>
    <w:rsid w:val="614D6A4D"/>
    <w:rsid w:val="61DA4BFC"/>
    <w:rsid w:val="623C439E"/>
    <w:rsid w:val="62DA4858"/>
    <w:rsid w:val="63FF1B8E"/>
    <w:rsid w:val="641252B6"/>
    <w:rsid w:val="65660CAD"/>
    <w:rsid w:val="666C5113"/>
    <w:rsid w:val="66A80E51"/>
    <w:rsid w:val="66DE53A9"/>
    <w:rsid w:val="66EC44A2"/>
    <w:rsid w:val="67EA4A7E"/>
    <w:rsid w:val="67EC2FBF"/>
    <w:rsid w:val="68CB5363"/>
    <w:rsid w:val="693B41FE"/>
    <w:rsid w:val="69A3610D"/>
    <w:rsid w:val="69F4D0D3"/>
    <w:rsid w:val="6A0F5F75"/>
    <w:rsid w:val="6A38073E"/>
    <w:rsid w:val="6A8BF4BC"/>
    <w:rsid w:val="6AB75B07"/>
    <w:rsid w:val="6B5642E1"/>
    <w:rsid w:val="6BD001AF"/>
    <w:rsid w:val="6C82510B"/>
    <w:rsid w:val="6CA81BAB"/>
    <w:rsid w:val="6CF00985"/>
    <w:rsid w:val="6D7F1E06"/>
    <w:rsid w:val="6E8553F5"/>
    <w:rsid w:val="6E9A5133"/>
    <w:rsid w:val="6EBE2571"/>
    <w:rsid w:val="6EE1160D"/>
    <w:rsid w:val="6F4436E1"/>
    <w:rsid w:val="6F6FDBC0"/>
    <w:rsid w:val="6FA6886E"/>
    <w:rsid w:val="6FBECA63"/>
    <w:rsid w:val="6FD597A2"/>
    <w:rsid w:val="6FF733A1"/>
    <w:rsid w:val="6FF82C64"/>
    <w:rsid w:val="714A76D4"/>
    <w:rsid w:val="718A5D23"/>
    <w:rsid w:val="720F447A"/>
    <w:rsid w:val="72164A1A"/>
    <w:rsid w:val="72B24FED"/>
    <w:rsid w:val="72BDABE0"/>
    <w:rsid w:val="72E7EACA"/>
    <w:rsid w:val="7315786E"/>
    <w:rsid w:val="733E6DC5"/>
    <w:rsid w:val="73CB617F"/>
    <w:rsid w:val="73EF5122"/>
    <w:rsid w:val="741E68C7"/>
    <w:rsid w:val="74625F94"/>
    <w:rsid w:val="74E90FB2"/>
    <w:rsid w:val="75357D54"/>
    <w:rsid w:val="754235CA"/>
    <w:rsid w:val="75E56653"/>
    <w:rsid w:val="76164029"/>
    <w:rsid w:val="76607052"/>
    <w:rsid w:val="76CF8040"/>
    <w:rsid w:val="77BF7826"/>
    <w:rsid w:val="77CF26E1"/>
    <w:rsid w:val="77DAE9AB"/>
    <w:rsid w:val="77FF97CB"/>
    <w:rsid w:val="78F10436"/>
    <w:rsid w:val="78FE10F7"/>
    <w:rsid w:val="79FB02F2"/>
    <w:rsid w:val="7A19325D"/>
    <w:rsid w:val="7AFF413F"/>
    <w:rsid w:val="7B4F58E7"/>
    <w:rsid w:val="7B7728E6"/>
    <w:rsid w:val="7B7F712C"/>
    <w:rsid w:val="7B7F8C5E"/>
    <w:rsid w:val="7BB816DF"/>
    <w:rsid w:val="7BE424D4"/>
    <w:rsid w:val="7BFC23BE"/>
    <w:rsid w:val="7D0E21AB"/>
    <w:rsid w:val="7D6B2EAC"/>
    <w:rsid w:val="7D8A0E59"/>
    <w:rsid w:val="7DBD3D4C"/>
    <w:rsid w:val="7DF233B5"/>
    <w:rsid w:val="7DF67D8B"/>
    <w:rsid w:val="7DFEBDE1"/>
    <w:rsid w:val="7EFDB1AF"/>
    <w:rsid w:val="7F35AECD"/>
    <w:rsid w:val="7F604567"/>
    <w:rsid w:val="7F7FA369"/>
    <w:rsid w:val="7F8D69DE"/>
    <w:rsid w:val="7F8F3DB3"/>
    <w:rsid w:val="7F97D131"/>
    <w:rsid w:val="7F9F41F0"/>
    <w:rsid w:val="7FBD02D7"/>
    <w:rsid w:val="7FBF850A"/>
    <w:rsid w:val="7FC919BD"/>
    <w:rsid w:val="7FE6A659"/>
    <w:rsid w:val="7FE916BA"/>
    <w:rsid w:val="7FF76992"/>
    <w:rsid w:val="7FF7B426"/>
    <w:rsid w:val="7FFD0AFB"/>
    <w:rsid w:val="8FFF23A4"/>
    <w:rsid w:val="92D7540D"/>
    <w:rsid w:val="93B56546"/>
    <w:rsid w:val="9FBF19F7"/>
    <w:rsid w:val="AB7FB4A7"/>
    <w:rsid w:val="ABF749DC"/>
    <w:rsid w:val="B5ED0F4A"/>
    <w:rsid w:val="B5F67A3C"/>
    <w:rsid w:val="B7A73A18"/>
    <w:rsid w:val="BAE75A6F"/>
    <w:rsid w:val="BB66933D"/>
    <w:rsid w:val="BCF2DC78"/>
    <w:rsid w:val="BCFE6AB2"/>
    <w:rsid w:val="BEFFD42F"/>
    <w:rsid w:val="BFBFD5F0"/>
    <w:rsid w:val="BFDD8485"/>
    <w:rsid w:val="C73A5A88"/>
    <w:rsid w:val="C7F7A550"/>
    <w:rsid w:val="D1FF2AAB"/>
    <w:rsid w:val="D5F7C72D"/>
    <w:rsid w:val="DAF7D172"/>
    <w:rsid w:val="DB3FA3A1"/>
    <w:rsid w:val="DBFD10EF"/>
    <w:rsid w:val="DEEAE449"/>
    <w:rsid w:val="DEEFFA67"/>
    <w:rsid w:val="DEF79080"/>
    <w:rsid w:val="DFBBC494"/>
    <w:rsid w:val="DFFC2CF5"/>
    <w:rsid w:val="E7D7D895"/>
    <w:rsid w:val="E9BF54C6"/>
    <w:rsid w:val="EBF39093"/>
    <w:rsid w:val="EDFB0665"/>
    <w:rsid w:val="EEBF6CCF"/>
    <w:rsid w:val="EF36F70B"/>
    <w:rsid w:val="EFE291F3"/>
    <w:rsid w:val="EFF5D7B1"/>
    <w:rsid w:val="EFFF1671"/>
    <w:rsid w:val="F0F37ADE"/>
    <w:rsid w:val="F1F75BA6"/>
    <w:rsid w:val="F3BF3C96"/>
    <w:rsid w:val="F4B6DFF6"/>
    <w:rsid w:val="F6EFFBB1"/>
    <w:rsid w:val="F6F7D06F"/>
    <w:rsid w:val="F773FDE4"/>
    <w:rsid w:val="F7EE4CFB"/>
    <w:rsid w:val="F7F7238C"/>
    <w:rsid w:val="F7FDF105"/>
    <w:rsid w:val="F7FE0051"/>
    <w:rsid w:val="F7FF74D8"/>
    <w:rsid w:val="F973E4BE"/>
    <w:rsid w:val="FB2AD050"/>
    <w:rsid w:val="FB9F32D7"/>
    <w:rsid w:val="FBF6F702"/>
    <w:rsid w:val="FBF77C35"/>
    <w:rsid w:val="FBFD18ED"/>
    <w:rsid w:val="FD3F428F"/>
    <w:rsid w:val="FD5D63AF"/>
    <w:rsid w:val="FD5F7290"/>
    <w:rsid w:val="FDDB16EC"/>
    <w:rsid w:val="FDF11D71"/>
    <w:rsid w:val="FDFFC549"/>
    <w:rsid w:val="FE3F798C"/>
    <w:rsid w:val="FE5BB381"/>
    <w:rsid w:val="FECED0F5"/>
    <w:rsid w:val="FF3F01A7"/>
    <w:rsid w:val="FF3F12D3"/>
    <w:rsid w:val="FF3FFC15"/>
    <w:rsid w:val="FF69C87E"/>
    <w:rsid w:val="FFADDF60"/>
    <w:rsid w:val="FFBF7388"/>
    <w:rsid w:val="FFDB50A8"/>
    <w:rsid w:val="FFDB913E"/>
    <w:rsid w:val="FFE589B0"/>
    <w:rsid w:val="FFEE4499"/>
    <w:rsid w:val="FFF56F2B"/>
    <w:rsid w:val="FFF709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b/>
      <w:bCs/>
      <w:kern w:val="2"/>
      <w:sz w:val="32"/>
      <w:szCs w:val="32"/>
      <w:lang w:val="en-US" w:eastAsia="zh-CN" w:bidi="ar-SA"/>
    </w:rPr>
  </w:style>
  <w:style w:type="paragraph" w:styleId="6">
    <w:name w:val="Normal Indent"/>
    <w:basedOn w:val="1"/>
    <w:next w:val="1"/>
    <w:uiPriority w:val="0"/>
    <w:pPr>
      <w:spacing w:line="520" w:lineRule="exact"/>
      <w:ind w:firstLine="200" w:firstLineChars="200"/>
    </w:pPr>
    <w:rPr>
      <w:sz w:val="28"/>
      <w:szCs w:val="21"/>
    </w:rPr>
  </w:style>
  <w:style w:type="paragraph" w:styleId="7">
    <w:name w:val="annotation text"/>
    <w:basedOn w:val="1"/>
    <w:link w:val="17"/>
    <w:uiPriority w:val="0"/>
    <w:pPr>
      <w:jc w:val="left"/>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7"/>
    <w:next w:val="7"/>
    <w:link w:val="18"/>
    <w:uiPriority w:val="0"/>
    <w:rPr>
      <w:b/>
      <w:bCs/>
    </w:rPr>
  </w:style>
  <w:style w:type="table" w:styleId="13">
    <w:name w:val="Table Grid"/>
    <w:qFormat/>
    <w:uiPriority w:val="0"/>
    <w:pPr>
      <w:widowControl w:val="0"/>
      <w:jc w:val="both"/>
    </w:pPr>
    <w:rPr>
      <w:lang w:val="en-US" w:eastAsia="zh-CN" w:bidi="ar-SA"/>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annotation reference"/>
    <w:uiPriority w:val="0"/>
    <w:rPr>
      <w:sz w:val="21"/>
      <w:szCs w:val="21"/>
    </w:rPr>
  </w:style>
  <w:style w:type="character" w:customStyle="1" w:styleId="17">
    <w:name w:val="批注文字 字符"/>
    <w:link w:val="7"/>
    <w:uiPriority w:val="0"/>
    <w:rPr>
      <w:rFonts w:ascii="Calibri" w:hAnsi="Calibri"/>
      <w:kern w:val="2"/>
      <w:sz w:val="21"/>
      <w:szCs w:val="24"/>
    </w:rPr>
  </w:style>
  <w:style w:type="character" w:customStyle="1" w:styleId="18">
    <w:name w:val="批注主题 字符"/>
    <w:link w:val="11"/>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541</Words>
  <Characters>562</Characters>
  <Lines>50</Lines>
  <Paragraphs>14</Paragraphs>
  <TotalTime>21</TotalTime>
  <ScaleCrop>false</ScaleCrop>
  <LinksUpToDate>false</LinksUpToDate>
  <CharactersWithSpaces>562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2025-02-22T18:53:00Z</dcterms:created>
  <dc:creator>Administrator</dc:creator>
  <cp:lastModifiedBy>墨迹夏子</cp:lastModifiedBy>
  <cp:lastPrinted>2026-05-21T03:57:13Z</cp:lastPrinted>
  <dcterms:modified xsi:type="dcterms:W3CDTF">2026-05-20T08:47:40Z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257997F1C5E1414E8CB1C1128BD3BDD6_13</vt:lpwstr>
  </property>
  <property fmtid="{D5CDD505-2E9C-101B-9397-08002B2CF9AE}" pid="4" name="KSOTemplateDocerSaveRecord">
    <vt:lpwstr>eyJoZGlkIjoiYzY5ZDFkYjAwZjNhYTM1NDBlZTczZjFiNGMyNzYxN2IiLCJ1c2VySWQiOiIzNjAwMjk3NDgifQ==</vt:lpwstr>
  </property>
</Properties>
</file>