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1WL0mGzfhYmKafsShTvGEj==&#10;" textCheckSum="" ver="1">
  <a:bounds l="0" t="0" r="166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3" name="文本框 7"/>
        <wps:cNvSpPr txBox="true"/>
        <wps:spPr>
          <a:xfrm>
            <a:off x="0" y="0"/>
            <a:ext cx="1054100" cy="1828800"/>
          </a:xfrm>
          <a:prstGeom prst="rect">
            <a:avLst/>
          </a:prstGeom>
          <a:noFill/>
          <a:ln w="6350">
            <a:noFill/>
          </a:ln>
        </wps:spPr>
        <wps:txbx/>
        <wps:bodyPr vert="horz" wrap="square" lIns="0" tIns="0" rIns="0" bIns="0" anchor="t" upright="true">
          <a:spAutoFit/>
        </wps:bodyPr>
      </wps:wsp>
    </a:graphicData>
  </a:graphic>
</wp:e2oholder>
</file>