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wordWrap/>
        <w:adjustRightInd/>
        <w:snapToGrid/>
        <w:spacing w:after="0" w:line="600" w:lineRule="exac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附</w:t>
      </w:r>
      <w:r>
        <w:rPr>
          <w:rFonts w:hint="eastAsia" w:ascii="Times New Roman" w:hAnsi="Times New Roman" w:eastAsia="仿宋_GB2312" w:cs="Times New Roman"/>
          <w:b/>
          <w:bCs/>
          <w:sz w:val="32"/>
          <w:szCs w:val="32"/>
          <w:lang w:val="en-US" w:eastAsia="zh-CN"/>
        </w:rPr>
        <w:t>件</w:t>
      </w:r>
      <w:r>
        <w:rPr>
          <w:rFonts w:hint="default" w:ascii="Times New Roman" w:hAnsi="Times New Roman" w:eastAsia="仿宋_GB2312" w:cs="Times New Roman"/>
          <w:b/>
          <w:bCs/>
          <w:sz w:val="32"/>
          <w:szCs w:val="32"/>
          <w:lang w:val="en-US" w:eastAsia="zh-CN"/>
        </w:rPr>
        <w:t>1</w:t>
      </w:r>
    </w:p>
    <w:p>
      <w:pPr>
        <w:widowControl w:val="0"/>
        <w:numPr>
          <w:ilvl w:val="0"/>
          <w:numId w:val="0"/>
        </w:numPr>
        <w:wordWrap/>
        <w:adjustRightInd/>
        <w:snapToGrid/>
        <w:spacing w:after="0" w:line="600" w:lineRule="exact"/>
        <w:jc w:val="center"/>
        <w:textAlignment w:val="auto"/>
        <w:outlineLvl w:val="0"/>
        <w:rPr>
          <w:rFonts w:hint="default" w:ascii="Times New Roman" w:hAnsi="Times New Roman" w:eastAsia="方正公文小标宋" w:cs="Times New Roman"/>
          <w:sz w:val="36"/>
          <w:szCs w:val="36"/>
          <w:highlight w:val="none"/>
          <w:lang w:val="en-US" w:eastAsia="zh-CN"/>
        </w:rPr>
      </w:pPr>
      <w:r>
        <w:rPr>
          <w:rFonts w:hint="default" w:ascii="Times New Roman" w:hAnsi="Times New Roman" w:eastAsia="方正公文小标宋" w:cs="Times New Roman"/>
          <w:sz w:val="36"/>
          <w:szCs w:val="36"/>
          <w:highlight w:val="none"/>
          <w:lang w:val="en-US" w:eastAsia="zh-CN"/>
        </w:rPr>
        <w:t>典型场景清单</w:t>
      </w:r>
    </w:p>
    <w:p>
      <w:pPr>
        <w:jc w:val="center"/>
        <w:rPr>
          <w:rFonts w:hint="default" w:ascii="Times New Roman" w:hAnsi="Times New Roman" w:eastAsia="方正公文小标宋" w:cs="Times New Roman"/>
          <w:sz w:val="36"/>
          <w:szCs w:val="36"/>
          <w:lang w:val="en-US" w:eastAsia="zh-CN"/>
        </w:rPr>
      </w:pPr>
    </w:p>
    <w:p>
      <w:pPr>
        <w:widowControl w:val="0"/>
        <w:wordWrap/>
        <w:adjustRightInd/>
        <w:snapToGrid/>
        <w:spacing w:beforeLines="0" w:after="0" w:afterLines="0" w:line="560" w:lineRule="exact"/>
        <w:ind w:firstLine="640" w:firstLineChars="200"/>
        <w:textAlignment w:val="auto"/>
        <w:outlineLvl w:val="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kern w:val="2"/>
          <w:sz w:val="32"/>
          <w:szCs w:val="32"/>
          <w:lang w:val="en-US" w:eastAsia="zh-CN" w:bidi="ar-SA"/>
        </w:rPr>
        <w:t>1.典型场景：</w:t>
      </w:r>
      <w:r>
        <w:rPr>
          <w:rFonts w:hint="default" w:ascii="Times New Roman" w:hAnsi="Times New Roman" w:eastAsia="仿宋_GB2312" w:cs="Times New Roman"/>
          <w:b w:val="0"/>
          <w:bCs w:val="0"/>
          <w:sz w:val="32"/>
          <w:szCs w:val="32"/>
        </w:rPr>
        <w:t>研发设计</w:t>
      </w:r>
    </w:p>
    <w:p>
      <w:pPr>
        <w:widowControl w:val="0"/>
        <w:numPr>
          <w:ilvl w:val="0"/>
          <w:numId w:val="0"/>
        </w:numPr>
        <w:wordWrap/>
        <w:adjustRightInd/>
        <w:snapToGrid/>
        <w:spacing w:beforeLines="0" w:afterLines="0" w:line="560" w:lineRule="exact"/>
        <w:ind w:firstLine="640" w:firstLineChars="200"/>
        <w:textAlignment w:val="auto"/>
        <w:rPr>
          <w:rFonts w:hint="default" w:ascii="Times New Roman" w:hAnsi="Times New Roman" w:eastAsia="仿宋_GB2312" w:cs="Times New Roman"/>
          <w:strike w:val="0"/>
          <w:kern w:val="2"/>
          <w:sz w:val="32"/>
          <w:szCs w:val="32"/>
          <w:highlight w:val="none"/>
          <w:lang w:val="en-US" w:eastAsia="zh-CN" w:bidi="ar-SA"/>
        </w:rPr>
      </w:pPr>
      <w:r>
        <w:rPr>
          <w:rFonts w:hint="default" w:ascii="Times New Roman" w:hAnsi="Times New Roman" w:eastAsia="楷体" w:cs="Times New Roman"/>
          <w:b w:val="0"/>
          <w:bCs w:val="0"/>
          <w:kern w:val="2"/>
          <w:sz w:val="32"/>
          <w:szCs w:val="32"/>
          <w:lang w:val="en-US" w:eastAsia="zh-CN" w:bidi="ar-SA"/>
        </w:rPr>
        <w:t>痛点：</w:t>
      </w:r>
      <w:r>
        <w:rPr>
          <w:rFonts w:hint="default" w:ascii="Times New Roman" w:hAnsi="Times New Roman" w:eastAsia="仿宋_GB2312" w:cs="Times New Roman"/>
          <w:b w:val="0"/>
          <w:bCs w:val="0"/>
          <w:kern w:val="2"/>
          <w:sz w:val="32"/>
          <w:szCs w:val="32"/>
          <w:highlight w:val="none"/>
          <w:lang w:val="en-US" w:eastAsia="zh-CN" w:bidi="ar-SA"/>
        </w:rPr>
        <w:t>产品设计环节复杂，三维辅助设计等数字化工具应用不足，工艺知识库、模型库缺乏，上下游协同研发效率偏低。</w:t>
      </w:r>
    </w:p>
    <w:p>
      <w:pPr>
        <w:widowControl w:val="0"/>
        <w:numPr>
          <w:ilvl w:val="0"/>
          <w:numId w:val="0"/>
        </w:numPr>
        <w:wordWrap/>
        <w:adjustRightInd/>
        <w:snapToGrid/>
        <w:spacing w:beforeLines="0" w:afterLines="0" w:line="560" w:lineRule="exact"/>
        <w:ind w:firstLine="640" w:firstLineChars="200"/>
        <w:textAlignment w:val="auto"/>
        <w:rPr>
          <w:rFonts w:hint="default" w:ascii="Times New Roman" w:hAnsi="Times New Roman" w:eastAsia="仿宋_GB2312" w:cs="Times New Roman"/>
          <w:strike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改造目标：</w:t>
      </w:r>
      <w:r>
        <w:rPr>
          <w:rFonts w:hint="default" w:ascii="Times New Roman" w:hAnsi="Times New Roman" w:eastAsia="仿宋_GB2312" w:cs="Times New Roman"/>
          <w:strike w:val="0"/>
          <w:kern w:val="2"/>
          <w:sz w:val="32"/>
          <w:szCs w:val="32"/>
          <w:lang w:val="en-US" w:eastAsia="zh-CN" w:bidi="ar-SA"/>
        </w:rPr>
        <w:t>数字化研发设计</w:t>
      </w:r>
    </w:p>
    <w:p>
      <w:pPr>
        <w:widowControl w:val="0"/>
        <w:numPr>
          <w:ilvl w:val="0"/>
          <w:numId w:val="0"/>
        </w:numPr>
        <w:wordWrap/>
        <w:adjustRightInd/>
        <w:snapToGrid/>
        <w:spacing w:beforeLines="0" w:afterLines="0" w:line="560" w:lineRule="exact"/>
        <w:ind w:firstLine="640" w:firstLineChars="200"/>
        <w:jc w:val="both"/>
        <w:textAlignment w:val="auto"/>
        <w:rPr>
          <w:rFonts w:hint="default" w:ascii="Times New Roman" w:hAnsi="Times New Roman" w:eastAsia="仿宋_GB2312" w:cs="Times New Roman"/>
          <w:strike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实现方式和需要条件：</w:t>
      </w:r>
      <w:r>
        <w:rPr>
          <w:rFonts w:hint="default" w:ascii="Times New Roman" w:hAnsi="Times New Roman" w:eastAsia="仿宋_GB2312" w:cs="Times New Roman"/>
          <w:kern w:val="2"/>
          <w:sz w:val="32"/>
          <w:szCs w:val="32"/>
          <w:highlight w:val="none"/>
          <w:lang w:val="en-US" w:eastAsia="zh-CN" w:bidi="ar-SA"/>
        </w:rPr>
        <w:t>加快应用CAD、CAE等设计工具，运用三维建模、模拟仿真等技术优化产品设计和工艺流程，建立创意设计工艺、图案、素材数据库及工艺知识库。家电、家具、皮具箱包、珠宝首饰、电动自行车、缝制机械等行业搭建协同研发设计平台，推广应用众包设计、协同设计、用户参与设计等新模式。家具、日用陶瓷、</w:t>
      </w:r>
      <w:r>
        <w:rPr>
          <w:rFonts w:hint="default" w:ascii="Times New Roman" w:hAnsi="Times New Roman" w:eastAsia="仿宋_GB2312" w:cs="Times New Roman"/>
          <w:sz w:val="32"/>
          <w:szCs w:val="32"/>
          <w:lang w:val="en-US" w:eastAsia="zh-CN"/>
        </w:rPr>
        <w:t>工艺美术、</w:t>
      </w:r>
      <w:r>
        <w:rPr>
          <w:rFonts w:hint="default" w:ascii="Times New Roman" w:hAnsi="Times New Roman" w:eastAsia="仿宋_GB2312" w:cs="Times New Roman"/>
          <w:kern w:val="2"/>
          <w:sz w:val="32"/>
          <w:szCs w:val="32"/>
          <w:highlight w:val="none"/>
          <w:lang w:val="en-US" w:eastAsia="zh-CN" w:bidi="ar-SA"/>
        </w:rPr>
        <w:t>玩具等行业推广3D打印技术，促进新工艺、新材料运用。</w:t>
      </w:r>
    </w:p>
    <w:p>
      <w:pPr>
        <w:widowControl w:val="0"/>
        <w:numPr>
          <w:ilvl w:val="0"/>
          <w:numId w:val="0"/>
        </w:numPr>
        <w:wordWrap/>
        <w:adjustRightInd/>
        <w:snapToGrid/>
        <w:spacing w:beforeLines="0" w:afterLines="0" w:line="560" w:lineRule="exact"/>
        <w:ind w:firstLine="640" w:firstLineChars="200"/>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2.典型场景：</w:t>
      </w:r>
      <w:r>
        <w:rPr>
          <w:rFonts w:hint="default" w:ascii="Times New Roman" w:hAnsi="Times New Roman" w:eastAsia="仿宋_GB2312" w:cs="Times New Roman"/>
          <w:b w:val="0"/>
          <w:bCs w:val="0"/>
          <w:kern w:val="2"/>
          <w:sz w:val="32"/>
          <w:szCs w:val="32"/>
          <w:lang w:val="en-US" w:eastAsia="zh-CN" w:bidi="ar-SA"/>
        </w:rPr>
        <w:t>生产制造</w:t>
      </w:r>
    </w:p>
    <w:p>
      <w:pPr>
        <w:widowControl w:val="0"/>
        <w:numPr>
          <w:ilvl w:val="0"/>
          <w:numId w:val="0"/>
        </w:numPr>
        <w:wordWrap/>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 w:cs="Times New Roman"/>
          <w:b w:val="0"/>
          <w:bCs w:val="0"/>
          <w:kern w:val="2"/>
          <w:sz w:val="32"/>
          <w:szCs w:val="32"/>
          <w:lang w:val="en-US" w:eastAsia="zh-CN" w:bidi="ar-SA"/>
        </w:rPr>
        <w:t>痛点：</w:t>
      </w:r>
      <w:r>
        <w:rPr>
          <w:rFonts w:hint="default" w:ascii="Times New Roman" w:hAnsi="Times New Roman" w:eastAsia="仿宋_GB2312" w:cs="Times New Roman"/>
          <w:sz w:val="32"/>
          <w:szCs w:val="32"/>
          <w:highlight w:val="none"/>
          <w:lang w:val="en-US" w:eastAsia="zh-CN"/>
        </w:rPr>
        <w:t>产线存在信息孤岛，生产</w:t>
      </w:r>
      <w:r>
        <w:rPr>
          <w:rFonts w:hint="default" w:ascii="Times New Roman" w:hAnsi="Times New Roman" w:eastAsia="仿宋_GB2312" w:cs="Times New Roman"/>
          <w:sz w:val="32"/>
          <w:szCs w:val="32"/>
          <w:highlight w:val="none"/>
          <w:lang w:eastAsia="zh-CN"/>
        </w:rPr>
        <w:t>设备互联</w:t>
      </w:r>
      <w:r>
        <w:rPr>
          <w:rFonts w:hint="default" w:ascii="Times New Roman" w:hAnsi="Times New Roman" w:eastAsia="仿宋_GB2312" w:cs="Times New Roman"/>
          <w:sz w:val="32"/>
          <w:szCs w:val="32"/>
          <w:highlight w:val="none"/>
          <w:lang w:val="en-US" w:eastAsia="zh-CN"/>
        </w:rPr>
        <w:t>互通</w:t>
      </w:r>
      <w:r>
        <w:rPr>
          <w:rFonts w:hint="default" w:ascii="Times New Roman" w:hAnsi="Times New Roman" w:eastAsia="仿宋_GB2312" w:cs="Times New Roman"/>
          <w:sz w:val="32"/>
          <w:szCs w:val="32"/>
          <w:highlight w:val="none"/>
          <w:lang w:eastAsia="zh-CN"/>
        </w:rPr>
        <w:t>困难，多品种、少批量精准排产难度大，</w:t>
      </w:r>
      <w:r>
        <w:rPr>
          <w:rFonts w:hint="default" w:ascii="Times New Roman" w:hAnsi="Times New Roman" w:eastAsia="仿宋_GB2312" w:cs="Times New Roman"/>
          <w:sz w:val="32"/>
          <w:szCs w:val="32"/>
          <w:highlight w:val="none"/>
          <w:lang w:val="en-US" w:eastAsia="zh-CN"/>
        </w:rPr>
        <w:t>生产过程在线管控能力</w:t>
      </w:r>
      <w:r>
        <w:rPr>
          <w:rFonts w:hint="default" w:ascii="Times New Roman" w:hAnsi="Times New Roman" w:eastAsia="仿宋_GB2312" w:cs="Times New Roman"/>
          <w:sz w:val="32"/>
          <w:szCs w:val="32"/>
          <w:highlight w:val="none"/>
          <w:lang w:eastAsia="zh-CN"/>
        </w:rPr>
        <w:t>不足，无法充分满足市场产品高品质、多样化、个性化需求。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kern w:val="2"/>
          <w:sz w:val="32"/>
          <w:szCs w:val="32"/>
          <w:lang w:val="en-US" w:eastAsia="zh-CN" w:bidi="ar-SA"/>
        </w:rPr>
        <w:t>改造目标：</w:t>
      </w:r>
      <w:r>
        <w:rPr>
          <w:rFonts w:hint="default" w:ascii="Times New Roman" w:hAnsi="Times New Roman" w:eastAsia="仿宋_GB2312" w:cs="Times New Roman"/>
          <w:b w:val="0"/>
          <w:bCs w:val="0"/>
          <w:sz w:val="32"/>
          <w:szCs w:val="32"/>
          <w:lang w:val="en-US" w:eastAsia="zh-CN"/>
        </w:rPr>
        <w:t>柔性化生产制造</w:t>
      </w:r>
    </w:p>
    <w:p>
      <w:pPr>
        <w:widowControl w:val="0"/>
        <w:numPr>
          <w:ilvl w:val="0"/>
          <w:numId w:val="0"/>
        </w:numPr>
        <w:wordWrap/>
        <w:adjustRightInd/>
        <w:snapToGrid/>
        <w:spacing w:beforeLines="0" w:after="0" w:afterLines="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实现方式和需要条件：</w:t>
      </w:r>
      <w:r>
        <w:rPr>
          <w:rFonts w:hint="default" w:ascii="Times New Roman" w:hAnsi="Times New Roman" w:eastAsia="仿宋_GB2312" w:cs="Times New Roman"/>
          <w:b w:val="0"/>
          <w:bCs w:val="0"/>
          <w:kern w:val="2"/>
          <w:sz w:val="32"/>
          <w:szCs w:val="32"/>
          <w:lang w:val="en-US" w:eastAsia="zh-CN" w:bidi="ar-SA"/>
        </w:rPr>
        <w:t>利用ERP、MES、APS等信息系统打通工厂间各个生产环节，搭建柔性可重构产线。日用化学品、造纸等流程型行业推行生产线全流程数字化，以设备互联、数据互通为重点，采用智能仪表、数据采集和监控系统开展关键生产工艺数据采集，实现生产过程在线控制和优化。家电、家具、皮革、自行车等离散型行业应用自动化成套装备、数字化控制系统建设柔性制造单元，运用智能排产技术实现订单与工况迅速响应，并灵活调整与精确配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3.典型场景：</w:t>
      </w:r>
      <w:r>
        <w:rPr>
          <w:rFonts w:hint="default" w:ascii="Times New Roman" w:hAnsi="Times New Roman" w:eastAsia="仿宋_GB2312" w:cs="Times New Roman"/>
          <w:b w:val="0"/>
          <w:bCs w:val="0"/>
          <w:kern w:val="2"/>
          <w:sz w:val="32"/>
          <w:szCs w:val="32"/>
          <w:lang w:val="en-US" w:eastAsia="zh-CN" w:bidi="ar-SA"/>
        </w:rPr>
        <w:t>质量管控</w:t>
      </w:r>
    </w:p>
    <w:p>
      <w:pPr>
        <w:widowControl w:val="0"/>
        <w:numPr>
          <w:ilvl w:val="0"/>
          <w:numId w:val="0"/>
        </w:numPr>
        <w:wordWrap/>
        <w:adjustRightInd/>
        <w:snapToGrid/>
        <w:spacing w:beforeLines="0" w:afterLines="0"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 w:cs="Times New Roman"/>
          <w:b w:val="0"/>
          <w:bCs w:val="0"/>
          <w:kern w:val="2"/>
          <w:sz w:val="32"/>
          <w:szCs w:val="32"/>
          <w:lang w:val="en-US" w:eastAsia="zh-CN" w:bidi="ar-SA"/>
        </w:rPr>
        <w:t>痛点：</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highlight w:val="none"/>
          <w:lang w:eastAsia="zh-CN"/>
        </w:rPr>
        <w:t>质量</w:t>
      </w:r>
      <w:r>
        <w:rPr>
          <w:rFonts w:hint="default" w:ascii="Times New Roman" w:hAnsi="Times New Roman" w:eastAsia="仿宋_GB2312" w:cs="Times New Roman"/>
          <w:sz w:val="32"/>
          <w:szCs w:val="32"/>
          <w:highlight w:val="none"/>
        </w:rPr>
        <w:t>认识不到位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质量</w:t>
      </w:r>
      <w:r>
        <w:rPr>
          <w:rFonts w:hint="default" w:ascii="Times New Roman" w:hAnsi="Times New Roman" w:eastAsia="仿宋_GB2312" w:cs="Times New Roman"/>
          <w:sz w:val="32"/>
          <w:szCs w:val="32"/>
          <w:highlight w:val="none"/>
        </w:rPr>
        <w:t>管理模式传统粗放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质量</w:t>
      </w:r>
      <w:r>
        <w:rPr>
          <w:rFonts w:hint="default" w:ascii="Times New Roman" w:hAnsi="Times New Roman" w:eastAsia="仿宋_GB2312" w:cs="Times New Roman"/>
          <w:sz w:val="32"/>
          <w:szCs w:val="32"/>
          <w:highlight w:val="none"/>
        </w:rPr>
        <w:t>检测工具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检测手段</w:t>
      </w:r>
      <w:r>
        <w:rPr>
          <w:rFonts w:hint="default" w:ascii="Times New Roman" w:hAnsi="Times New Roman" w:eastAsia="仿宋_GB2312" w:cs="Times New Roman"/>
          <w:sz w:val="32"/>
          <w:szCs w:val="32"/>
          <w:highlight w:val="none"/>
          <w:lang w:eastAsia="zh-CN"/>
        </w:rPr>
        <w:t>单一，质量数据采集困难，以事后检测为主。</w:t>
      </w:r>
    </w:p>
    <w:p>
      <w:pPr>
        <w:widowControl w:val="0"/>
        <w:numPr>
          <w:ilvl w:val="0"/>
          <w:numId w:val="0"/>
        </w:numPr>
        <w:wordWrap/>
        <w:adjustRightInd/>
        <w:snapToGrid/>
        <w:spacing w:beforeLines="0" w:afterLines="0" w:line="560" w:lineRule="exact"/>
        <w:ind w:left="0" w:leftChars="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 w:cs="Times New Roman"/>
          <w:b w:val="0"/>
          <w:bCs w:val="0"/>
          <w:kern w:val="2"/>
          <w:sz w:val="32"/>
          <w:szCs w:val="32"/>
          <w:lang w:val="en-US" w:eastAsia="zh-CN" w:bidi="ar-SA"/>
        </w:rPr>
        <w:t>改造目标：</w:t>
      </w:r>
      <w:r>
        <w:rPr>
          <w:rFonts w:hint="default" w:ascii="Times New Roman" w:hAnsi="Times New Roman" w:eastAsia="仿宋_GB2312" w:cs="Times New Roman"/>
          <w:b w:val="0"/>
          <w:bCs w:val="0"/>
          <w:sz w:val="32"/>
          <w:szCs w:val="32"/>
          <w:lang w:val="en-US" w:eastAsia="zh-CN"/>
        </w:rPr>
        <w:t>数字化质量检测</w:t>
      </w:r>
    </w:p>
    <w:p>
      <w:pPr>
        <w:widowControl w:val="0"/>
        <w:wordWrap/>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实现方式和需要条件：</w:t>
      </w:r>
      <w:r>
        <w:rPr>
          <w:rFonts w:hint="default" w:ascii="Times New Roman" w:hAnsi="Times New Roman" w:eastAsia="仿宋_GB2312" w:cs="Times New Roman"/>
          <w:b w:val="0"/>
          <w:bCs w:val="0"/>
          <w:kern w:val="2"/>
          <w:sz w:val="32"/>
          <w:szCs w:val="32"/>
          <w:lang w:val="en-US" w:eastAsia="zh-CN" w:bidi="ar-SA"/>
        </w:rPr>
        <w:t>家电、家具、制鞋等行业部署5G、射频技术、机器视觉、人工智能等技术，实时采集、传输存储、分析生产过程数据，剖析工艺、缺陷机理，实现产品生产实时质量控制、设备稳定运行监控和工艺参数自优化。电池、电动自行车、轻工机械等行业依托传感技术、边缘云技术和网络通信技术建立基于产品质量信息溯源的数字化管理系统，实现企业生产制造、质量管控、销售服务全过程的产品信息追溯，提高产品质量的稳定性和可靠性。</w:t>
      </w:r>
    </w:p>
    <w:p>
      <w:pPr>
        <w:widowControl w:val="0"/>
        <w:numPr>
          <w:ilvl w:val="0"/>
          <w:numId w:val="0"/>
        </w:numPr>
        <w:wordWrap/>
        <w:adjustRightInd/>
        <w:snapToGrid/>
        <w:spacing w:beforeLines="0" w:afterLines="0" w:line="560" w:lineRule="exact"/>
        <w:ind w:firstLine="640" w:firstLineChars="200"/>
        <w:textAlignment w:val="auto"/>
        <w:outlineLvl w:val="0"/>
        <w:rPr>
          <w:rFonts w:hint="default" w:ascii="Times New Roman" w:hAnsi="Times New Roman" w:eastAsia="楷体"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4.典型场景：</w:t>
      </w:r>
      <w:r>
        <w:rPr>
          <w:rFonts w:hint="default" w:ascii="Times New Roman" w:hAnsi="Times New Roman" w:eastAsia="仿宋_GB2312" w:cs="Times New Roman"/>
          <w:b w:val="0"/>
          <w:bCs w:val="0"/>
          <w:kern w:val="2"/>
          <w:sz w:val="32"/>
          <w:szCs w:val="32"/>
          <w:lang w:val="en-US" w:eastAsia="zh-CN" w:bidi="ar-SA"/>
        </w:rPr>
        <w:t>供应链协同</w:t>
      </w:r>
    </w:p>
    <w:p>
      <w:pPr>
        <w:widowControl w:val="0"/>
        <w:numPr>
          <w:ilvl w:val="0"/>
          <w:numId w:val="0"/>
        </w:numPr>
        <w:wordWrap/>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kern w:val="2"/>
          <w:sz w:val="32"/>
          <w:szCs w:val="32"/>
          <w:lang w:val="en-US" w:eastAsia="zh-CN" w:bidi="ar-SA"/>
        </w:rPr>
        <w:t>痛点：</w:t>
      </w:r>
      <w:r>
        <w:rPr>
          <w:rFonts w:hint="default" w:ascii="Times New Roman" w:hAnsi="Times New Roman" w:eastAsia="仿宋_GB2312" w:cs="Times New Roman"/>
          <w:sz w:val="32"/>
          <w:szCs w:val="32"/>
          <w:lang w:eastAsia="zh-CN"/>
        </w:rPr>
        <w:t>供应链上下游中小企业多，企业间信息协同共享困难，同时对供应链全链条资源的动态优化能力和对供应商的精准管控能力不足</w:t>
      </w:r>
      <w:r>
        <w:rPr>
          <w:rFonts w:hint="default" w:ascii="Times New Roman" w:hAnsi="Times New Roman" w:eastAsia="仿宋_GB2312" w:cs="Times New Roman"/>
          <w:b w:val="0"/>
          <w:bCs w:val="0"/>
          <w:i w:val="0"/>
          <w:iCs w:val="0"/>
          <w:caps w:val="0"/>
          <w:color w:val="auto"/>
          <w:spacing w:val="0"/>
          <w:sz w:val="32"/>
          <w:szCs w:val="32"/>
        </w:rPr>
        <w:t>。</w:t>
      </w:r>
    </w:p>
    <w:p>
      <w:pPr>
        <w:widowControl w:val="0"/>
        <w:numPr>
          <w:ilvl w:val="0"/>
          <w:numId w:val="0"/>
        </w:numPr>
        <w:wordWrap/>
        <w:adjustRightInd/>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kern w:val="2"/>
          <w:sz w:val="32"/>
          <w:szCs w:val="32"/>
          <w:lang w:val="en-US" w:eastAsia="zh-CN" w:bidi="ar-SA"/>
        </w:rPr>
        <w:t>改造目标：</w:t>
      </w:r>
      <w:r>
        <w:rPr>
          <w:rFonts w:hint="default" w:ascii="Times New Roman" w:hAnsi="Times New Roman" w:eastAsia="仿宋_GB2312" w:cs="Times New Roman"/>
          <w:b w:val="0"/>
          <w:bCs w:val="0"/>
          <w:sz w:val="32"/>
          <w:szCs w:val="32"/>
          <w:lang w:val="en-US" w:eastAsia="zh-CN"/>
        </w:rPr>
        <w:t>供应链协同管理</w:t>
      </w:r>
    </w:p>
    <w:p>
      <w:pPr>
        <w:widowControl w:val="0"/>
        <w:numPr>
          <w:ilvl w:val="0"/>
          <w:numId w:val="0"/>
        </w:numPr>
        <w:wordWrap/>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val="0"/>
          <w:bCs w:val="0"/>
          <w:kern w:val="2"/>
          <w:sz w:val="32"/>
          <w:szCs w:val="32"/>
          <w:lang w:val="en-US" w:eastAsia="zh-CN" w:bidi="ar-SA"/>
        </w:rPr>
        <w:t>实现方式和需要条件：</w:t>
      </w:r>
      <w:r>
        <w:rPr>
          <w:rFonts w:hint="default" w:ascii="Times New Roman" w:hAnsi="Times New Roman" w:eastAsia="仿宋_GB2312" w:cs="Times New Roman"/>
          <w:sz w:val="32"/>
          <w:szCs w:val="32"/>
          <w:lang w:val="en-US" w:eastAsia="zh-CN"/>
        </w:rPr>
        <w:t>建立供应链协同管理系统，打通设计、制造、营销、物流、售后等环节，应用大数据、人工智能等技术，推动供应链上下中小企业协同一体化数字化转型。应用大数据技术和知识图谱技术，对供应商、分销商、客户等进行分类分级、能力核准和风险分析，打造多标签、多维度的供应商精准画像，实现供应商管理、评估和检索等功能</w:t>
      </w:r>
      <w:r>
        <w:rPr>
          <w:rFonts w:hint="default" w:ascii="Times New Roman" w:hAnsi="Times New Roman" w:eastAsia="仿宋_GB2312" w:cs="Times New Roman"/>
          <w:sz w:val="32"/>
          <w:szCs w:val="32"/>
          <w:lang w:eastAsia="zh-CN"/>
        </w:rPr>
        <w:t>。</w:t>
      </w:r>
    </w:p>
    <w:p>
      <w:pPr>
        <w:widowControl w:val="0"/>
        <w:numPr>
          <w:ilvl w:val="0"/>
          <w:numId w:val="0"/>
        </w:numPr>
        <w:wordWrap/>
        <w:adjustRightInd/>
        <w:snapToGrid/>
        <w:spacing w:beforeLines="0" w:afterLines="0" w:line="560" w:lineRule="exact"/>
        <w:ind w:firstLine="640" w:firstLineChars="200"/>
        <w:textAlignment w:val="auto"/>
        <w:outlineLvl w:val="0"/>
        <w:rPr>
          <w:rFonts w:hint="default" w:ascii="Times New Roman" w:hAnsi="Times New Roman" w:eastAsia="楷体"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5.典型场景：</w:t>
      </w:r>
      <w:r>
        <w:rPr>
          <w:rFonts w:hint="default" w:ascii="Times New Roman" w:hAnsi="Times New Roman" w:eastAsia="仿宋_GB2312" w:cs="Times New Roman"/>
          <w:b w:val="0"/>
          <w:bCs w:val="0"/>
          <w:kern w:val="2"/>
          <w:sz w:val="32"/>
          <w:szCs w:val="32"/>
          <w:lang w:val="en-US" w:eastAsia="zh-CN" w:bidi="ar-SA"/>
        </w:rPr>
        <w:t>营销管理</w:t>
      </w:r>
    </w:p>
    <w:p>
      <w:pPr>
        <w:widowControl w:val="0"/>
        <w:numPr>
          <w:ilvl w:val="0"/>
          <w:numId w:val="0"/>
        </w:numPr>
        <w:wordWrap/>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kern w:val="2"/>
          <w:sz w:val="32"/>
          <w:szCs w:val="32"/>
          <w:lang w:val="en-US" w:eastAsia="zh-CN" w:bidi="ar-SA"/>
        </w:rPr>
        <w:t>痛点：</w:t>
      </w:r>
      <w:r>
        <w:rPr>
          <w:rFonts w:hint="default" w:ascii="Times New Roman" w:hAnsi="Times New Roman" w:eastAsia="仿宋_GB2312" w:cs="Times New Roman"/>
          <w:sz w:val="32"/>
          <w:szCs w:val="32"/>
          <w:lang w:eastAsia="zh-CN"/>
        </w:rPr>
        <w:t>消费者需求多样化、个性化，对细分市场、消费群体的数据采集和挖掘利用不足，</w:t>
      </w:r>
      <w:r>
        <w:rPr>
          <w:rFonts w:hint="default" w:ascii="Times New Roman" w:hAnsi="Times New Roman" w:eastAsia="仿宋_GB2312" w:cs="Times New Roman"/>
          <w:sz w:val="32"/>
          <w:szCs w:val="32"/>
        </w:rPr>
        <w:t>市场营销</w:t>
      </w:r>
      <w:r>
        <w:rPr>
          <w:rFonts w:hint="default" w:ascii="Times New Roman" w:hAnsi="Times New Roman" w:eastAsia="仿宋_GB2312" w:cs="Times New Roman"/>
          <w:sz w:val="32"/>
          <w:szCs w:val="32"/>
          <w:lang w:eastAsia="zh-CN"/>
        </w:rPr>
        <w:t>策略的多样性和</w:t>
      </w:r>
      <w:r>
        <w:rPr>
          <w:rFonts w:hint="default" w:ascii="Times New Roman" w:hAnsi="Times New Roman" w:eastAsia="仿宋_GB2312" w:cs="Times New Roman"/>
          <w:sz w:val="32"/>
          <w:szCs w:val="32"/>
        </w:rPr>
        <w:t>精准度有待</w:t>
      </w:r>
      <w:r>
        <w:rPr>
          <w:rFonts w:hint="default" w:ascii="Times New Roman" w:hAnsi="Times New Roman" w:eastAsia="仿宋_GB2312" w:cs="Times New Roman"/>
          <w:sz w:val="32"/>
          <w:szCs w:val="32"/>
          <w:lang w:eastAsia="zh-CN"/>
        </w:rPr>
        <w:t>提升。</w:t>
      </w:r>
    </w:p>
    <w:p>
      <w:pPr>
        <w:widowControl w:val="0"/>
        <w:numPr>
          <w:ilvl w:val="0"/>
          <w:numId w:val="0"/>
        </w:numPr>
        <w:wordWrap/>
        <w:adjustRightInd/>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kern w:val="2"/>
          <w:sz w:val="32"/>
          <w:szCs w:val="32"/>
          <w:lang w:val="en-US" w:eastAsia="zh-CN" w:bidi="ar-SA"/>
        </w:rPr>
        <w:t>改造目标：</w:t>
      </w:r>
      <w:r>
        <w:rPr>
          <w:rFonts w:hint="default" w:ascii="Times New Roman" w:hAnsi="Times New Roman" w:eastAsia="仿宋_GB2312" w:cs="Times New Roman"/>
          <w:b w:val="0"/>
          <w:bCs w:val="0"/>
          <w:sz w:val="32"/>
          <w:szCs w:val="32"/>
          <w:lang w:val="en-US" w:eastAsia="zh-CN"/>
        </w:rPr>
        <w:t>数字化营销服务</w:t>
      </w:r>
    </w:p>
    <w:p>
      <w:pPr>
        <w:widowControl w:val="0"/>
        <w:wordWrap/>
        <w:adjustRightInd/>
        <w:snapToGrid/>
        <w:spacing w:beforeLines="0" w:after="0" w:afterLines="0"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实现方式和需要条件：</w:t>
      </w:r>
      <w:r>
        <w:rPr>
          <w:rFonts w:hint="default" w:ascii="Times New Roman" w:hAnsi="Times New Roman" w:eastAsia="仿宋_GB2312" w:cs="Times New Roman"/>
          <w:b w:val="0"/>
          <w:bCs w:val="0"/>
          <w:kern w:val="2"/>
          <w:sz w:val="32"/>
          <w:szCs w:val="32"/>
          <w:lang w:val="en-US" w:eastAsia="zh-CN" w:bidi="ar-SA"/>
        </w:rPr>
        <w:t>运用大数据、深度学习等技术对全渠道客户数据进行统一管理，绘制客户画像，开展精准营销。引导化妆品、皮具箱包、珠宝首饰、钟表等行业企业加强对消费者购物意愿数据采集和分析，针对不同用户打造差异化的营销方案。鼓励轻工企业加强与电商平台合作，</w:t>
      </w:r>
      <w:r>
        <w:rPr>
          <w:rFonts w:hint="default" w:ascii="Times New Roman" w:hAnsi="Times New Roman" w:eastAsia="仿宋_GB2312" w:cs="Times New Roman"/>
          <w:b w:val="0"/>
          <w:bCs w:val="0"/>
          <w:kern w:val="2"/>
          <w:sz w:val="32"/>
          <w:szCs w:val="32"/>
          <w:highlight w:val="none"/>
          <w:lang w:val="en-US" w:eastAsia="zh-CN" w:bidi="ar-SA"/>
        </w:rPr>
        <w:t>建立用户需求和数据档案</w:t>
      </w:r>
      <w:r>
        <w:rPr>
          <w:rFonts w:hint="default" w:ascii="Times New Roman" w:hAnsi="Times New Roman" w:eastAsia="仿宋_GB2312" w:cs="Times New Roman"/>
          <w:b w:val="0"/>
          <w:bCs w:val="0"/>
          <w:kern w:val="2"/>
          <w:sz w:val="32"/>
          <w:szCs w:val="32"/>
          <w:lang w:val="en-US" w:eastAsia="zh-CN" w:bidi="ar-SA"/>
        </w:rPr>
        <w:t>，打通线上线下消费场景。支持家电、家具行业企业运用虚拟现实、增强现实等技术，打造沉浸式、</w:t>
      </w:r>
      <w:r>
        <w:rPr>
          <w:rFonts w:hint="default" w:ascii="Times New Roman" w:hAnsi="Times New Roman" w:eastAsia="仿宋_GB2312" w:cs="Times New Roman"/>
          <w:kern w:val="2"/>
          <w:sz w:val="32"/>
          <w:szCs w:val="32"/>
          <w:lang w:val="en-US" w:eastAsia="zh-CN" w:bidi="ar-SA"/>
        </w:rPr>
        <w:t>体验式、互动式消费场景。</w:t>
      </w:r>
    </w:p>
    <w:p>
      <w:pPr>
        <w:widowControl w:val="0"/>
        <w:wordWrap/>
        <w:adjustRightInd/>
        <w:snapToGrid/>
        <w:spacing w:after="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widowControl w:val="0"/>
        <w:wordWrap/>
        <w:adjustRightInd/>
        <w:snapToGrid/>
        <w:spacing w:after="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pStyle w:val="2"/>
        <w:rPr>
          <w:rFonts w:hint="default" w:ascii="Times New Roman" w:hAnsi="Times New Roman" w:eastAsia="仿宋_GB2312" w:cs="Times New Roman"/>
          <w:kern w:val="2"/>
          <w:sz w:val="32"/>
          <w:szCs w:val="32"/>
          <w:lang w:val="en-US" w:eastAsia="zh-CN" w:bidi="ar-SA"/>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44AA3"/>
    <w:rsid w:val="05AF6253"/>
    <w:rsid w:val="08193505"/>
    <w:rsid w:val="094F4B1B"/>
    <w:rsid w:val="0B185CF6"/>
    <w:rsid w:val="0B875DF5"/>
    <w:rsid w:val="0BEB796B"/>
    <w:rsid w:val="0BFF6D71"/>
    <w:rsid w:val="0F625DC7"/>
    <w:rsid w:val="0FFFD4EF"/>
    <w:rsid w:val="105A290D"/>
    <w:rsid w:val="12AE167F"/>
    <w:rsid w:val="14636234"/>
    <w:rsid w:val="15030FCE"/>
    <w:rsid w:val="173F554E"/>
    <w:rsid w:val="17C8F914"/>
    <w:rsid w:val="17CE7E68"/>
    <w:rsid w:val="1A9A04D5"/>
    <w:rsid w:val="1ADC78F3"/>
    <w:rsid w:val="1AF75237"/>
    <w:rsid w:val="1B291859"/>
    <w:rsid w:val="1B772B72"/>
    <w:rsid w:val="1B9B3CEC"/>
    <w:rsid w:val="1BEFC6E3"/>
    <w:rsid w:val="1D44297A"/>
    <w:rsid w:val="1DBE0986"/>
    <w:rsid w:val="1E401394"/>
    <w:rsid w:val="1E77A4D2"/>
    <w:rsid w:val="1EC25EF1"/>
    <w:rsid w:val="1F7B5B9A"/>
    <w:rsid w:val="1FBD9069"/>
    <w:rsid w:val="1FE32B9B"/>
    <w:rsid w:val="1FFB2724"/>
    <w:rsid w:val="20D12777"/>
    <w:rsid w:val="211A2370"/>
    <w:rsid w:val="228A0E2F"/>
    <w:rsid w:val="245A3F71"/>
    <w:rsid w:val="25B83F05"/>
    <w:rsid w:val="25BA7C7E"/>
    <w:rsid w:val="279F2534"/>
    <w:rsid w:val="27B163A5"/>
    <w:rsid w:val="27CC4C8A"/>
    <w:rsid w:val="27D03788"/>
    <w:rsid w:val="27FBA45D"/>
    <w:rsid w:val="28996270"/>
    <w:rsid w:val="29714AF7"/>
    <w:rsid w:val="29FE6712"/>
    <w:rsid w:val="2A420C60"/>
    <w:rsid w:val="2A544AA3"/>
    <w:rsid w:val="2A9FFB07"/>
    <w:rsid w:val="2BD9A328"/>
    <w:rsid w:val="2BFD02B3"/>
    <w:rsid w:val="2D7C1286"/>
    <w:rsid w:val="2D9F4BA4"/>
    <w:rsid w:val="2DEBB0B4"/>
    <w:rsid w:val="2F65A16C"/>
    <w:rsid w:val="2FBF1FB3"/>
    <w:rsid w:val="2FCF1567"/>
    <w:rsid w:val="2FEA1816"/>
    <w:rsid w:val="30226B4B"/>
    <w:rsid w:val="30BF25EC"/>
    <w:rsid w:val="30E97669"/>
    <w:rsid w:val="31EF8BFF"/>
    <w:rsid w:val="321E1594"/>
    <w:rsid w:val="336D4338"/>
    <w:rsid w:val="33DE0A45"/>
    <w:rsid w:val="35A40002"/>
    <w:rsid w:val="37AFCC51"/>
    <w:rsid w:val="37E64902"/>
    <w:rsid w:val="37FB0383"/>
    <w:rsid w:val="37FF0218"/>
    <w:rsid w:val="38433B03"/>
    <w:rsid w:val="39F50364"/>
    <w:rsid w:val="3AFE01B5"/>
    <w:rsid w:val="3B0357CB"/>
    <w:rsid w:val="3B5AE4D6"/>
    <w:rsid w:val="3B5E4D52"/>
    <w:rsid w:val="3B7786E2"/>
    <w:rsid w:val="3BDB1A87"/>
    <w:rsid w:val="3BDBB1A6"/>
    <w:rsid w:val="3BDFE37D"/>
    <w:rsid w:val="3BF53601"/>
    <w:rsid w:val="3BFF9968"/>
    <w:rsid w:val="3BFFCD2A"/>
    <w:rsid w:val="3D3D4FC4"/>
    <w:rsid w:val="3D43E69D"/>
    <w:rsid w:val="3DDFAB75"/>
    <w:rsid w:val="3DF9BCBA"/>
    <w:rsid w:val="3DFA2EB5"/>
    <w:rsid w:val="3DFACDA2"/>
    <w:rsid w:val="3E35B574"/>
    <w:rsid w:val="3E6971A6"/>
    <w:rsid w:val="3E7CCFBD"/>
    <w:rsid w:val="3E894239"/>
    <w:rsid w:val="3EEE377B"/>
    <w:rsid w:val="3EFFB606"/>
    <w:rsid w:val="3F6F500D"/>
    <w:rsid w:val="3F728DB2"/>
    <w:rsid w:val="3F772FE0"/>
    <w:rsid w:val="3F7C0397"/>
    <w:rsid w:val="3F7E9329"/>
    <w:rsid w:val="3FBE89A1"/>
    <w:rsid w:val="3FDF27B5"/>
    <w:rsid w:val="3FE9BC48"/>
    <w:rsid w:val="3FEB4BCC"/>
    <w:rsid w:val="3FEB5F77"/>
    <w:rsid w:val="3FF89E94"/>
    <w:rsid w:val="410302D3"/>
    <w:rsid w:val="44BC0EC5"/>
    <w:rsid w:val="45C83899"/>
    <w:rsid w:val="467806FB"/>
    <w:rsid w:val="46D71FE6"/>
    <w:rsid w:val="479FA0B4"/>
    <w:rsid w:val="47A54BED"/>
    <w:rsid w:val="47EE2941"/>
    <w:rsid w:val="47FE183C"/>
    <w:rsid w:val="47FF0931"/>
    <w:rsid w:val="486DFF19"/>
    <w:rsid w:val="48906A9A"/>
    <w:rsid w:val="4B007631"/>
    <w:rsid w:val="4C4F0870"/>
    <w:rsid w:val="4CF6564F"/>
    <w:rsid w:val="4D7666E6"/>
    <w:rsid w:val="4D9FE5FF"/>
    <w:rsid w:val="4FA964E9"/>
    <w:rsid w:val="4FBB80FD"/>
    <w:rsid w:val="4FF5BC16"/>
    <w:rsid w:val="52F72D7B"/>
    <w:rsid w:val="536E5A80"/>
    <w:rsid w:val="53C18989"/>
    <w:rsid w:val="53EC83FF"/>
    <w:rsid w:val="53FB4C07"/>
    <w:rsid w:val="54DF1CA4"/>
    <w:rsid w:val="55850FB5"/>
    <w:rsid w:val="55F661DA"/>
    <w:rsid w:val="56FD2507"/>
    <w:rsid w:val="57CA9881"/>
    <w:rsid w:val="57F62587"/>
    <w:rsid w:val="58FD96AB"/>
    <w:rsid w:val="592D3CE7"/>
    <w:rsid w:val="59E3E73C"/>
    <w:rsid w:val="59FCCDDF"/>
    <w:rsid w:val="5B1FD44E"/>
    <w:rsid w:val="5BA731A4"/>
    <w:rsid w:val="5BAB3FAB"/>
    <w:rsid w:val="5BAB99F5"/>
    <w:rsid w:val="5BBBC551"/>
    <w:rsid w:val="5BBFA723"/>
    <w:rsid w:val="5BFF1B4E"/>
    <w:rsid w:val="5C4C0928"/>
    <w:rsid w:val="5CDB98F1"/>
    <w:rsid w:val="5D0F666E"/>
    <w:rsid w:val="5D7E6A99"/>
    <w:rsid w:val="5D812854"/>
    <w:rsid w:val="5DA315C4"/>
    <w:rsid w:val="5DFD33F0"/>
    <w:rsid w:val="5E1982E2"/>
    <w:rsid w:val="5E571C8B"/>
    <w:rsid w:val="5E5D506F"/>
    <w:rsid w:val="5E5D6E1D"/>
    <w:rsid w:val="5E7F7768"/>
    <w:rsid w:val="5EA762EA"/>
    <w:rsid w:val="5ED1585B"/>
    <w:rsid w:val="5EE017FC"/>
    <w:rsid w:val="5EF3E1A9"/>
    <w:rsid w:val="5EFD736B"/>
    <w:rsid w:val="5F57ED96"/>
    <w:rsid w:val="5F754807"/>
    <w:rsid w:val="5F7F4B67"/>
    <w:rsid w:val="5FB5E43B"/>
    <w:rsid w:val="5FBA6AA0"/>
    <w:rsid w:val="5FBB8888"/>
    <w:rsid w:val="5FBBC35F"/>
    <w:rsid w:val="5FD73777"/>
    <w:rsid w:val="5FDF3012"/>
    <w:rsid w:val="5FDFC145"/>
    <w:rsid w:val="5FF50BD9"/>
    <w:rsid w:val="5FFDE329"/>
    <w:rsid w:val="5FFE1352"/>
    <w:rsid w:val="62FF170C"/>
    <w:rsid w:val="637F1CDB"/>
    <w:rsid w:val="63A177AC"/>
    <w:rsid w:val="63EFF121"/>
    <w:rsid w:val="649F151F"/>
    <w:rsid w:val="657F6455"/>
    <w:rsid w:val="67672ABA"/>
    <w:rsid w:val="678B24DA"/>
    <w:rsid w:val="67E55314"/>
    <w:rsid w:val="67FF3512"/>
    <w:rsid w:val="682E35D8"/>
    <w:rsid w:val="687723F2"/>
    <w:rsid w:val="69B7FB42"/>
    <w:rsid w:val="69BAA005"/>
    <w:rsid w:val="69FF9516"/>
    <w:rsid w:val="6A505A87"/>
    <w:rsid w:val="6A696B49"/>
    <w:rsid w:val="6AEF0360"/>
    <w:rsid w:val="6B17246D"/>
    <w:rsid w:val="6B3FD224"/>
    <w:rsid w:val="6B511AB7"/>
    <w:rsid w:val="6BBF9E1E"/>
    <w:rsid w:val="6BFF0B91"/>
    <w:rsid w:val="6BFF3FFC"/>
    <w:rsid w:val="6CAE59C0"/>
    <w:rsid w:val="6D7C6538"/>
    <w:rsid w:val="6D806684"/>
    <w:rsid w:val="6DC4623B"/>
    <w:rsid w:val="6DF1C32E"/>
    <w:rsid w:val="6DF926C2"/>
    <w:rsid w:val="6DFBE012"/>
    <w:rsid w:val="6E423939"/>
    <w:rsid w:val="6E4E2CB6"/>
    <w:rsid w:val="6E4F1773"/>
    <w:rsid w:val="6EDBA868"/>
    <w:rsid w:val="6EE42C42"/>
    <w:rsid w:val="6EF6F5A3"/>
    <w:rsid w:val="6EFFE3E9"/>
    <w:rsid w:val="6F16DAC3"/>
    <w:rsid w:val="6F174C6F"/>
    <w:rsid w:val="6F377216"/>
    <w:rsid w:val="6F76FF29"/>
    <w:rsid w:val="6F7DD9CE"/>
    <w:rsid w:val="6F7F4875"/>
    <w:rsid w:val="6FBB0F2F"/>
    <w:rsid w:val="6FCD817A"/>
    <w:rsid w:val="6FDB828A"/>
    <w:rsid w:val="6FDD05CE"/>
    <w:rsid w:val="6FF78AA5"/>
    <w:rsid w:val="6FFF18C8"/>
    <w:rsid w:val="6FFF92DF"/>
    <w:rsid w:val="6FFFF30F"/>
    <w:rsid w:val="707EF5B6"/>
    <w:rsid w:val="71FD03DF"/>
    <w:rsid w:val="7217F673"/>
    <w:rsid w:val="722F437F"/>
    <w:rsid w:val="72BF19FC"/>
    <w:rsid w:val="72DF732B"/>
    <w:rsid w:val="740622E5"/>
    <w:rsid w:val="747B1B79"/>
    <w:rsid w:val="74E6A38D"/>
    <w:rsid w:val="7555D48F"/>
    <w:rsid w:val="757FA5DB"/>
    <w:rsid w:val="758EF147"/>
    <w:rsid w:val="75E71C34"/>
    <w:rsid w:val="75FDA95F"/>
    <w:rsid w:val="75FF058A"/>
    <w:rsid w:val="76516E0F"/>
    <w:rsid w:val="7659D282"/>
    <w:rsid w:val="76766876"/>
    <w:rsid w:val="7677653C"/>
    <w:rsid w:val="76BADFC4"/>
    <w:rsid w:val="76BB751E"/>
    <w:rsid w:val="7737E511"/>
    <w:rsid w:val="773B52F8"/>
    <w:rsid w:val="773FBD56"/>
    <w:rsid w:val="777F9309"/>
    <w:rsid w:val="77A31B0F"/>
    <w:rsid w:val="77BF4991"/>
    <w:rsid w:val="77C47AB5"/>
    <w:rsid w:val="77CC0A84"/>
    <w:rsid w:val="77D7E9D5"/>
    <w:rsid w:val="77EE9B9B"/>
    <w:rsid w:val="77FFFED7"/>
    <w:rsid w:val="78210A63"/>
    <w:rsid w:val="7835EC08"/>
    <w:rsid w:val="784C6F42"/>
    <w:rsid w:val="793A2C19"/>
    <w:rsid w:val="79FD762F"/>
    <w:rsid w:val="79FDC0C1"/>
    <w:rsid w:val="7A7F437E"/>
    <w:rsid w:val="7AA014D4"/>
    <w:rsid w:val="7ABDA50B"/>
    <w:rsid w:val="7B3D8E27"/>
    <w:rsid w:val="7B4B7913"/>
    <w:rsid w:val="7B7828CC"/>
    <w:rsid w:val="7B7BEA78"/>
    <w:rsid w:val="7BB1B8FD"/>
    <w:rsid w:val="7BBF792A"/>
    <w:rsid w:val="7BC40083"/>
    <w:rsid w:val="7BD9A3D4"/>
    <w:rsid w:val="7BEB9CE6"/>
    <w:rsid w:val="7BF24D3B"/>
    <w:rsid w:val="7BF7331A"/>
    <w:rsid w:val="7BF96FC4"/>
    <w:rsid w:val="7BFA1894"/>
    <w:rsid w:val="7BFDA27C"/>
    <w:rsid w:val="7C23382A"/>
    <w:rsid w:val="7C3F9C08"/>
    <w:rsid w:val="7C9E4E57"/>
    <w:rsid w:val="7C9F1A09"/>
    <w:rsid w:val="7CFC26D8"/>
    <w:rsid w:val="7D3DFF89"/>
    <w:rsid w:val="7D3E090D"/>
    <w:rsid w:val="7D3F4866"/>
    <w:rsid w:val="7D75FFA4"/>
    <w:rsid w:val="7D7FCD5C"/>
    <w:rsid w:val="7D9B78B7"/>
    <w:rsid w:val="7D9FFCE0"/>
    <w:rsid w:val="7DA7FABC"/>
    <w:rsid w:val="7DBB8F48"/>
    <w:rsid w:val="7DD5965D"/>
    <w:rsid w:val="7DDBECD8"/>
    <w:rsid w:val="7DDCEF6F"/>
    <w:rsid w:val="7DEDEBB1"/>
    <w:rsid w:val="7DF627A1"/>
    <w:rsid w:val="7DFE8B95"/>
    <w:rsid w:val="7E33FAB5"/>
    <w:rsid w:val="7E7C7223"/>
    <w:rsid w:val="7EAB35D4"/>
    <w:rsid w:val="7EABDD89"/>
    <w:rsid w:val="7ED700CE"/>
    <w:rsid w:val="7EDF4F94"/>
    <w:rsid w:val="7EE4B2BB"/>
    <w:rsid w:val="7EED64F4"/>
    <w:rsid w:val="7EEF21C6"/>
    <w:rsid w:val="7EEF6599"/>
    <w:rsid w:val="7EF83A5A"/>
    <w:rsid w:val="7EFB5C8E"/>
    <w:rsid w:val="7EFB97CA"/>
    <w:rsid w:val="7EFE57D0"/>
    <w:rsid w:val="7EFFA762"/>
    <w:rsid w:val="7F069A47"/>
    <w:rsid w:val="7F0F8B8D"/>
    <w:rsid w:val="7F38C8D8"/>
    <w:rsid w:val="7F429950"/>
    <w:rsid w:val="7F4E4703"/>
    <w:rsid w:val="7F6765F4"/>
    <w:rsid w:val="7F6A867F"/>
    <w:rsid w:val="7F77DE96"/>
    <w:rsid w:val="7F7D58EC"/>
    <w:rsid w:val="7F7F22FB"/>
    <w:rsid w:val="7F7FFE28"/>
    <w:rsid w:val="7F8E06CB"/>
    <w:rsid w:val="7F8F3837"/>
    <w:rsid w:val="7FB68EC2"/>
    <w:rsid w:val="7FB68F44"/>
    <w:rsid w:val="7FB70057"/>
    <w:rsid w:val="7FBBC5F5"/>
    <w:rsid w:val="7FBEFDCD"/>
    <w:rsid w:val="7FBF3FE1"/>
    <w:rsid w:val="7FBF75DD"/>
    <w:rsid w:val="7FC9BCD3"/>
    <w:rsid w:val="7FCDBF74"/>
    <w:rsid w:val="7FD90EF5"/>
    <w:rsid w:val="7FDD8D93"/>
    <w:rsid w:val="7FDF1883"/>
    <w:rsid w:val="7FEF5175"/>
    <w:rsid w:val="7FF3119F"/>
    <w:rsid w:val="7FF73E9D"/>
    <w:rsid w:val="7FF777C7"/>
    <w:rsid w:val="7FFB5917"/>
    <w:rsid w:val="7FFBE784"/>
    <w:rsid w:val="7FFD29B5"/>
    <w:rsid w:val="7FFD35B3"/>
    <w:rsid w:val="7FFDD9FB"/>
    <w:rsid w:val="7FFDDEEE"/>
    <w:rsid w:val="7FFE1A4D"/>
    <w:rsid w:val="7FFF08BA"/>
    <w:rsid w:val="7FFF123E"/>
    <w:rsid w:val="7FFFC1DC"/>
    <w:rsid w:val="7FFFCD07"/>
    <w:rsid w:val="7FFFFE12"/>
    <w:rsid w:val="8375F31C"/>
    <w:rsid w:val="8AFBF5DA"/>
    <w:rsid w:val="8B936500"/>
    <w:rsid w:val="8DF6D346"/>
    <w:rsid w:val="8FED4831"/>
    <w:rsid w:val="97739F56"/>
    <w:rsid w:val="97CBFD21"/>
    <w:rsid w:val="98FD0681"/>
    <w:rsid w:val="9BAB6366"/>
    <w:rsid w:val="9BFB1C87"/>
    <w:rsid w:val="9BFF3789"/>
    <w:rsid w:val="9D4B5CFF"/>
    <w:rsid w:val="9DE4822B"/>
    <w:rsid w:val="9DF1A0D3"/>
    <w:rsid w:val="9E7F6393"/>
    <w:rsid w:val="9F77893D"/>
    <w:rsid w:val="9F9732CD"/>
    <w:rsid w:val="9FBD0B1A"/>
    <w:rsid w:val="9FDF66E2"/>
    <w:rsid w:val="9FEF1698"/>
    <w:rsid w:val="9FF5F6C3"/>
    <w:rsid w:val="9FF61A29"/>
    <w:rsid w:val="9FFDAA0A"/>
    <w:rsid w:val="A5DE6302"/>
    <w:rsid w:val="A7FD5E28"/>
    <w:rsid w:val="A8FA6A94"/>
    <w:rsid w:val="AAEDBF78"/>
    <w:rsid w:val="AB4FACED"/>
    <w:rsid w:val="ABAB6805"/>
    <w:rsid w:val="ABBFEF49"/>
    <w:rsid w:val="ABDF7671"/>
    <w:rsid w:val="AD6B3A0A"/>
    <w:rsid w:val="AEBA428F"/>
    <w:rsid w:val="AFBE741E"/>
    <w:rsid w:val="AFFF5E91"/>
    <w:rsid w:val="AFFFAD68"/>
    <w:rsid w:val="B56FAD59"/>
    <w:rsid w:val="B59CC13D"/>
    <w:rsid w:val="B6DEB4B7"/>
    <w:rsid w:val="B6DF690D"/>
    <w:rsid w:val="B6E5A9FE"/>
    <w:rsid w:val="B6F543B6"/>
    <w:rsid w:val="B6F967FD"/>
    <w:rsid w:val="B73BFD42"/>
    <w:rsid w:val="B77D3E29"/>
    <w:rsid w:val="B77E9EAC"/>
    <w:rsid w:val="B797AA27"/>
    <w:rsid w:val="B79FA5BB"/>
    <w:rsid w:val="B7AF31C2"/>
    <w:rsid w:val="B7CDA957"/>
    <w:rsid w:val="B7DFDDB7"/>
    <w:rsid w:val="B933BC1D"/>
    <w:rsid w:val="BA7B23C6"/>
    <w:rsid w:val="BA7FECB3"/>
    <w:rsid w:val="BAFAC09E"/>
    <w:rsid w:val="BB77DAEC"/>
    <w:rsid w:val="BB87CD20"/>
    <w:rsid w:val="BBD7CE9A"/>
    <w:rsid w:val="BBDC2961"/>
    <w:rsid w:val="BBF7839B"/>
    <w:rsid w:val="BBF9483E"/>
    <w:rsid w:val="BBFA0B95"/>
    <w:rsid w:val="BBFA32DA"/>
    <w:rsid w:val="BBFB386D"/>
    <w:rsid w:val="BCDFB8A5"/>
    <w:rsid w:val="BCFD071D"/>
    <w:rsid w:val="BD6516FD"/>
    <w:rsid w:val="BD7E6CDD"/>
    <w:rsid w:val="BDAF8F35"/>
    <w:rsid w:val="BDBBACD1"/>
    <w:rsid w:val="BDE787D9"/>
    <w:rsid w:val="BDFEEDA4"/>
    <w:rsid w:val="BDFF54BC"/>
    <w:rsid w:val="BEBD69E1"/>
    <w:rsid w:val="BEBDB9DA"/>
    <w:rsid w:val="BEBF02D7"/>
    <w:rsid w:val="BEBFBD2E"/>
    <w:rsid w:val="BEEF68D0"/>
    <w:rsid w:val="BEFF494C"/>
    <w:rsid w:val="BEFF5947"/>
    <w:rsid w:val="BF131B61"/>
    <w:rsid w:val="BF3F653B"/>
    <w:rsid w:val="BF6FBE69"/>
    <w:rsid w:val="BF7F4352"/>
    <w:rsid w:val="BF7FE610"/>
    <w:rsid w:val="BFAF7E01"/>
    <w:rsid w:val="BFBD2C21"/>
    <w:rsid w:val="BFBE55E6"/>
    <w:rsid w:val="BFBFE59A"/>
    <w:rsid w:val="BFDFA6C0"/>
    <w:rsid w:val="BFEEDA12"/>
    <w:rsid w:val="BFEF0E05"/>
    <w:rsid w:val="BFFF1598"/>
    <w:rsid w:val="BFFF36BB"/>
    <w:rsid w:val="C34F7B35"/>
    <w:rsid w:val="C3F55925"/>
    <w:rsid w:val="C6F741F9"/>
    <w:rsid w:val="C6FA12CE"/>
    <w:rsid w:val="C71DEDCD"/>
    <w:rsid w:val="C9A39B8E"/>
    <w:rsid w:val="CBEB6602"/>
    <w:rsid w:val="CCDF82AD"/>
    <w:rsid w:val="CD7F05F5"/>
    <w:rsid w:val="CD7F1EF2"/>
    <w:rsid w:val="CDB6F439"/>
    <w:rsid w:val="CDFDB7CA"/>
    <w:rsid w:val="CE97D836"/>
    <w:rsid w:val="CEE69079"/>
    <w:rsid w:val="CF2E7718"/>
    <w:rsid w:val="CF9F3724"/>
    <w:rsid w:val="CF9F65CD"/>
    <w:rsid w:val="CFD5F511"/>
    <w:rsid w:val="CFF521D5"/>
    <w:rsid w:val="D1AE49B4"/>
    <w:rsid w:val="D1FB38E7"/>
    <w:rsid w:val="D3CB8423"/>
    <w:rsid w:val="D43DADF7"/>
    <w:rsid w:val="D4F96DF0"/>
    <w:rsid w:val="D4FE972A"/>
    <w:rsid w:val="D5BF6D11"/>
    <w:rsid w:val="D6FF98A6"/>
    <w:rsid w:val="D70FB3EC"/>
    <w:rsid w:val="D79FFB72"/>
    <w:rsid w:val="D7BF47F8"/>
    <w:rsid w:val="D7DF78ED"/>
    <w:rsid w:val="D7DFA84C"/>
    <w:rsid w:val="D7EF89C9"/>
    <w:rsid w:val="D7FF6289"/>
    <w:rsid w:val="D9B3439A"/>
    <w:rsid w:val="D9F3BC5E"/>
    <w:rsid w:val="DAB7EE6F"/>
    <w:rsid w:val="DAFA5660"/>
    <w:rsid w:val="DAFFAF90"/>
    <w:rsid w:val="DB9C4C9F"/>
    <w:rsid w:val="DBACF10D"/>
    <w:rsid w:val="DBCC525B"/>
    <w:rsid w:val="DBF66DD7"/>
    <w:rsid w:val="DBFDFCD3"/>
    <w:rsid w:val="DBFF735B"/>
    <w:rsid w:val="DCDD98B2"/>
    <w:rsid w:val="DDF32AAA"/>
    <w:rsid w:val="DDF63175"/>
    <w:rsid w:val="DDF6C34A"/>
    <w:rsid w:val="DDFE7674"/>
    <w:rsid w:val="DEEFBA19"/>
    <w:rsid w:val="DEFCF64A"/>
    <w:rsid w:val="DF4096E8"/>
    <w:rsid w:val="DFB37296"/>
    <w:rsid w:val="DFBDB590"/>
    <w:rsid w:val="DFBE6530"/>
    <w:rsid w:val="DFCFC88A"/>
    <w:rsid w:val="DFDA22DC"/>
    <w:rsid w:val="DFEF5B7D"/>
    <w:rsid w:val="DFFB3673"/>
    <w:rsid w:val="DFFF4BB8"/>
    <w:rsid w:val="E1D968EE"/>
    <w:rsid w:val="E377D043"/>
    <w:rsid w:val="E3B9A8C5"/>
    <w:rsid w:val="E3BD0A0A"/>
    <w:rsid w:val="E5736E82"/>
    <w:rsid w:val="E6B74FC6"/>
    <w:rsid w:val="E6DDFD3F"/>
    <w:rsid w:val="E72F5D3D"/>
    <w:rsid w:val="E73F7D95"/>
    <w:rsid w:val="E74B316A"/>
    <w:rsid w:val="E7DBFD8D"/>
    <w:rsid w:val="E9B57ECC"/>
    <w:rsid w:val="E9EAC9C4"/>
    <w:rsid w:val="EAAE2ADB"/>
    <w:rsid w:val="EADACAB4"/>
    <w:rsid w:val="EAF77473"/>
    <w:rsid w:val="EB6D756A"/>
    <w:rsid w:val="EBBDE63D"/>
    <w:rsid w:val="EBFC403C"/>
    <w:rsid w:val="ED2F919B"/>
    <w:rsid w:val="ED6674F7"/>
    <w:rsid w:val="ED75546F"/>
    <w:rsid w:val="EDED4B4E"/>
    <w:rsid w:val="EE39F913"/>
    <w:rsid w:val="EE5F039F"/>
    <w:rsid w:val="EE7B5DF9"/>
    <w:rsid w:val="EE7E88CC"/>
    <w:rsid w:val="EEC9C28E"/>
    <w:rsid w:val="EEDF1447"/>
    <w:rsid w:val="EEFB567D"/>
    <w:rsid w:val="EF5F814D"/>
    <w:rsid w:val="EF6F8CBD"/>
    <w:rsid w:val="EF7DFE67"/>
    <w:rsid w:val="EFB47BE9"/>
    <w:rsid w:val="EFCFC5EC"/>
    <w:rsid w:val="EFDEBFDD"/>
    <w:rsid w:val="EFE9E2E0"/>
    <w:rsid w:val="EFF6A08E"/>
    <w:rsid w:val="EFF7B7B6"/>
    <w:rsid w:val="EFFB8CD1"/>
    <w:rsid w:val="EFFE17CC"/>
    <w:rsid w:val="EFFF27D1"/>
    <w:rsid w:val="EFFF9FD5"/>
    <w:rsid w:val="EFFFCB32"/>
    <w:rsid w:val="F2D342C4"/>
    <w:rsid w:val="F2FF7339"/>
    <w:rsid w:val="F3F6CA8A"/>
    <w:rsid w:val="F3FF33E5"/>
    <w:rsid w:val="F4AF5191"/>
    <w:rsid w:val="F4B2083B"/>
    <w:rsid w:val="F55EACF6"/>
    <w:rsid w:val="F5654F61"/>
    <w:rsid w:val="F57D0665"/>
    <w:rsid w:val="F5F578A9"/>
    <w:rsid w:val="F5F6E76C"/>
    <w:rsid w:val="F65FE10F"/>
    <w:rsid w:val="F6FAE60A"/>
    <w:rsid w:val="F6FBC107"/>
    <w:rsid w:val="F6FEB4C3"/>
    <w:rsid w:val="F717D61A"/>
    <w:rsid w:val="F71D9400"/>
    <w:rsid w:val="F75FBCD7"/>
    <w:rsid w:val="F76F77AF"/>
    <w:rsid w:val="F7763504"/>
    <w:rsid w:val="F7A68668"/>
    <w:rsid w:val="F7CE5A5A"/>
    <w:rsid w:val="F7CF9A86"/>
    <w:rsid w:val="F7D74235"/>
    <w:rsid w:val="F7DC02EC"/>
    <w:rsid w:val="F7E44156"/>
    <w:rsid w:val="F7EF4736"/>
    <w:rsid w:val="F7F6FD08"/>
    <w:rsid w:val="F7FF667D"/>
    <w:rsid w:val="F7FFC18E"/>
    <w:rsid w:val="F89585EB"/>
    <w:rsid w:val="F8FD820B"/>
    <w:rsid w:val="F8FE136B"/>
    <w:rsid w:val="F9DD709D"/>
    <w:rsid w:val="F9F0917F"/>
    <w:rsid w:val="FA7A3B93"/>
    <w:rsid w:val="FAC304AD"/>
    <w:rsid w:val="FAE7F91D"/>
    <w:rsid w:val="FAFF5EB1"/>
    <w:rsid w:val="FAFFD240"/>
    <w:rsid w:val="FB5F9948"/>
    <w:rsid w:val="FB6D5BEA"/>
    <w:rsid w:val="FB720CBD"/>
    <w:rsid w:val="FB73BB13"/>
    <w:rsid w:val="FB7F638B"/>
    <w:rsid w:val="FB7F852C"/>
    <w:rsid w:val="FBA3BD71"/>
    <w:rsid w:val="FBAF6216"/>
    <w:rsid w:val="FBB5FA3C"/>
    <w:rsid w:val="FBC76448"/>
    <w:rsid w:val="FBCC1771"/>
    <w:rsid w:val="FBD54DC6"/>
    <w:rsid w:val="FBDFFD9F"/>
    <w:rsid w:val="FBEB5AA1"/>
    <w:rsid w:val="FBEF1BAC"/>
    <w:rsid w:val="FBF78B8D"/>
    <w:rsid w:val="FBFB9721"/>
    <w:rsid w:val="FBFDA10D"/>
    <w:rsid w:val="FBFEEBED"/>
    <w:rsid w:val="FBFF0C03"/>
    <w:rsid w:val="FBFF41AA"/>
    <w:rsid w:val="FBFF8DE2"/>
    <w:rsid w:val="FBFF98CE"/>
    <w:rsid w:val="FBFFC578"/>
    <w:rsid w:val="FC9146B6"/>
    <w:rsid w:val="FCFD3671"/>
    <w:rsid w:val="FD3EC50F"/>
    <w:rsid w:val="FD53074F"/>
    <w:rsid w:val="FD6F69C7"/>
    <w:rsid w:val="FD7A1879"/>
    <w:rsid w:val="FD9B07C2"/>
    <w:rsid w:val="FDBB95CA"/>
    <w:rsid w:val="FDCB673E"/>
    <w:rsid w:val="FDCE3907"/>
    <w:rsid w:val="FDCE43B1"/>
    <w:rsid w:val="FDF847E4"/>
    <w:rsid w:val="FDF97A7A"/>
    <w:rsid w:val="FDFA64A9"/>
    <w:rsid w:val="FDFB8C9D"/>
    <w:rsid w:val="FDFBCC0E"/>
    <w:rsid w:val="FDFD48B8"/>
    <w:rsid w:val="FDFF09CD"/>
    <w:rsid w:val="FDFF436D"/>
    <w:rsid w:val="FE16B1B8"/>
    <w:rsid w:val="FE3FA816"/>
    <w:rsid w:val="FE67694D"/>
    <w:rsid w:val="FE734873"/>
    <w:rsid w:val="FE78A0B1"/>
    <w:rsid w:val="FE94853B"/>
    <w:rsid w:val="FE979188"/>
    <w:rsid w:val="FE9C0BF7"/>
    <w:rsid w:val="FEA91AA5"/>
    <w:rsid w:val="FEBA6C75"/>
    <w:rsid w:val="FECEB3D1"/>
    <w:rsid w:val="FED344DF"/>
    <w:rsid w:val="FEDC6F90"/>
    <w:rsid w:val="FEDD11F5"/>
    <w:rsid w:val="FEE3FD8E"/>
    <w:rsid w:val="FEE9743E"/>
    <w:rsid w:val="FEEF007F"/>
    <w:rsid w:val="FEEF2777"/>
    <w:rsid w:val="FEEF7001"/>
    <w:rsid w:val="FEF7ADCA"/>
    <w:rsid w:val="FEF7F396"/>
    <w:rsid w:val="FEFB729A"/>
    <w:rsid w:val="FEFD92C0"/>
    <w:rsid w:val="FEFDB1E7"/>
    <w:rsid w:val="FEFF404A"/>
    <w:rsid w:val="FEFF45F4"/>
    <w:rsid w:val="FF3E1F1D"/>
    <w:rsid w:val="FF5DB529"/>
    <w:rsid w:val="FF687249"/>
    <w:rsid w:val="FF687437"/>
    <w:rsid w:val="FF6F2D3C"/>
    <w:rsid w:val="FF7F4D5B"/>
    <w:rsid w:val="FF7F5B5A"/>
    <w:rsid w:val="FF7FE513"/>
    <w:rsid w:val="FF7FF76B"/>
    <w:rsid w:val="FFB7AA63"/>
    <w:rsid w:val="FFB7CA27"/>
    <w:rsid w:val="FFB9CE14"/>
    <w:rsid w:val="FFB9DCA9"/>
    <w:rsid w:val="FFBD96DA"/>
    <w:rsid w:val="FFBE894E"/>
    <w:rsid w:val="FFBF3D5C"/>
    <w:rsid w:val="FFCBC793"/>
    <w:rsid w:val="FFD13383"/>
    <w:rsid w:val="FFD728B3"/>
    <w:rsid w:val="FFD7F79C"/>
    <w:rsid w:val="FFDBBFAA"/>
    <w:rsid w:val="FFDDED3C"/>
    <w:rsid w:val="FFEB3F40"/>
    <w:rsid w:val="FFED4744"/>
    <w:rsid w:val="FFEFE7AD"/>
    <w:rsid w:val="FFF4A0E5"/>
    <w:rsid w:val="FFF5B958"/>
    <w:rsid w:val="FFF6AE69"/>
    <w:rsid w:val="FFF76069"/>
    <w:rsid w:val="FFFC803C"/>
    <w:rsid w:val="FFFD7011"/>
    <w:rsid w:val="FFFDBD9E"/>
    <w:rsid w:val="FFFF122A"/>
    <w:rsid w:val="FFFF9885"/>
    <w:rsid w:val="FFFFA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eastAsia="方正仿宋_GB2312" w:asciiTheme="minorAscii" w:hAnsiTheme="minorAscii" w:cstheme="minorBidi"/>
      <w:kern w:val="2"/>
      <w:sz w:val="32"/>
      <w:szCs w:val="22"/>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720" w:firstLineChars="200"/>
      <w:outlineLvl w:val="0"/>
    </w:pPr>
    <w:rPr>
      <w:rFonts w:eastAsia="黑体" w:asciiTheme="minorAscii" w:hAnsiTheme="minorAscii"/>
      <w:kern w:val="44"/>
      <w:sz w:val="32"/>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8098</Words>
  <Characters>8491</Characters>
  <Lines>0</Lines>
  <Paragraphs>0</Paragraphs>
  <TotalTime>13</TotalTime>
  <ScaleCrop>false</ScaleCrop>
  <LinksUpToDate>false</LinksUpToDate>
  <CharactersWithSpaces>8569</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2024-12-20T22:26:00Z</dcterms:created>
  <dc:creator>李湘</dc:creator>
  <cp:lastModifiedBy>朱蕊</cp:lastModifiedBy>
  <dcterms:modified xsi:type="dcterms:W3CDTF">2025-02-11T15:17:58Z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580CFDB6302347FC95F76962E5FD93CD_13</vt:lpwstr>
  </property>
</Properties>
</file>