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EF2B1">
      <w:pPr>
        <w:spacing w:line="321" w:lineRule="auto"/>
        <w:rPr>
          <w:rFonts w:ascii="Arial"/>
          <w:sz w:val="21"/>
        </w:rPr>
      </w:pPr>
    </w:p>
    <w:p w14:paraId="26377946">
      <w:pPr>
        <w:spacing w:before="101" w:line="230" w:lineRule="auto"/>
        <w:ind w:left="6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 w14:paraId="2D656C9B">
      <w:pPr>
        <w:spacing w:before="183" w:line="487" w:lineRule="exact"/>
        <w:ind w:left="1520"/>
        <w:rPr>
          <w:rFonts w:ascii="宋体" w:hAnsi="宋体" w:eastAsia="宋体" w:cs="宋体"/>
          <w:sz w:val="35"/>
          <w:szCs w:val="35"/>
        </w:rPr>
      </w:pPr>
      <w:bookmarkStart w:id="0" w:name="_GoBack"/>
      <w:r>
        <w:rPr>
          <w:rFonts w:ascii="宋体" w:hAnsi="宋体" w:eastAsia="宋体" w:cs="宋体"/>
          <w:b/>
          <w:bCs/>
          <w:spacing w:val="6"/>
          <w:position w:val="2"/>
          <w:sz w:val="35"/>
          <w:szCs w:val="35"/>
        </w:rPr>
        <w:t>适用于上装委托加装管理的产品范围</w:t>
      </w:r>
      <w:bookmarkEnd w:id="0"/>
    </w:p>
    <w:p w14:paraId="606B8095">
      <w:pPr>
        <w:spacing w:line="36" w:lineRule="exact"/>
      </w:pPr>
    </w:p>
    <w:tbl>
      <w:tblPr>
        <w:tblStyle w:val="5"/>
        <w:tblW w:w="87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929"/>
        <w:gridCol w:w="1246"/>
        <w:gridCol w:w="5737"/>
      </w:tblGrid>
      <w:tr w14:paraId="185A4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879" w:type="dxa"/>
            <w:vAlign w:val="top"/>
          </w:tcPr>
          <w:p w14:paraId="54B44471">
            <w:pPr>
              <w:pStyle w:val="6"/>
              <w:spacing w:before="261" w:line="221" w:lineRule="auto"/>
              <w:ind w:left="125"/>
            </w:pPr>
            <w:r>
              <w:rPr>
                <w:b/>
                <w:bCs/>
                <w:spacing w:val="2"/>
              </w:rPr>
              <w:t>序号</w:t>
            </w:r>
          </w:p>
        </w:tc>
        <w:tc>
          <w:tcPr>
            <w:tcW w:w="929" w:type="dxa"/>
            <w:vAlign w:val="top"/>
          </w:tcPr>
          <w:p w14:paraId="4FCC89E2">
            <w:pPr>
              <w:pStyle w:val="6"/>
              <w:spacing w:before="56" w:line="230" w:lineRule="auto"/>
              <w:ind w:left="154" w:right="144" w:firstLine="7"/>
            </w:pPr>
            <w:r>
              <w:rPr>
                <w:b/>
                <w:bCs/>
                <w:spacing w:val="-5"/>
              </w:rPr>
              <w:t>结构</w:t>
            </w:r>
            <w:r>
              <w:t xml:space="preserve"> </w:t>
            </w:r>
            <w:r>
              <w:rPr>
                <w:b/>
                <w:bCs/>
                <w:spacing w:val="-1"/>
              </w:rPr>
              <w:t>分类</w:t>
            </w:r>
          </w:p>
        </w:tc>
        <w:tc>
          <w:tcPr>
            <w:tcW w:w="1246" w:type="dxa"/>
            <w:vAlign w:val="top"/>
          </w:tcPr>
          <w:p w14:paraId="754FAFE9">
            <w:pPr>
              <w:pStyle w:val="6"/>
              <w:spacing w:before="56" w:line="230" w:lineRule="auto"/>
              <w:ind w:left="476" w:right="142" w:hanging="325"/>
            </w:pPr>
            <w:r>
              <w:rPr>
                <w:b/>
                <w:bCs/>
                <w:spacing w:val="2"/>
              </w:rPr>
              <w:t>产品名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称</w:t>
            </w:r>
          </w:p>
        </w:tc>
        <w:tc>
          <w:tcPr>
            <w:tcW w:w="5737" w:type="dxa"/>
            <w:vAlign w:val="top"/>
          </w:tcPr>
          <w:p w14:paraId="3C3D8C83">
            <w:pPr>
              <w:pStyle w:val="6"/>
              <w:spacing w:before="262" w:line="222" w:lineRule="auto"/>
              <w:ind w:left="2559"/>
            </w:pPr>
            <w:r>
              <w:rPr>
                <w:b/>
                <w:bCs/>
                <w:spacing w:val="-2"/>
              </w:rPr>
              <w:t>定义</w:t>
            </w:r>
          </w:p>
        </w:tc>
      </w:tr>
      <w:tr w14:paraId="78EBF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879" w:type="dxa"/>
            <w:vAlign w:val="top"/>
          </w:tcPr>
          <w:p w14:paraId="5601A3F6">
            <w:pPr>
              <w:spacing w:line="469" w:lineRule="auto"/>
              <w:rPr>
                <w:rFonts w:ascii="Arial"/>
                <w:sz w:val="21"/>
              </w:rPr>
            </w:pPr>
          </w:p>
          <w:p w14:paraId="1C70965D">
            <w:pPr>
              <w:spacing w:before="89" w:line="192" w:lineRule="auto"/>
              <w:ind w:left="393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1</w:t>
            </w:r>
          </w:p>
        </w:tc>
        <w:tc>
          <w:tcPr>
            <w:tcW w:w="929" w:type="dxa"/>
            <w:vMerge w:val="restart"/>
            <w:tcBorders>
              <w:bottom w:val="nil"/>
            </w:tcBorders>
            <w:vAlign w:val="top"/>
          </w:tcPr>
          <w:p w14:paraId="6779F5D5">
            <w:pPr>
              <w:spacing w:line="246" w:lineRule="auto"/>
              <w:rPr>
                <w:rFonts w:ascii="Arial"/>
                <w:sz w:val="21"/>
              </w:rPr>
            </w:pPr>
          </w:p>
          <w:p w14:paraId="55280492">
            <w:pPr>
              <w:spacing w:line="247" w:lineRule="auto"/>
              <w:rPr>
                <w:rFonts w:ascii="Arial"/>
                <w:sz w:val="21"/>
              </w:rPr>
            </w:pPr>
          </w:p>
          <w:p w14:paraId="002E3494">
            <w:pPr>
              <w:spacing w:line="247" w:lineRule="auto"/>
              <w:rPr>
                <w:rFonts w:ascii="Arial"/>
                <w:sz w:val="21"/>
              </w:rPr>
            </w:pPr>
          </w:p>
          <w:p w14:paraId="2FDBB2C2">
            <w:pPr>
              <w:spacing w:line="247" w:lineRule="auto"/>
              <w:rPr>
                <w:rFonts w:ascii="Arial"/>
                <w:sz w:val="21"/>
              </w:rPr>
            </w:pPr>
          </w:p>
          <w:p w14:paraId="06BA05CF">
            <w:pPr>
              <w:pStyle w:val="6"/>
              <w:spacing w:before="101" w:line="220" w:lineRule="auto"/>
              <w:ind w:left="159"/>
            </w:pPr>
            <w:r>
              <w:t>平板</w:t>
            </w:r>
          </w:p>
        </w:tc>
        <w:tc>
          <w:tcPr>
            <w:tcW w:w="1246" w:type="dxa"/>
            <w:vAlign w:val="top"/>
          </w:tcPr>
          <w:p w14:paraId="2AC1094F">
            <w:pPr>
              <w:pStyle w:val="6"/>
              <w:spacing w:before="301" w:line="234" w:lineRule="auto"/>
              <w:ind w:left="134" w:right="106" w:hanging="11"/>
            </w:pPr>
            <w:r>
              <w:rPr>
                <w:spacing w:val="27"/>
              </w:rPr>
              <w:t>平板式</w:t>
            </w:r>
            <w:r>
              <w:t xml:space="preserve"> </w:t>
            </w:r>
            <w:r>
              <w:rPr>
                <w:spacing w:val="-6"/>
              </w:rPr>
              <w:t>货车</w:t>
            </w:r>
          </w:p>
        </w:tc>
        <w:tc>
          <w:tcPr>
            <w:tcW w:w="5737" w:type="dxa"/>
            <w:vAlign w:val="top"/>
          </w:tcPr>
          <w:p w14:paraId="32CB9AD3">
            <w:pPr>
              <w:pStyle w:val="6"/>
              <w:spacing w:before="300" w:line="233" w:lineRule="auto"/>
              <w:ind w:left="125" w:right="109"/>
            </w:pPr>
            <w:r>
              <w:rPr>
                <w:spacing w:val="13"/>
              </w:rPr>
              <w:t>载货部位的地板为平板结构且无栏板的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载货汽车。</w:t>
            </w:r>
          </w:p>
        </w:tc>
      </w:tr>
      <w:tr w14:paraId="3BD07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879" w:type="dxa"/>
            <w:vAlign w:val="top"/>
          </w:tcPr>
          <w:p w14:paraId="56E87FFE">
            <w:pPr>
              <w:spacing w:line="387" w:lineRule="auto"/>
              <w:rPr>
                <w:rFonts w:ascii="Arial"/>
                <w:sz w:val="21"/>
              </w:rPr>
            </w:pPr>
          </w:p>
          <w:p w14:paraId="65CAAC1E">
            <w:pPr>
              <w:spacing w:before="89" w:line="192" w:lineRule="auto"/>
              <w:ind w:left="362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</w:t>
            </w:r>
          </w:p>
        </w:tc>
        <w:tc>
          <w:tcPr>
            <w:tcW w:w="929" w:type="dxa"/>
            <w:vMerge w:val="continue"/>
            <w:tcBorders>
              <w:top w:val="nil"/>
            </w:tcBorders>
            <w:vAlign w:val="top"/>
          </w:tcPr>
          <w:p w14:paraId="581A9038">
            <w:pPr>
              <w:rPr>
                <w:rFonts w:ascii="Arial"/>
                <w:sz w:val="21"/>
              </w:rPr>
            </w:pPr>
          </w:p>
        </w:tc>
        <w:tc>
          <w:tcPr>
            <w:tcW w:w="1246" w:type="dxa"/>
            <w:vAlign w:val="top"/>
          </w:tcPr>
          <w:p w14:paraId="46C09314">
            <w:pPr>
              <w:pStyle w:val="6"/>
              <w:spacing w:before="218" w:line="234" w:lineRule="auto"/>
              <w:ind w:left="133" w:right="106" w:hanging="17"/>
            </w:pPr>
            <w:r>
              <w:rPr>
                <w:spacing w:val="29"/>
              </w:rPr>
              <w:t>栏板式</w:t>
            </w:r>
            <w:r>
              <w:t xml:space="preserve"> </w:t>
            </w:r>
            <w:r>
              <w:rPr>
                <w:spacing w:val="-6"/>
              </w:rPr>
              <w:t>货车</w:t>
            </w:r>
          </w:p>
        </w:tc>
        <w:tc>
          <w:tcPr>
            <w:tcW w:w="5737" w:type="dxa"/>
            <w:vAlign w:val="top"/>
          </w:tcPr>
          <w:p w14:paraId="4B165C34">
            <w:pPr>
              <w:pStyle w:val="6"/>
              <w:spacing w:before="219" w:line="233" w:lineRule="auto"/>
              <w:ind w:left="107" w:right="109" w:firstLine="17"/>
            </w:pPr>
            <w:r>
              <w:rPr>
                <w:spacing w:val="13"/>
              </w:rPr>
              <w:t>载货部位的结构为栏板的载货汽车，不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包括多用途货车。</w:t>
            </w:r>
          </w:p>
        </w:tc>
      </w:tr>
      <w:tr w14:paraId="35275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9" w:hRule="atLeast"/>
        </w:trPr>
        <w:tc>
          <w:tcPr>
            <w:tcW w:w="879" w:type="dxa"/>
            <w:vAlign w:val="top"/>
          </w:tcPr>
          <w:p w14:paraId="34143678">
            <w:pPr>
              <w:spacing w:line="244" w:lineRule="auto"/>
              <w:rPr>
                <w:rFonts w:ascii="Arial"/>
                <w:sz w:val="21"/>
              </w:rPr>
            </w:pPr>
          </w:p>
          <w:p w14:paraId="68B52547">
            <w:pPr>
              <w:spacing w:line="245" w:lineRule="auto"/>
              <w:rPr>
                <w:rFonts w:ascii="Arial"/>
                <w:sz w:val="21"/>
              </w:rPr>
            </w:pPr>
          </w:p>
          <w:p w14:paraId="5000A777">
            <w:pPr>
              <w:spacing w:line="245" w:lineRule="auto"/>
              <w:rPr>
                <w:rFonts w:ascii="Arial"/>
                <w:sz w:val="21"/>
              </w:rPr>
            </w:pPr>
          </w:p>
          <w:p w14:paraId="18FB8801">
            <w:pPr>
              <w:spacing w:line="245" w:lineRule="auto"/>
              <w:rPr>
                <w:rFonts w:ascii="Arial"/>
                <w:sz w:val="21"/>
              </w:rPr>
            </w:pPr>
          </w:p>
          <w:p w14:paraId="0A09652A">
            <w:pPr>
              <w:spacing w:before="89" w:line="192" w:lineRule="auto"/>
              <w:ind w:left="369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3</w:t>
            </w:r>
          </w:p>
        </w:tc>
        <w:tc>
          <w:tcPr>
            <w:tcW w:w="929" w:type="dxa"/>
            <w:vAlign w:val="top"/>
          </w:tcPr>
          <w:p w14:paraId="6EB5A182">
            <w:pPr>
              <w:spacing w:line="305" w:lineRule="auto"/>
              <w:rPr>
                <w:rFonts w:ascii="Arial"/>
                <w:sz w:val="21"/>
              </w:rPr>
            </w:pPr>
          </w:p>
          <w:p w14:paraId="09F37061">
            <w:pPr>
              <w:spacing w:line="305" w:lineRule="auto"/>
              <w:rPr>
                <w:rFonts w:ascii="Arial"/>
                <w:sz w:val="21"/>
              </w:rPr>
            </w:pPr>
          </w:p>
          <w:p w14:paraId="628C2CF6">
            <w:pPr>
              <w:spacing w:line="306" w:lineRule="auto"/>
              <w:rPr>
                <w:rFonts w:ascii="Arial"/>
                <w:sz w:val="21"/>
              </w:rPr>
            </w:pPr>
          </w:p>
          <w:p w14:paraId="712C1D8A">
            <w:pPr>
              <w:pStyle w:val="6"/>
              <w:spacing w:before="100" w:line="221" w:lineRule="auto"/>
              <w:ind w:left="152"/>
            </w:pPr>
            <w:r>
              <w:rPr>
                <w:spacing w:val="3"/>
              </w:rPr>
              <w:t>仓栅</w:t>
            </w:r>
          </w:p>
        </w:tc>
        <w:tc>
          <w:tcPr>
            <w:tcW w:w="1246" w:type="dxa"/>
            <w:vAlign w:val="top"/>
          </w:tcPr>
          <w:p w14:paraId="0DEDC8B6">
            <w:pPr>
              <w:spacing w:line="354" w:lineRule="auto"/>
              <w:rPr>
                <w:rFonts w:ascii="Arial"/>
                <w:sz w:val="21"/>
              </w:rPr>
            </w:pPr>
          </w:p>
          <w:p w14:paraId="55C4AD2F">
            <w:pPr>
              <w:spacing w:line="355" w:lineRule="auto"/>
              <w:rPr>
                <w:rFonts w:ascii="Arial"/>
                <w:sz w:val="21"/>
              </w:rPr>
            </w:pPr>
          </w:p>
          <w:p w14:paraId="5B09ABDF">
            <w:pPr>
              <w:pStyle w:val="6"/>
              <w:spacing w:before="100" w:line="234" w:lineRule="auto"/>
              <w:ind w:left="133" w:right="106" w:hanging="17"/>
            </w:pPr>
            <w:r>
              <w:rPr>
                <w:spacing w:val="29"/>
              </w:rPr>
              <w:t>仓栅式</w:t>
            </w:r>
            <w:r>
              <w:t xml:space="preserve"> </w:t>
            </w:r>
            <w:r>
              <w:rPr>
                <w:spacing w:val="-6"/>
              </w:rPr>
              <w:t>货车</w:t>
            </w:r>
          </w:p>
        </w:tc>
        <w:tc>
          <w:tcPr>
            <w:tcW w:w="5737" w:type="dxa"/>
            <w:vAlign w:val="top"/>
          </w:tcPr>
          <w:p w14:paraId="32F59A1A">
            <w:pPr>
              <w:spacing w:line="297" w:lineRule="auto"/>
              <w:rPr>
                <w:rFonts w:ascii="Arial"/>
                <w:sz w:val="21"/>
              </w:rPr>
            </w:pPr>
          </w:p>
          <w:p w14:paraId="1756CDF5">
            <w:pPr>
              <w:pStyle w:val="6"/>
              <w:spacing w:before="100"/>
              <w:ind w:left="125" w:right="109"/>
              <w:jc w:val="both"/>
            </w:pPr>
            <w:r>
              <w:rPr>
                <w:spacing w:val="13"/>
              </w:rPr>
              <w:t>载货部位的结构为仓笼式或栅栏式且与</w:t>
            </w:r>
            <w:r>
              <w:rPr>
                <w:spacing w:val="5"/>
              </w:rPr>
              <w:t xml:space="preserve"> </w:t>
            </w:r>
            <w:r>
              <w:rPr>
                <w:spacing w:val="13"/>
              </w:rPr>
              <w:t>驾驶室各自独立，载货部位的顶部安装</w:t>
            </w:r>
            <w:r>
              <w:rPr>
                <w:spacing w:val="5"/>
              </w:rPr>
              <w:t xml:space="preserve"> </w:t>
            </w:r>
            <w:r>
              <w:rPr>
                <w:spacing w:val="13"/>
              </w:rPr>
              <w:t>有与侧面栅栏固定、不能拆卸和调整的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顶棚杆的载货汽车。</w:t>
            </w:r>
          </w:p>
        </w:tc>
      </w:tr>
      <w:tr w14:paraId="3D5D2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879" w:type="dxa"/>
            <w:vAlign w:val="top"/>
          </w:tcPr>
          <w:p w14:paraId="3D2F412F">
            <w:pPr>
              <w:spacing w:line="247" w:lineRule="auto"/>
              <w:rPr>
                <w:rFonts w:ascii="Arial"/>
                <w:sz w:val="21"/>
              </w:rPr>
            </w:pPr>
          </w:p>
          <w:p w14:paraId="2A35A876">
            <w:pPr>
              <w:spacing w:line="248" w:lineRule="auto"/>
              <w:rPr>
                <w:rFonts w:ascii="Arial"/>
                <w:sz w:val="21"/>
              </w:rPr>
            </w:pPr>
          </w:p>
          <w:p w14:paraId="252D2583">
            <w:pPr>
              <w:spacing w:line="248" w:lineRule="auto"/>
              <w:rPr>
                <w:rFonts w:ascii="Arial"/>
                <w:sz w:val="21"/>
              </w:rPr>
            </w:pPr>
          </w:p>
          <w:p w14:paraId="34FBC201">
            <w:pPr>
              <w:spacing w:before="89" w:line="192" w:lineRule="auto"/>
              <w:ind w:left="36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4</w:t>
            </w:r>
          </w:p>
        </w:tc>
        <w:tc>
          <w:tcPr>
            <w:tcW w:w="929" w:type="dxa"/>
            <w:vMerge w:val="restart"/>
            <w:tcBorders>
              <w:bottom w:val="nil"/>
            </w:tcBorders>
            <w:vAlign w:val="top"/>
          </w:tcPr>
          <w:p w14:paraId="718AF7B7">
            <w:pPr>
              <w:spacing w:line="248" w:lineRule="auto"/>
              <w:rPr>
                <w:rFonts w:ascii="Arial"/>
                <w:sz w:val="21"/>
              </w:rPr>
            </w:pPr>
          </w:p>
          <w:p w14:paraId="04A9F7C5">
            <w:pPr>
              <w:spacing w:line="248" w:lineRule="auto"/>
              <w:rPr>
                <w:rFonts w:ascii="Arial"/>
                <w:sz w:val="21"/>
              </w:rPr>
            </w:pPr>
          </w:p>
          <w:p w14:paraId="3F402A74">
            <w:pPr>
              <w:spacing w:line="248" w:lineRule="auto"/>
              <w:rPr>
                <w:rFonts w:ascii="Arial"/>
                <w:sz w:val="21"/>
              </w:rPr>
            </w:pPr>
          </w:p>
          <w:p w14:paraId="04C049A2">
            <w:pPr>
              <w:spacing w:line="248" w:lineRule="auto"/>
              <w:rPr>
                <w:rFonts w:ascii="Arial"/>
                <w:sz w:val="21"/>
              </w:rPr>
            </w:pPr>
          </w:p>
          <w:p w14:paraId="037EAB66">
            <w:pPr>
              <w:spacing w:line="248" w:lineRule="auto"/>
              <w:rPr>
                <w:rFonts w:ascii="Arial"/>
                <w:sz w:val="21"/>
              </w:rPr>
            </w:pPr>
          </w:p>
          <w:p w14:paraId="5635E3AD">
            <w:pPr>
              <w:spacing w:line="248" w:lineRule="auto"/>
              <w:rPr>
                <w:rFonts w:ascii="Arial"/>
                <w:sz w:val="21"/>
              </w:rPr>
            </w:pPr>
          </w:p>
          <w:p w14:paraId="412019E2">
            <w:pPr>
              <w:spacing w:line="248" w:lineRule="auto"/>
              <w:rPr>
                <w:rFonts w:ascii="Arial"/>
                <w:sz w:val="21"/>
              </w:rPr>
            </w:pPr>
          </w:p>
          <w:p w14:paraId="38CB9241">
            <w:pPr>
              <w:spacing w:line="249" w:lineRule="auto"/>
              <w:rPr>
                <w:rFonts w:ascii="Arial"/>
                <w:sz w:val="21"/>
              </w:rPr>
            </w:pPr>
          </w:p>
          <w:p w14:paraId="0FAEA7A9">
            <w:pPr>
              <w:spacing w:line="249" w:lineRule="auto"/>
              <w:rPr>
                <w:rFonts w:ascii="Arial"/>
                <w:sz w:val="21"/>
              </w:rPr>
            </w:pPr>
          </w:p>
          <w:p w14:paraId="3232902D">
            <w:pPr>
              <w:spacing w:line="249" w:lineRule="auto"/>
              <w:rPr>
                <w:rFonts w:ascii="Arial"/>
                <w:sz w:val="21"/>
              </w:rPr>
            </w:pPr>
          </w:p>
          <w:p w14:paraId="3EB057FA">
            <w:pPr>
              <w:spacing w:line="249" w:lineRule="auto"/>
              <w:rPr>
                <w:rFonts w:ascii="Arial"/>
                <w:sz w:val="21"/>
              </w:rPr>
            </w:pPr>
          </w:p>
          <w:p w14:paraId="0146637E">
            <w:pPr>
              <w:spacing w:line="249" w:lineRule="auto"/>
              <w:rPr>
                <w:rFonts w:ascii="Arial"/>
                <w:sz w:val="21"/>
              </w:rPr>
            </w:pPr>
          </w:p>
          <w:p w14:paraId="53476D4C">
            <w:pPr>
              <w:pStyle w:val="6"/>
              <w:spacing w:before="100" w:line="225" w:lineRule="auto"/>
              <w:ind w:left="161"/>
            </w:pPr>
            <w:r>
              <w:rPr>
                <w:spacing w:val="-1"/>
              </w:rPr>
              <w:t>厢式</w:t>
            </w:r>
          </w:p>
        </w:tc>
        <w:tc>
          <w:tcPr>
            <w:tcW w:w="1246" w:type="dxa"/>
            <w:vAlign w:val="top"/>
          </w:tcPr>
          <w:p w14:paraId="3C686D31">
            <w:pPr>
              <w:spacing w:line="471" w:lineRule="auto"/>
              <w:rPr>
                <w:rFonts w:ascii="Arial"/>
                <w:sz w:val="21"/>
              </w:rPr>
            </w:pPr>
          </w:p>
          <w:p w14:paraId="73805CFD">
            <w:pPr>
              <w:pStyle w:val="6"/>
              <w:spacing w:before="101" w:line="235" w:lineRule="auto"/>
              <w:ind w:left="131" w:right="106" w:hanging="6"/>
            </w:pPr>
            <w:r>
              <w:rPr>
                <w:spacing w:val="26"/>
              </w:rPr>
              <w:t>厢式货</w:t>
            </w:r>
            <w:r>
              <w:t xml:space="preserve"> 车</w:t>
            </w:r>
          </w:p>
        </w:tc>
        <w:tc>
          <w:tcPr>
            <w:tcW w:w="5737" w:type="dxa"/>
            <w:vAlign w:val="top"/>
          </w:tcPr>
          <w:p w14:paraId="05A45CD1">
            <w:pPr>
              <w:spacing w:line="266" w:lineRule="auto"/>
              <w:rPr>
                <w:rFonts w:ascii="Arial"/>
                <w:sz w:val="21"/>
              </w:rPr>
            </w:pPr>
          </w:p>
          <w:p w14:paraId="661A11FC">
            <w:pPr>
              <w:pStyle w:val="6"/>
              <w:spacing w:before="101" w:line="238" w:lineRule="auto"/>
              <w:ind w:left="127" w:right="109" w:hanging="2"/>
              <w:jc w:val="both"/>
            </w:pPr>
            <w:r>
              <w:rPr>
                <w:spacing w:val="13"/>
              </w:rPr>
              <w:t>载货部位的结构为厢体且与驾驶室各自</w:t>
            </w:r>
            <w:r>
              <w:rPr>
                <w:spacing w:val="5"/>
              </w:rPr>
              <w:t xml:space="preserve"> </w:t>
            </w:r>
            <w:r>
              <w:rPr>
                <w:spacing w:val="13"/>
              </w:rPr>
              <w:t>独立、厢体顶部（翼开式车辆除外）为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封闭、不可开启的载货汽车。</w:t>
            </w:r>
          </w:p>
        </w:tc>
      </w:tr>
      <w:tr w14:paraId="37735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9" w:hRule="atLeast"/>
        </w:trPr>
        <w:tc>
          <w:tcPr>
            <w:tcW w:w="879" w:type="dxa"/>
            <w:vAlign w:val="top"/>
          </w:tcPr>
          <w:p w14:paraId="15679A03">
            <w:pPr>
              <w:spacing w:line="279" w:lineRule="auto"/>
              <w:rPr>
                <w:rFonts w:ascii="Arial"/>
                <w:sz w:val="21"/>
              </w:rPr>
            </w:pPr>
          </w:p>
          <w:p w14:paraId="6B5357EB">
            <w:pPr>
              <w:spacing w:line="280" w:lineRule="auto"/>
              <w:rPr>
                <w:rFonts w:ascii="Arial"/>
                <w:sz w:val="21"/>
              </w:rPr>
            </w:pPr>
          </w:p>
          <w:p w14:paraId="7AED62F8">
            <w:pPr>
              <w:spacing w:line="280" w:lineRule="auto"/>
              <w:rPr>
                <w:rFonts w:ascii="Arial"/>
                <w:sz w:val="21"/>
              </w:rPr>
            </w:pPr>
          </w:p>
          <w:p w14:paraId="2BBF49EA">
            <w:pPr>
              <w:spacing w:line="280" w:lineRule="auto"/>
              <w:rPr>
                <w:rFonts w:ascii="Arial"/>
                <w:sz w:val="21"/>
              </w:rPr>
            </w:pPr>
          </w:p>
          <w:p w14:paraId="6A12E8F8">
            <w:pPr>
              <w:spacing w:line="280" w:lineRule="auto"/>
              <w:rPr>
                <w:rFonts w:ascii="Arial"/>
                <w:sz w:val="21"/>
              </w:rPr>
            </w:pPr>
          </w:p>
          <w:p w14:paraId="49D71993">
            <w:pPr>
              <w:spacing w:before="89" w:line="189" w:lineRule="auto"/>
              <w:ind w:left="37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5</w:t>
            </w:r>
          </w:p>
        </w:tc>
        <w:tc>
          <w:tcPr>
            <w:tcW w:w="929" w:type="dxa"/>
            <w:vMerge w:val="continue"/>
            <w:tcBorders>
              <w:top w:val="nil"/>
              <w:bottom w:val="nil"/>
            </w:tcBorders>
            <w:vAlign w:val="top"/>
          </w:tcPr>
          <w:p w14:paraId="2E1D6338">
            <w:pPr>
              <w:rPr>
                <w:rFonts w:ascii="Arial"/>
                <w:sz w:val="21"/>
              </w:rPr>
            </w:pPr>
          </w:p>
        </w:tc>
        <w:tc>
          <w:tcPr>
            <w:tcW w:w="1246" w:type="dxa"/>
            <w:vAlign w:val="top"/>
          </w:tcPr>
          <w:p w14:paraId="3067D7A2">
            <w:pPr>
              <w:spacing w:line="281" w:lineRule="auto"/>
              <w:rPr>
                <w:rFonts w:ascii="Arial"/>
                <w:sz w:val="21"/>
              </w:rPr>
            </w:pPr>
          </w:p>
          <w:p w14:paraId="7C49F4AF">
            <w:pPr>
              <w:spacing w:line="281" w:lineRule="auto"/>
              <w:rPr>
                <w:rFonts w:ascii="Arial"/>
                <w:sz w:val="21"/>
              </w:rPr>
            </w:pPr>
          </w:p>
          <w:p w14:paraId="568F4370">
            <w:pPr>
              <w:spacing w:line="281" w:lineRule="auto"/>
              <w:rPr>
                <w:rFonts w:ascii="Arial"/>
                <w:sz w:val="21"/>
              </w:rPr>
            </w:pPr>
          </w:p>
          <w:p w14:paraId="4C720C62">
            <w:pPr>
              <w:spacing w:line="281" w:lineRule="auto"/>
              <w:rPr>
                <w:rFonts w:ascii="Arial"/>
                <w:sz w:val="21"/>
              </w:rPr>
            </w:pPr>
          </w:p>
          <w:p w14:paraId="02402BFB">
            <w:pPr>
              <w:pStyle w:val="6"/>
              <w:spacing w:before="101" w:line="234" w:lineRule="auto"/>
              <w:ind w:left="134" w:right="106" w:hanging="20"/>
            </w:pPr>
            <w:r>
              <w:rPr>
                <w:spacing w:val="30"/>
              </w:rPr>
              <w:t>侧帘式</w:t>
            </w:r>
            <w:r>
              <w:t xml:space="preserve"> </w:t>
            </w:r>
            <w:r>
              <w:rPr>
                <w:spacing w:val="-6"/>
              </w:rPr>
              <w:t>货车</w:t>
            </w:r>
          </w:p>
        </w:tc>
        <w:tc>
          <w:tcPr>
            <w:tcW w:w="5737" w:type="dxa"/>
            <w:vAlign w:val="top"/>
          </w:tcPr>
          <w:p w14:paraId="6CC8FC24">
            <w:pPr>
              <w:spacing w:line="294" w:lineRule="auto"/>
              <w:rPr>
                <w:rFonts w:ascii="Arial"/>
                <w:sz w:val="21"/>
              </w:rPr>
            </w:pPr>
          </w:p>
          <w:p w14:paraId="6218FC4D">
            <w:pPr>
              <w:pStyle w:val="6"/>
              <w:spacing w:before="100" w:line="243" w:lineRule="auto"/>
              <w:ind w:left="113" w:right="109" w:firstLine="11"/>
              <w:jc w:val="both"/>
            </w:pPr>
            <w:r>
              <w:rPr>
                <w:spacing w:val="13"/>
              </w:rPr>
              <w:t>载货部位的结构为侧帘式且与驾驶室各</w:t>
            </w:r>
            <w:r>
              <w:rPr>
                <w:spacing w:val="5"/>
              </w:rPr>
              <w:t xml:space="preserve"> </w:t>
            </w:r>
            <w:r>
              <w:rPr>
                <w:spacing w:val="14"/>
              </w:rPr>
              <w:t>自独立，载货部位的侧部设置可滑动的</w:t>
            </w:r>
            <w:r>
              <w:t xml:space="preserve"> </w:t>
            </w:r>
            <w:r>
              <w:rPr>
                <w:spacing w:val="14"/>
              </w:rPr>
              <w:t>侧帘布、滑动立柱、侧帘收紧装置和挡</w:t>
            </w:r>
            <w:r>
              <w:t xml:space="preserve"> </w:t>
            </w:r>
            <w:r>
              <w:rPr>
                <w:spacing w:val="14"/>
              </w:rPr>
              <w:t>货栏板或栏杆，顶棚由左右边梁、前后</w:t>
            </w:r>
            <w:r>
              <w:t xml:space="preserve"> </w:t>
            </w:r>
            <w:r>
              <w:rPr>
                <w:spacing w:val="14"/>
              </w:rPr>
              <w:t>端梁、金属横梁与顶板组合而成，地板</w:t>
            </w:r>
            <w:r>
              <w:t xml:space="preserve"> </w:t>
            </w:r>
            <w:r>
              <w:rPr>
                <w:spacing w:val="8"/>
              </w:rPr>
              <w:t>上可以设置系固点的载货汽车。</w:t>
            </w:r>
          </w:p>
        </w:tc>
      </w:tr>
      <w:tr w14:paraId="5921C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 w:hRule="atLeast"/>
        </w:trPr>
        <w:tc>
          <w:tcPr>
            <w:tcW w:w="879" w:type="dxa"/>
            <w:vAlign w:val="top"/>
          </w:tcPr>
          <w:p w14:paraId="41B1423D">
            <w:pPr>
              <w:spacing w:line="261" w:lineRule="auto"/>
              <w:rPr>
                <w:rFonts w:ascii="Arial"/>
                <w:sz w:val="21"/>
              </w:rPr>
            </w:pPr>
          </w:p>
          <w:p w14:paraId="3F0CA480">
            <w:pPr>
              <w:spacing w:line="261" w:lineRule="auto"/>
              <w:rPr>
                <w:rFonts w:ascii="Arial"/>
                <w:sz w:val="21"/>
              </w:rPr>
            </w:pPr>
          </w:p>
          <w:p w14:paraId="1FFD16ED">
            <w:pPr>
              <w:spacing w:before="89" w:line="192" w:lineRule="auto"/>
              <w:ind w:left="369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6</w:t>
            </w:r>
          </w:p>
        </w:tc>
        <w:tc>
          <w:tcPr>
            <w:tcW w:w="929" w:type="dxa"/>
            <w:vMerge w:val="continue"/>
            <w:tcBorders>
              <w:top w:val="nil"/>
            </w:tcBorders>
            <w:vAlign w:val="top"/>
          </w:tcPr>
          <w:p w14:paraId="1D618B97">
            <w:pPr>
              <w:rPr>
                <w:rFonts w:ascii="Arial"/>
                <w:sz w:val="21"/>
              </w:rPr>
            </w:pPr>
          </w:p>
        </w:tc>
        <w:tc>
          <w:tcPr>
            <w:tcW w:w="1246" w:type="dxa"/>
            <w:vAlign w:val="top"/>
          </w:tcPr>
          <w:p w14:paraId="4EBDE9A8">
            <w:pPr>
              <w:pStyle w:val="6"/>
              <w:spacing w:before="147" w:line="239" w:lineRule="auto"/>
              <w:ind w:left="125" w:right="106" w:firstLine="14"/>
              <w:jc w:val="both"/>
            </w:pPr>
            <w:r>
              <w:rPr>
                <w:spacing w:val="21"/>
              </w:rPr>
              <w:t>翼开启</w:t>
            </w:r>
            <w:r>
              <w:t xml:space="preserve"> </w:t>
            </w:r>
            <w:r>
              <w:rPr>
                <w:spacing w:val="26"/>
              </w:rPr>
              <w:t>厢式货</w:t>
            </w:r>
            <w:r>
              <w:t xml:space="preserve"> 车</w:t>
            </w:r>
          </w:p>
        </w:tc>
        <w:tc>
          <w:tcPr>
            <w:tcW w:w="5737" w:type="dxa"/>
            <w:vAlign w:val="top"/>
          </w:tcPr>
          <w:p w14:paraId="6717BD22">
            <w:pPr>
              <w:pStyle w:val="6"/>
              <w:spacing w:before="147" w:line="239" w:lineRule="auto"/>
              <w:ind w:left="131" w:right="107" w:hanging="14"/>
              <w:jc w:val="both"/>
            </w:pPr>
            <w:r>
              <w:rPr>
                <w:spacing w:val="8"/>
              </w:rPr>
              <w:t>装备有专用装置，使货厢翼顶和</w:t>
            </w:r>
            <w:r>
              <w:rPr>
                <w:rFonts w:ascii="Times New Roman" w:hAnsi="Times New Roman" w:eastAsia="Times New Roman" w:cs="Times New Roman"/>
                <w:spacing w:val="8"/>
              </w:rPr>
              <w:t>/</w:t>
            </w:r>
            <w:r>
              <w:rPr>
                <w:spacing w:val="8"/>
              </w:rPr>
              <w:t>或侧翼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自行开启和关闭，用于运输货物的载货</w:t>
            </w:r>
            <w:r>
              <w:t xml:space="preserve"> </w:t>
            </w:r>
            <w:r>
              <w:rPr>
                <w:spacing w:val="-4"/>
              </w:rPr>
              <w:t>汽车。</w:t>
            </w:r>
          </w:p>
        </w:tc>
      </w:tr>
    </w:tbl>
    <w:p w14:paraId="7910BDF6">
      <w:pPr>
        <w:rPr>
          <w:rFonts w:ascii="Arial"/>
          <w:sz w:val="21"/>
        </w:rPr>
      </w:pPr>
    </w:p>
    <w:p w14:paraId="29278808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555" w:bottom="1147" w:left="1554" w:header="0" w:footer="960" w:gutter="0"/>
          <w:cols w:space="720" w:num="1"/>
        </w:sectPr>
      </w:pPr>
    </w:p>
    <w:p w14:paraId="32D965C9">
      <w:pPr>
        <w:spacing w:before="28"/>
      </w:pPr>
    </w:p>
    <w:tbl>
      <w:tblPr>
        <w:tblStyle w:val="5"/>
        <w:tblW w:w="87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929"/>
        <w:gridCol w:w="1246"/>
        <w:gridCol w:w="5737"/>
      </w:tblGrid>
      <w:tr w14:paraId="0206C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</w:trPr>
        <w:tc>
          <w:tcPr>
            <w:tcW w:w="879" w:type="dxa"/>
            <w:vAlign w:val="top"/>
          </w:tcPr>
          <w:p w14:paraId="14E421FE">
            <w:pPr>
              <w:spacing w:line="415" w:lineRule="auto"/>
              <w:rPr>
                <w:rFonts w:ascii="Arial"/>
                <w:sz w:val="21"/>
              </w:rPr>
            </w:pPr>
          </w:p>
          <w:p w14:paraId="41F1DF08">
            <w:pPr>
              <w:spacing w:before="90" w:line="189" w:lineRule="auto"/>
              <w:ind w:left="367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7</w:t>
            </w:r>
          </w:p>
        </w:tc>
        <w:tc>
          <w:tcPr>
            <w:tcW w:w="929" w:type="dxa"/>
            <w:vAlign w:val="top"/>
          </w:tcPr>
          <w:p w14:paraId="208535DF">
            <w:pPr>
              <w:spacing w:line="345" w:lineRule="auto"/>
              <w:rPr>
                <w:rFonts w:ascii="Arial"/>
                <w:sz w:val="21"/>
              </w:rPr>
            </w:pPr>
          </w:p>
          <w:p w14:paraId="3ED7B18C">
            <w:pPr>
              <w:pStyle w:val="6"/>
              <w:spacing w:before="101" w:line="219" w:lineRule="auto"/>
              <w:ind w:left="211"/>
            </w:pPr>
            <w:r>
              <w:rPr>
                <w:spacing w:val="-26"/>
              </w:rPr>
              <w:t>自卸</w:t>
            </w:r>
          </w:p>
        </w:tc>
        <w:tc>
          <w:tcPr>
            <w:tcW w:w="1246" w:type="dxa"/>
            <w:vAlign w:val="top"/>
          </w:tcPr>
          <w:p w14:paraId="3006F56B">
            <w:pPr>
              <w:pStyle w:val="6"/>
              <w:spacing w:before="243" w:line="233" w:lineRule="auto"/>
              <w:ind w:left="134" w:right="106" w:firstLine="41"/>
            </w:pPr>
            <w:r>
              <w:rPr>
                <w:spacing w:val="-13"/>
              </w:rPr>
              <w:t>自</w:t>
            </w:r>
            <w:r>
              <w:rPr>
                <w:spacing w:val="-88"/>
              </w:rPr>
              <w:t xml:space="preserve"> </w:t>
            </w:r>
            <w:r>
              <w:rPr>
                <w:spacing w:val="-13"/>
              </w:rPr>
              <w:t>卸式</w:t>
            </w:r>
            <w:r>
              <w:t xml:space="preserve"> </w:t>
            </w:r>
            <w:r>
              <w:rPr>
                <w:spacing w:val="-6"/>
              </w:rPr>
              <w:t>货车</w:t>
            </w:r>
          </w:p>
        </w:tc>
        <w:tc>
          <w:tcPr>
            <w:tcW w:w="5737" w:type="dxa"/>
            <w:vAlign w:val="top"/>
          </w:tcPr>
          <w:p w14:paraId="1480AB6C">
            <w:pPr>
              <w:pStyle w:val="6"/>
              <w:spacing w:before="243" w:line="232" w:lineRule="auto"/>
              <w:ind w:left="117" w:right="109" w:firstLine="7"/>
            </w:pPr>
            <w:r>
              <w:rPr>
                <w:spacing w:val="13"/>
              </w:rPr>
              <w:t>载货部位的结构为栏板且具有自动倾卸</w:t>
            </w:r>
            <w:r>
              <w:rPr>
                <w:spacing w:val="5"/>
              </w:rPr>
              <w:t xml:space="preserve"> </w:t>
            </w:r>
            <w:r>
              <w:rPr>
                <w:spacing w:val="7"/>
              </w:rPr>
              <w:t>装置的载货汽车。</w:t>
            </w:r>
          </w:p>
        </w:tc>
      </w:tr>
      <w:tr w14:paraId="1FDD4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879" w:type="dxa"/>
            <w:vAlign w:val="top"/>
          </w:tcPr>
          <w:p w14:paraId="6AA91CE3">
            <w:pPr>
              <w:spacing w:line="330" w:lineRule="auto"/>
              <w:rPr>
                <w:rFonts w:ascii="Arial"/>
                <w:sz w:val="21"/>
              </w:rPr>
            </w:pPr>
          </w:p>
          <w:p w14:paraId="2F205102">
            <w:pPr>
              <w:spacing w:before="89" w:line="192" w:lineRule="auto"/>
              <w:ind w:left="375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8</w:t>
            </w:r>
          </w:p>
        </w:tc>
        <w:tc>
          <w:tcPr>
            <w:tcW w:w="929" w:type="dxa"/>
            <w:vMerge w:val="restart"/>
            <w:tcBorders>
              <w:bottom w:val="nil"/>
            </w:tcBorders>
            <w:textDirection w:val="tbRlV"/>
            <w:vAlign w:val="top"/>
          </w:tcPr>
          <w:p w14:paraId="0F76B54B">
            <w:pPr>
              <w:pStyle w:val="6"/>
              <w:spacing w:before="107" w:line="185" w:lineRule="auto"/>
              <w:ind w:left="50" w:right="46"/>
            </w:pPr>
            <w:r>
              <w:rPr>
                <w:spacing w:val="-43"/>
              </w:rPr>
              <w:t>有</w:t>
            </w:r>
            <w:r>
              <w:rPr>
                <w:spacing w:val="23"/>
              </w:rPr>
              <w:t xml:space="preserve">    </w:t>
            </w:r>
            <w:r>
              <w:rPr>
                <w:spacing w:val="-43"/>
                <w:position w:val="-10"/>
              </w:rPr>
              <w:t xml:space="preserve">、      、      、 </w:t>
            </w:r>
            <w:r>
              <w:rPr>
                <w:spacing w:val="-43"/>
              </w:rPr>
              <w:t xml:space="preserve">卸   </w:t>
            </w:r>
            <w:r>
              <w:rPr>
                <w:spacing w:val="-44"/>
              </w:rPr>
              <w:t xml:space="preserve">   </w:t>
            </w:r>
            <w:r>
              <w:rPr>
                <w:spacing w:val="-44"/>
                <w:position w:val="-10"/>
              </w:rPr>
              <w:t xml:space="preserve">， </w:t>
            </w:r>
            <w:r>
              <w:rPr>
                <w:spacing w:val="-44"/>
              </w:rPr>
              <w:t>装</w:t>
            </w:r>
            <w:r>
              <w:rPr>
                <w:spacing w:val="-54"/>
              </w:rPr>
              <w:t xml:space="preserve"> </w:t>
            </w:r>
            <w:r>
              <w:rPr>
                <w:spacing w:val="-44"/>
              </w:rPr>
              <w:t>有</w:t>
            </w:r>
            <w:r>
              <w:rPr>
                <w:spacing w:val="-60"/>
              </w:rPr>
              <w:t xml:space="preserve"> </w:t>
            </w:r>
            <w:r>
              <w:rPr>
                <w:spacing w:val="-44"/>
              </w:rPr>
              <w:t>定</w:t>
            </w:r>
            <w:r>
              <w:rPr>
                <w:spacing w:val="-57"/>
              </w:rPr>
              <w:t xml:space="preserve"> </w:t>
            </w:r>
            <w:r>
              <w:rPr>
                <w:spacing w:val="-44"/>
              </w:rPr>
              <w:t>专</w:t>
            </w:r>
            <w:r>
              <w:rPr>
                <w:spacing w:val="-57"/>
              </w:rPr>
              <w:t xml:space="preserve"> </w:t>
            </w:r>
            <w:r>
              <w:rPr>
                <w:spacing w:val="-44"/>
              </w:rPr>
              <w:t>装</w:t>
            </w:r>
            <w:r>
              <w:rPr>
                <w:spacing w:val="-57"/>
              </w:rPr>
              <w:t xml:space="preserve"> </w:t>
            </w:r>
            <w:r>
              <w:rPr>
                <w:spacing w:val="-44"/>
              </w:rPr>
              <w:t>或</w:t>
            </w:r>
            <w:r>
              <w:rPr>
                <w:spacing w:val="23"/>
              </w:rPr>
              <w:t xml:space="preserve">    </w:t>
            </w:r>
            <w:r>
              <w:rPr>
                <w:spacing w:val="-44"/>
                <w:position w:val="-10"/>
              </w:rPr>
              <w:t xml:space="preserve">， </w:t>
            </w:r>
            <w:r>
              <w:rPr>
                <w:spacing w:val="-44"/>
                <w:position w:val="1"/>
              </w:rPr>
              <w:t>以</w:t>
            </w:r>
            <w:r>
              <w:rPr>
                <w:spacing w:val="-55"/>
                <w:position w:val="1"/>
              </w:rPr>
              <w:t xml:space="preserve"> </w:t>
            </w:r>
            <w:r>
              <w:rPr>
                <w:spacing w:val="-44"/>
              </w:rPr>
              <w:t>运</w:t>
            </w:r>
            <w:r>
              <w:rPr>
                <w:spacing w:val="-57"/>
              </w:rPr>
              <w:t xml:space="preserve"> </w:t>
            </w:r>
            <w:r>
              <w:rPr>
                <w:spacing w:val="-44"/>
              </w:rPr>
              <w:t>物</w:t>
            </w:r>
            <w:r>
              <w:rPr>
                <w:spacing w:val="-57"/>
              </w:rPr>
              <w:t xml:space="preserve"> </w:t>
            </w:r>
            <w:r>
              <w:rPr>
                <w:spacing w:val="-44"/>
              </w:rPr>
              <w:t>主</w:t>
            </w:r>
            <w:r>
              <w:rPr>
                <w:spacing w:val="-57"/>
              </w:rPr>
              <w:t xml:space="preserve"> </w:t>
            </w:r>
            <w:r>
              <w:rPr>
                <w:spacing w:val="-44"/>
                <w:position w:val="2"/>
              </w:rPr>
              <w:t>目</w:t>
            </w:r>
            <w:r>
              <w:rPr>
                <w:position w:val="2"/>
              </w:rPr>
              <w:t xml:space="preserve">   </w:t>
            </w:r>
            <w:r>
              <w:rPr>
                <w:spacing w:val="-4"/>
              </w:rPr>
              <w:t>具</w:t>
            </w:r>
            <w:r>
              <w:rPr>
                <w:spacing w:val="-57"/>
              </w:rPr>
              <w:t xml:space="preserve"> </w:t>
            </w:r>
            <w:r>
              <w:rPr>
                <w:spacing w:val="-4"/>
              </w:rPr>
              <w:t>平</w:t>
            </w:r>
            <w:r>
              <w:rPr>
                <w:spacing w:val="-58"/>
              </w:rPr>
              <w:t xml:space="preserve"> </w:t>
            </w:r>
            <w:r>
              <w:rPr>
                <w:spacing w:val="-4"/>
              </w:rPr>
              <w:t>板</w:t>
            </w:r>
            <w:r>
              <w:rPr>
                <w:spacing w:val="-57"/>
              </w:rPr>
              <w:t xml:space="preserve"> </w:t>
            </w:r>
            <w:r>
              <w:rPr>
                <w:spacing w:val="-4"/>
              </w:rPr>
              <w:t>仓</w:t>
            </w:r>
            <w:r>
              <w:rPr>
                <w:spacing w:val="-57"/>
              </w:rPr>
              <w:t xml:space="preserve"> </w:t>
            </w:r>
            <w:r>
              <w:rPr>
                <w:spacing w:val="-4"/>
              </w:rPr>
              <w:t>栅</w:t>
            </w:r>
            <w:r>
              <w:rPr>
                <w:spacing w:val="-57"/>
              </w:rPr>
              <w:t xml:space="preserve"> </w:t>
            </w:r>
            <w:r>
              <w:rPr>
                <w:spacing w:val="-4"/>
              </w:rPr>
              <w:t>厢</w:t>
            </w:r>
            <w:r>
              <w:rPr>
                <w:spacing w:val="-57"/>
              </w:rPr>
              <w:t xml:space="preserve"> </w:t>
            </w:r>
            <w:r>
              <w:rPr>
                <w:spacing w:val="-4"/>
              </w:rPr>
              <w:t>式</w:t>
            </w:r>
            <w:r>
              <w:rPr>
                <w:spacing w:val="-58"/>
              </w:rPr>
              <w:t xml:space="preserve"> </w:t>
            </w:r>
            <w:r>
              <w:rPr>
                <w:spacing w:val="-4"/>
              </w:rPr>
              <w:t>自</w:t>
            </w:r>
            <w:r>
              <w:rPr>
                <w:spacing w:val="-57"/>
              </w:rPr>
              <w:t xml:space="preserve"> </w:t>
            </w:r>
            <w:r>
              <w:rPr>
                <w:spacing w:val="-4"/>
              </w:rPr>
              <w:t>结</w:t>
            </w:r>
            <w:r>
              <w:rPr>
                <w:spacing w:val="-57"/>
              </w:rPr>
              <w:t xml:space="preserve"> </w:t>
            </w:r>
            <w:r>
              <w:rPr>
                <w:spacing w:val="-4"/>
              </w:rPr>
              <w:t>构</w:t>
            </w:r>
            <w:r>
              <w:rPr>
                <w:spacing w:val="-57"/>
              </w:rPr>
              <w:t xml:space="preserve"> </w:t>
            </w:r>
            <w:r>
              <w:rPr>
                <w:spacing w:val="-4"/>
              </w:rPr>
              <w:t>虽</w:t>
            </w:r>
            <w:r>
              <w:rPr>
                <w:spacing w:val="-57"/>
              </w:rPr>
              <w:t xml:space="preserve"> </w:t>
            </w:r>
            <w:r>
              <w:rPr>
                <w:spacing w:val="-4"/>
              </w:rPr>
              <w:t>置</w:t>
            </w:r>
            <w:r>
              <w:rPr>
                <w:spacing w:val="75"/>
              </w:rPr>
              <w:t xml:space="preserve"> </w:t>
            </w:r>
            <w:r>
              <w:rPr>
                <w:spacing w:val="-4"/>
              </w:rPr>
              <w:t>一</w:t>
            </w:r>
            <w:r>
              <w:rPr>
                <w:spacing w:val="82"/>
              </w:rPr>
              <w:t xml:space="preserve"> </w:t>
            </w:r>
            <w:r>
              <w:rPr>
                <w:spacing w:val="-4"/>
              </w:rPr>
              <w:t>的</w:t>
            </w:r>
            <w:r>
              <w:rPr>
                <w:spacing w:val="-57"/>
              </w:rPr>
              <w:t xml:space="preserve"> </w:t>
            </w:r>
            <w:r>
              <w:rPr>
                <w:spacing w:val="-4"/>
              </w:rPr>
              <w:t>用</w:t>
            </w:r>
            <w:r>
              <w:rPr>
                <w:spacing w:val="-57"/>
              </w:rPr>
              <w:t xml:space="preserve"> </w:t>
            </w:r>
            <w:r>
              <w:rPr>
                <w:spacing w:val="-4"/>
              </w:rPr>
              <w:t>置</w:t>
            </w:r>
            <w:r>
              <w:rPr>
                <w:spacing w:val="-57"/>
              </w:rPr>
              <w:t xml:space="preserve"> </w:t>
            </w:r>
            <w:r>
              <w:rPr>
                <w:spacing w:val="-4"/>
              </w:rPr>
              <w:t>器</w:t>
            </w:r>
            <w:r>
              <w:rPr>
                <w:spacing w:val="-58"/>
              </w:rPr>
              <w:t xml:space="preserve"> </w:t>
            </w:r>
            <w:r>
              <w:rPr>
                <w:spacing w:val="-4"/>
              </w:rPr>
              <w:t>具</w:t>
            </w:r>
            <w:r>
              <w:rPr>
                <w:spacing w:val="-57"/>
              </w:rPr>
              <w:t xml:space="preserve"> </w:t>
            </w:r>
            <w:r>
              <w:rPr>
                <w:spacing w:val="-4"/>
              </w:rPr>
              <w:t>但</w:t>
            </w:r>
            <w:r>
              <w:rPr>
                <w:spacing w:val="-57"/>
              </w:rPr>
              <w:t xml:space="preserve"> </w:t>
            </w:r>
            <w:r>
              <w:rPr>
                <w:spacing w:val="-4"/>
              </w:rPr>
              <w:t>载</w:t>
            </w:r>
            <w:r>
              <w:rPr>
                <w:spacing w:val="-57"/>
              </w:rPr>
              <w:t xml:space="preserve"> </w:t>
            </w:r>
            <w:r>
              <w:rPr>
                <w:spacing w:val="-4"/>
              </w:rPr>
              <w:t>货</w:t>
            </w:r>
            <w:r>
              <w:rPr>
                <w:spacing w:val="-57"/>
              </w:rPr>
              <w:t xml:space="preserve"> </w:t>
            </w:r>
            <w:r>
              <w:rPr>
                <w:spacing w:val="-4"/>
              </w:rPr>
              <w:t>为</w:t>
            </w:r>
            <w:r>
              <w:rPr>
                <w:spacing w:val="-58"/>
              </w:rPr>
              <w:t xml:space="preserve"> </w:t>
            </w:r>
            <w:r>
              <w:rPr>
                <w:spacing w:val="-5"/>
              </w:rPr>
              <w:t>要</w:t>
            </w:r>
            <w:r>
              <w:rPr>
                <w:spacing w:val="-57"/>
              </w:rPr>
              <w:t xml:space="preserve"> </w:t>
            </w:r>
            <w:r>
              <w:rPr>
                <w:spacing w:val="-5"/>
              </w:rPr>
              <w:t>的</w:t>
            </w:r>
          </w:p>
        </w:tc>
        <w:tc>
          <w:tcPr>
            <w:tcW w:w="1246" w:type="dxa"/>
            <w:vAlign w:val="top"/>
          </w:tcPr>
          <w:p w14:paraId="00ACF90F">
            <w:pPr>
              <w:spacing w:line="264" w:lineRule="auto"/>
              <w:rPr>
                <w:rFonts w:ascii="Arial"/>
                <w:sz w:val="21"/>
              </w:rPr>
            </w:pPr>
          </w:p>
          <w:p w14:paraId="58128E19">
            <w:pPr>
              <w:pStyle w:val="6"/>
              <w:spacing w:before="101" w:line="219" w:lineRule="auto"/>
              <w:ind w:left="120"/>
            </w:pPr>
            <w:r>
              <w:rPr>
                <w:spacing w:val="4"/>
              </w:rPr>
              <w:t>养蜂车</w:t>
            </w:r>
          </w:p>
        </w:tc>
        <w:tc>
          <w:tcPr>
            <w:tcW w:w="5737" w:type="dxa"/>
            <w:vAlign w:val="top"/>
          </w:tcPr>
          <w:p w14:paraId="4D2A3FAD">
            <w:pPr>
              <w:pStyle w:val="6"/>
              <w:spacing w:before="158" w:line="233" w:lineRule="auto"/>
              <w:ind w:left="121" w:right="109"/>
            </w:pPr>
            <w:r>
              <w:rPr>
                <w:spacing w:val="13"/>
              </w:rPr>
              <w:t>在设计、制造和技术特性上用于流动养</w:t>
            </w:r>
            <w:r>
              <w:rPr>
                <w:spacing w:val="9"/>
              </w:rPr>
              <w:t xml:space="preserve"> </w:t>
            </w:r>
            <w:r>
              <w:rPr>
                <w:spacing w:val="6"/>
              </w:rPr>
              <w:t>蜂的载货汽车。</w:t>
            </w:r>
          </w:p>
        </w:tc>
      </w:tr>
      <w:tr w14:paraId="5B750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879" w:type="dxa"/>
            <w:vAlign w:val="top"/>
          </w:tcPr>
          <w:p w14:paraId="729D1621">
            <w:pPr>
              <w:spacing w:line="355" w:lineRule="auto"/>
              <w:rPr>
                <w:rFonts w:ascii="Arial"/>
                <w:sz w:val="21"/>
              </w:rPr>
            </w:pPr>
          </w:p>
          <w:p w14:paraId="2EEEB6DD">
            <w:pPr>
              <w:spacing w:before="89" w:line="192" w:lineRule="auto"/>
              <w:ind w:left="368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9</w:t>
            </w:r>
          </w:p>
        </w:tc>
        <w:tc>
          <w:tcPr>
            <w:tcW w:w="9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08B67A6">
            <w:pPr>
              <w:rPr>
                <w:rFonts w:ascii="Arial"/>
                <w:sz w:val="21"/>
              </w:rPr>
            </w:pPr>
          </w:p>
        </w:tc>
        <w:tc>
          <w:tcPr>
            <w:tcW w:w="1246" w:type="dxa"/>
            <w:vAlign w:val="top"/>
          </w:tcPr>
          <w:p w14:paraId="69271275">
            <w:pPr>
              <w:spacing w:line="289" w:lineRule="auto"/>
              <w:rPr>
                <w:rFonts w:ascii="Arial"/>
                <w:sz w:val="21"/>
              </w:rPr>
            </w:pPr>
          </w:p>
          <w:p w14:paraId="47773660">
            <w:pPr>
              <w:pStyle w:val="6"/>
              <w:spacing w:before="101" w:line="219" w:lineRule="auto"/>
              <w:ind w:left="131"/>
            </w:pPr>
            <w:r>
              <w:rPr>
                <w:spacing w:val="1"/>
              </w:rPr>
              <w:t>邮政车</w:t>
            </w:r>
          </w:p>
        </w:tc>
        <w:tc>
          <w:tcPr>
            <w:tcW w:w="5737" w:type="dxa"/>
            <w:vAlign w:val="top"/>
          </w:tcPr>
          <w:p w14:paraId="7DD2E45F">
            <w:pPr>
              <w:pStyle w:val="6"/>
              <w:spacing w:before="183" w:line="233" w:lineRule="auto"/>
              <w:ind w:left="113" w:right="109" w:firstLine="7"/>
            </w:pPr>
            <w:r>
              <w:rPr>
                <w:spacing w:val="13"/>
              </w:rPr>
              <w:t>在设计、制造和技术特性上用于运输邮</w:t>
            </w:r>
            <w:r>
              <w:rPr>
                <w:spacing w:val="9"/>
              </w:rPr>
              <w:t xml:space="preserve"> </w:t>
            </w:r>
            <w:r>
              <w:rPr>
                <w:spacing w:val="7"/>
              </w:rPr>
              <w:t>件的载货汽车。</w:t>
            </w:r>
          </w:p>
        </w:tc>
      </w:tr>
      <w:tr w14:paraId="11370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9" w:hRule="atLeast"/>
        </w:trPr>
        <w:tc>
          <w:tcPr>
            <w:tcW w:w="879" w:type="dxa"/>
            <w:vAlign w:val="top"/>
          </w:tcPr>
          <w:p w14:paraId="58995706">
            <w:pPr>
              <w:spacing w:line="245" w:lineRule="auto"/>
              <w:rPr>
                <w:rFonts w:ascii="Arial"/>
                <w:sz w:val="21"/>
              </w:rPr>
            </w:pPr>
          </w:p>
          <w:p w14:paraId="4DFB24E8">
            <w:pPr>
              <w:spacing w:line="245" w:lineRule="auto"/>
              <w:rPr>
                <w:rFonts w:ascii="Arial"/>
                <w:sz w:val="21"/>
              </w:rPr>
            </w:pPr>
          </w:p>
          <w:p w14:paraId="66E01FE7">
            <w:pPr>
              <w:spacing w:line="245" w:lineRule="auto"/>
              <w:rPr>
                <w:rFonts w:ascii="Arial"/>
                <w:sz w:val="21"/>
              </w:rPr>
            </w:pPr>
          </w:p>
          <w:p w14:paraId="17353B74">
            <w:pPr>
              <w:spacing w:line="245" w:lineRule="auto"/>
              <w:rPr>
                <w:rFonts w:ascii="Arial"/>
                <w:sz w:val="21"/>
              </w:rPr>
            </w:pPr>
          </w:p>
          <w:p w14:paraId="6FAC928D">
            <w:pPr>
              <w:spacing w:line="245" w:lineRule="auto"/>
              <w:rPr>
                <w:rFonts w:ascii="Arial"/>
                <w:sz w:val="21"/>
              </w:rPr>
            </w:pPr>
          </w:p>
          <w:p w14:paraId="053A6B6B">
            <w:pPr>
              <w:spacing w:line="245" w:lineRule="auto"/>
              <w:rPr>
                <w:rFonts w:ascii="Arial"/>
                <w:sz w:val="21"/>
              </w:rPr>
            </w:pPr>
          </w:p>
          <w:p w14:paraId="7EF3C2B4">
            <w:pPr>
              <w:spacing w:line="246" w:lineRule="auto"/>
              <w:rPr>
                <w:rFonts w:ascii="Arial"/>
                <w:sz w:val="21"/>
              </w:rPr>
            </w:pPr>
          </w:p>
          <w:p w14:paraId="050C2144">
            <w:pPr>
              <w:spacing w:line="246" w:lineRule="auto"/>
              <w:rPr>
                <w:rFonts w:ascii="Arial"/>
                <w:sz w:val="21"/>
              </w:rPr>
            </w:pPr>
          </w:p>
          <w:p w14:paraId="7B6D97F3">
            <w:pPr>
              <w:spacing w:line="246" w:lineRule="auto"/>
              <w:rPr>
                <w:rFonts w:ascii="Arial"/>
                <w:sz w:val="21"/>
              </w:rPr>
            </w:pPr>
          </w:p>
          <w:p w14:paraId="0444896E">
            <w:pPr>
              <w:spacing w:line="246" w:lineRule="auto"/>
              <w:rPr>
                <w:rFonts w:ascii="Arial"/>
                <w:sz w:val="21"/>
              </w:rPr>
            </w:pPr>
          </w:p>
          <w:p w14:paraId="0060B578">
            <w:pPr>
              <w:spacing w:line="246" w:lineRule="auto"/>
              <w:rPr>
                <w:rFonts w:ascii="Arial"/>
                <w:sz w:val="21"/>
              </w:rPr>
            </w:pPr>
          </w:p>
          <w:p w14:paraId="4A629FA5">
            <w:pPr>
              <w:spacing w:line="246" w:lineRule="auto"/>
              <w:rPr>
                <w:rFonts w:ascii="Arial"/>
                <w:sz w:val="21"/>
              </w:rPr>
            </w:pPr>
          </w:p>
          <w:p w14:paraId="7E8D9E05">
            <w:pPr>
              <w:spacing w:line="246" w:lineRule="auto"/>
              <w:rPr>
                <w:rFonts w:ascii="Arial"/>
                <w:sz w:val="21"/>
              </w:rPr>
            </w:pPr>
          </w:p>
          <w:p w14:paraId="10773D1D">
            <w:pPr>
              <w:spacing w:line="246" w:lineRule="auto"/>
              <w:rPr>
                <w:rFonts w:ascii="Arial"/>
                <w:sz w:val="21"/>
              </w:rPr>
            </w:pPr>
          </w:p>
          <w:p w14:paraId="5A1E272A">
            <w:pPr>
              <w:spacing w:line="246" w:lineRule="auto"/>
              <w:rPr>
                <w:rFonts w:ascii="Arial"/>
                <w:sz w:val="21"/>
              </w:rPr>
            </w:pPr>
          </w:p>
          <w:p w14:paraId="60477BF9">
            <w:pPr>
              <w:spacing w:before="89" w:line="192" w:lineRule="auto"/>
              <w:ind w:left="314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31"/>
                <w:szCs w:val="31"/>
              </w:rPr>
              <w:t>10</w:t>
            </w:r>
          </w:p>
        </w:tc>
        <w:tc>
          <w:tcPr>
            <w:tcW w:w="929" w:type="dxa"/>
            <w:vMerge w:val="continue"/>
            <w:tcBorders>
              <w:top w:val="nil"/>
            </w:tcBorders>
            <w:textDirection w:val="tbRlV"/>
            <w:vAlign w:val="top"/>
          </w:tcPr>
          <w:p w14:paraId="1252AE82">
            <w:pPr>
              <w:rPr>
                <w:rFonts w:ascii="Arial"/>
                <w:sz w:val="21"/>
              </w:rPr>
            </w:pPr>
          </w:p>
        </w:tc>
        <w:tc>
          <w:tcPr>
            <w:tcW w:w="1246" w:type="dxa"/>
            <w:vAlign w:val="top"/>
          </w:tcPr>
          <w:p w14:paraId="2F98B07D">
            <w:pPr>
              <w:spacing w:line="243" w:lineRule="auto"/>
              <w:rPr>
                <w:rFonts w:ascii="Arial"/>
                <w:sz w:val="21"/>
              </w:rPr>
            </w:pPr>
          </w:p>
          <w:p w14:paraId="7A58EC8E">
            <w:pPr>
              <w:spacing w:line="243" w:lineRule="auto"/>
              <w:rPr>
                <w:rFonts w:ascii="Arial"/>
                <w:sz w:val="21"/>
              </w:rPr>
            </w:pPr>
          </w:p>
          <w:p w14:paraId="20608990">
            <w:pPr>
              <w:spacing w:line="243" w:lineRule="auto"/>
              <w:rPr>
                <w:rFonts w:ascii="Arial"/>
                <w:sz w:val="21"/>
              </w:rPr>
            </w:pPr>
          </w:p>
          <w:p w14:paraId="544EA588">
            <w:pPr>
              <w:spacing w:line="244" w:lineRule="auto"/>
              <w:rPr>
                <w:rFonts w:ascii="Arial"/>
                <w:sz w:val="21"/>
              </w:rPr>
            </w:pPr>
          </w:p>
          <w:p w14:paraId="6DC1B5EE">
            <w:pPr>
              <w:spacing w:line="244" w:lineRule="auto"/>
              <w:rPr>
                <w:rFonts w:ascii="Arial"/>
                <w:sz w:val="21"/>
              </w:rPr>
            </w:pPr>
          </w:p>
          <w:p w14:paraId="19544624">
            <w:pPr>
              <w:spacing w:line="244" w:lineRule="auto"/>
              <w:rPr>
                <w:rFonts w:ascii="Arial"/>
                <w:sz w:val="21"/>
              </w:rPr>
            </w:pPr>
          </w:p>
          <w:p w14:paraId="0C9397F2">
            <w:pPr>
              <w:spacing w:line="244" w:lineRule="auto"/>
              <w:rPr>
                <w:rFonts w:ascii="Arial"/>
                <w:sz w:val="21"/>
              </w:rPr>
            </w:pPr>
          </w:p>
          <w:p w14:paraId="7BF43048">
            <w:pPr>
              <w:spacing w:line="244" w:lineRule="auto"/>
              <w:rPr>
                <w:rFonts w:ascii="Arial"/>
                <w:sz w:val="21"/>
              </w:rPr>
            </w:pPr>
          </w:p>
          <w:p w14:paraId="52177F9F">
            <w:pPr>
              <w:spacing w:line="244" w:lineRule="auto"/>
              <w:rPr>
                <w:rFonts w:ascii="Arial"/>
                <w:sz w:val="21"/>
              </w:rPr>
            </w:pPr>
          </w:p>
          <w:p w14:paraId="690BB623">
            <w:pPr>
              <w:spacing w:line="244" w:lineRule="auto"/>
              <w:rPr>
                <w:rFonts w:ascii="Arial"/>
                <w:sz w:val="21"/>
              </w:rPr>
            </w:pPr>
          </w:p>
          <w:p w14:paraId="0A740C22">
            <w:pPr>
              <w:spacing w:line="244" w:lineRule="auto"/>
              <w:rPr>
                <w:rFonts w:ascii="Arial"/>
                <w:sz w:val="21"/>
              </w:rPr>
            </w:pPr>
          </w:p>
          <w:p w14:paraId="11F25B96">
            <w:pPr>
              <w:spacing w:line="244" w:lineRule="auto"/>
              <w:rPr>
                <w:rFonts w:ascii="Arial"/>
                <w:sz w:val="21"/>
              </w:rPr>
            </w:pPr>
          </w:p>
          <w:p w14:paraId="43BECE59">
            <w:pPr>
              <w:spacing w:line="244" w:lineRule="auto"/>
              <w:rPr>
                <w:rFonts w:ascii="Arial"/>
                <w:sz w:val="21"/>
              </w:rPr>
            </w:pPr>
          </w:p>
          <w:p w14:paraId="4993B738">
            <w:pPr>
              <w:spacing w:line="244" w:lineRule="auto"/>
              <w:rPr>
                <w:rFonts w:ascii="Arial"/>
                <w:sz w:val="21"/>
              </w:rPr>
            </w:pPr>
          </w:p>
          <w:p w14:paraId="4CB50FCB">
            <w:pPr>
              <w:pStyle w:val="6"/>
              <w:spacing w:before="100" w:line="235" w:lineRule="auto"/>
              <w:ind w:left="121" w:right="106" w:firstLine="13"/>
            </w:pPr>
            <w:r>
              <w:rPr>
                <w:spacing w:val="23"/>
              </w:rPr>
              <w:t>畜禽运</w:t>
            </w:r>
            <w:r>
              <w:t xml:space="preserve"> 输车</w:t>
            </w:r>
          </w:p>
        </w:tc>
        <w:tc>
          <w:tcPr>
            <w:tcW w:w="5737" w:type="dxa"/>
            <w:vAlign w:val="top"/>
          </w:tcPr>
          <w:p w14:paraId="53A457ED">
            <w:pPr>
              <w:spacing w:line="243" w:lineRule="auto"/>
              <w:rPr>
                <w:rFonts w:ascii="Arial"/>
                <w:sz w:val="21"/>
              </w:rPr>
            </w:pPr>
          </w:p>
          <w:p w14:paraId="70343F9F">
            <w:pPr>
              <w:spacing w:line="243" w:lineRule="auto"/>
              <w:rPr>
                <w:rFonts w:ascii="Arial"/>
                <w:sz w:val="21"/>
              </w:rPr>
            </w:pPr>
          </w:p>
          <w:p w14:paraId="469DF4CB">
            <w:pPr>
              <w:spacing w:line="243" w:lineRule="auto"/>
              <w:rPr>
                <w:rFonts w:ascii="Arial"/>
                <w:sz w:val="21"/>
              </w:rPr>
            </w:pPr>
          </w:p>
          <w:p w14:paraId="2BCC4AF0">
            <w:pPr>
              <w:spacing w:line="244" w:lineRule="auto"/>
              <w:rPr>
                <w:rFonts w:ascii="Arial"/>
                <w:sz w:val="21"/>
              </w:rPr>
            </w:pPr>
          </w:p>
          <w:p w14:paraId="3A044921">
            <w:pPr>
              <w:spacing w:line="244" w:lineRule="auto"/>
              <w:rPr>
                <w:rFonts w:ascii="Arial"/>
                <w:sz w:val="21"/>
              </w:rPr>
            </w:pPr>
          </w:p>
          <w:p w14:paraId="54E03425">
            <w:pPr>
              <w:spacing w:line="244" w:lineRule="auto"/>
              <w:rPr>
                <w:rFonts w:ascii="Arial"/>
                <w:sz w:val="21"/>
              </w:rPr>
            </w:pPr>
          </w:p>
          <w:p w14:paraId="0EDD5D98">
            <w:pPr>
              <w:spacing w:line="244" w:lineRule="auto"/>
              <w:rPr>
                <w:rFonts w:ascii="Arial"/>
                <w:sz w:val="21"/>
              </w:rPr>
            </w:pPr>
          </w:p>
          <w:p w14:paraId="3A163E8B">
            <w:pPr>
              <w:spacing w:line="244" w:lineRule="auto"/>
              <w:rPr>
                <w:rFonts w:ascii="Arial"/>
                <w:sz w:val="21"/>
              </w:rPr>
            </w:pPr>
          </w:p>
          <w:p w14:paraId="4DF64E6F">
            <w:pPr>
              <w:spacing w:line="244" w:lineRule="auto"/>
              <w:rPr>
                <w:rFonts w:ascii="Arial"/>
                <w:sz w:val="21"/>
              </w:rPr>
            </w:pPr>
          </w:p>
          <w:p w14:paraId="1647FE08">
            <w:pPr>
              <w:spacing w:line="244" w:lineRule="auto"/>
              <w:rPr>
                <w:rFonts w:ascii="Arial"/>
                <w:sz w:val="21"/>
              </w:rPr>
            </w:pPr>
          </w:p>
          <w:p w14:paraId="71A3E8BC">
            <w:pPr>
              <w:spacing w:line="244" w:lineRule="auto"/>
              <w:rPr>
                <w:rFonts w:ascii="Arial"/>
                <w:sz w:val="21"/>
              </w:rPr>
            </w:pPr>
          </w:p>
          <w:p w14:paraId="5B72C542">
            <w:pPr>
              <w:spacing w:line="244" w:lineRule="auto"/>
              <w:rPr>
                <w:rFonts w:ascii="Arial"/>
                <w:sz w:val="21"/>
              </w:rPr>
            </w:pPr>
          </w:p>
          <w:p w14:paraId="12F13A49">
            <w:pPr>
              <w:spacing w:line="244" w:lineRule="auto"/>
              <w:rPr>
                <w:rFonts w:ascii="Arial"/>
                <w:sz w:val="21"/>
              </w:rPr>
            </w:pPr>
          </w:p>
          <w:p w14:paraId="5C64DCA7">
            <w:pPr>
              <w:spacing w:line="244" w:lineRule="auto"/>
              <w:rPr>
                <w:rFonts w:ascii="Arial"/>
                <w:sz w:val="21"/>
              </w:rPr>
            </w:pPr>
          </w:p>
          <w:p w14:paraId="2895B64B">
            <w:pPr>
              <w:pStyle w:val="6"/>
              <w:spacing w:before="101" w:line="233" w:lineRule="auto"/>
              <w:ind w:left="134" w:right="109" w:hanging="13"/>
            </w:pPr>
            <w:r>
              <w:rPr>
                <w:spacing w:val="13"/>
              </w:rPr>
              <w:t>在设计、制造和技术特性上用于运输牲</w:t>
            </w:r>
            <w:r>
              <w:rPr>
                <w:spacing w:val="9"/>
              </w:rPr>
              <w:t xml:space="preserve"> </w:t>
            </w:r>
            <w:r>
              <w:rPr>
                <w:spacing w:val="6"/>
              </w:rPr>
              <w:t>畜、家禽等的载货汽车。</w:t>
            </w:r>
          </w:p>
        </w:tc>
      </w:tr>
      <w:tr w14:paraId="0D1C2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8791" w:type="dxa"/>
            <w:gridSpan w:val="4"/>
            <w:vAlign w:val="top"/>
          </w:tcPr>
          <w:p w14:paraId="3A5DA253">
            <w:pPr>
              <w:pStyle w:val="6"/>
              <w:spacing w:before="281" w:line="219" w:lineRule="auto"/>
              <w:ind w:left="128"/>
            </w:pPr>
            <w:r>
              <w:rPr>
                <w:spacing w:val="8"/>
              </w:rPr>
              <w:t>注：上述载货汽车产品不包含危险货物运输车辆。</w:t>
            </w:r>
          </w:p>
        </w:tc>
      </w:tr>
    </w:tbl>
    <w:p w14:paraId="0D1E32F4">
      <w:pPr>
        <w:rPr>
          <w:rFonts w:ascii="Arial"/>
          <w:sz w:val="21"/>
        </w:rPr>
      </w:pPr>
    </w:p>
    <w:p w14:paraId="5801473E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555" w:bottom="1144" w:left="1554" w:header="0" w:footer="960" w:gutter="0"/>
          <w:cols w:space="720" w:num="1"/>
        </w:sectPr>
      </w:pPr>
    </w:p>
    <w:p w14:paraId="313DAA98">
      <w:pPr>
        <w:rPr>
          <w:rFonts w:ascii="Arial"/>
          <w:sz w:val="21"/>
        </w:rPr>
      </w:pPr>
    </w:p>
    <w:sectPr>
      <w:footerReference r:id="rId7" w:type="default"/>
      <w:pgSz w:w="11906" w:h="16839"/>
      <w:pgMar w:top="1431" w:right="1514" w:bottom="1147" w:left="1627" w:header="0" w:footer="96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D8FA4">
    <w:pPr>
      <w:spacing w:line="184" w:lineRule="auto"/>
      <w:ind w:left="4353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CCB61">
    <w:pPr>
      <w:spacing w:line="181" w:lineRule="auto"/>
      <w:ind w:left="4352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4CD47">
    <w:pPr>
      <w:spacing w:line="184" w:lineRule="auto"/>
      <w:ind w:left="4301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-9"/>
        <w:sz w:val="20"/>
        <w:szCs w:val="20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A615B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2801</Words>
  <Characters>2813</Characters>
  <TotalTime>2</TotalTime>
  <ScaleCrop>false</ScaleCrop>
  <LinksUpToDate>false</LinksUpToDate>
  <CharactersWithSpaces>3166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2024-12-23T16:23:00Z</dcterms:created>
  <dc:creator>Administrator</dc:creator>
  <cp:lastModifiedBy>剑雨潇潇</cp:lastModifiedBy>
  <dcterms:modified xsi:type="dcterms:W3CDTF">2025-05-12T10:30:13Z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2025-05-12T18:26:21Z</vt:filetime>
  </property>
  <property fmtid="{D5CDD505-2E9C-101B-9397-08002B2CF9AE}" pid="4" name="KSOTemplateDocerSaveRecord">
    <vt:lpwstr>eyJoZGlkIjoiYzA5ZWFjZDBhNDdhNWUwMTUzMGVjMGRkYjEyMjVlZTQiLCJ1c2VySWQiOiI1MTAzMjAxNTcifQ==</vt:lpwstr>
  </property>
  <property fmtid="{D5CDD505-2E9C-101B-9397-08002B2CF9AE}" pid="5" name="KSOProductBuildVer">
    <vt:lpwstr>2052-12.1.0.20784</vt:lpwstr>
  </property>
  <property fmtid="{D5CDD505-2E9C-101B-9397-08002B2CF9AE}" pid="6" name="ICV">
    <vt:lpwstr>E380C4F15A3C4847A34DCDBD313EFDD9_13</vt:lpwstr>
  </property>
</Properties>
</file>