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8AD9E9">
      <w:pPr>
        <w:keepNext w:val="0"/>
        <w:keepLines w:val="0"/>
        <w:pageBreakBefore w:val="0"/>
        <w:kinsoku/>
        <w:overflowPunct/>
        <w:topLinePunct w:val="0"/>
        <w:bidi w:val="0"/>
        <w:adjustRightInd w:val="0"/>
        <w:snapToGrid w:val="0"/>
        <w:spacing w:line="640" w:lineRule="exact"/>
        <w:ind w:left="0" w:leftChars="0"/>
        <w:textAlignment w:val="auto"/>
        <w:rPr>
          <w:rFonts w:ascii="Times New Roman" w:hAnsi="Times New Roman" w:eastAsia="黑体"/>
          <w:kern w:val="0"/>
          <w:sz w:val="32"/>
          <w:szCs w:val="32"/>
          <w:u w:val="none"/>
        </w:rPr>
      </w:pPr>
      <w:r>
        <w:rPr>
          <w:rFonts w:ascii="Times New Roman" w:hAnsi="Times New Roman" w:eastAsia="黑体"/>
          <w:kern w:val="0"/>
          <w:sz w:val="32"/>
          <w:szCs w:val="32"/>
          <w:u w:val="none"/>
        </w:rPr>
        <w:t>附件1</w:t>
      </w:r>
    </w:p>
    <w:p w14:paraId="0A3A857C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 w:cs="Times New Roman"/>
        </w:rPr>
      </w:pPr>
    </w:p>
    <w:p w14:paraId="2BF770E0">
      <w:pPr>
        <w:spacing w:line="560" w:lineRule="exact"/>
        <w:jc w:val="center"/>
        <w:rPr>
          <w:rFonts w:ascii="Times New Roman" w:hAnsi="Times New Roman" w:eastAsia="方正小标宋简体" w:cs="Times New Roman"/>
          <w:snapToGrid w:val="0"/>
          <w:color w:val="auto"/>
          <w:spacing w:val="0"/>
          <w:sz w:val="44"/>
          <w:szCs w:val="44"/>
          <w:u w:val="none"/>
        </w:rPr>
      </w:pPr>
      <w:r>
        <w:rPr>
          <w:rFonts w:hint="eastAsia" w:ascii="Times New Roman" w:hAnsi="Times New Roman" w:eastAsia="方正小标宋简体" w:cs="Times New Roman"/>
          <w:snapToGrid w:val="0"/>
          <w:color w:val="auto"/>
          <w:spacing w:val="0"/>
          <w:sz w:val="44"/>
          <w:szCs w:val="44"/>
          <w:u w:val="none"/>
        </w:rPr>
        <w:t>“人工智能驱动科研发展”</w:t>
      </w:r>
      <w:r>
        <w:rPr>
          <w:rFonts w:hint="eastAsia" w:ascii="Times New Roman" w:hAnsi="Times New Roman" w:eastAsia="方正小标宋简体" w:cs="Times New Roman"/>
          <w:snapToGrid w:val="0"/>
          <w:color w:val="auto"/>
          <w:spacing w:val="0"/>
          <w:sz w:val="44"/>
          <w:szCs w:val="44"/>
          <w:u w:val="none"/>
          <w:lang w:eastAsia="zh-CN"/>
        </w:rPr>
        <w:t>专项</w:t>
      </w:r>
      <w:r>
        <w:rPr>
          <w:rFonts w:hint="eastAsia" w:ascii="Times New Roman" w:hAnsi="Times New Roman" w:eastAsia="方正小标宋简体" w:cs="Times New Roman"/>
          <w:snapToGrid w:val="0"/>
          <w:color w:val="auto"/>
          <w:spacing w:val="0"/>
          <w:sz w:val="44"/>
          <w:szCs w:val="44"/>
          <w:u w:val="none"/>
        </w:rPr>
        <w:t>申报指南建议表</w:t>
      </w:r>
    </w:p>
    <w:p w14:paraId="7CFE127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textAlignment w:val="auto"/>
        <w:rPr>
          <w:rFonts w:ascii="Times New Roman" w:hAnsi="Times New Roman"/>
        </w:rPr>
      </w:pPr>
    </w:p>
    <w:tbl>
      <w:tblPr>
        <w:tblStyle w:val="8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46" w:type="dxa"/>
          <w:left w:w="108" w:type="dxa"/>
          <w:bottom w:w="46" w:type="dxa"/>
          <w:right w:w="108" w:type="dxa"/>
        </w:tblCellMar>
      </w:tblPr>
      <w:tblGrid>
        <w:gridCol w:w="1265"/>
        <w:gridCol w:w="1475"/>
        <w:gridCol w:w="1895"/>
        <w:gridCol w:w="636"/>
        <w:gridCol w:w="1055"/>
        <w:gridCol w:w="787"/>
        <w:gridCol w:w="1618"/>
        <w:gridCol w:w="1850"/>
        <w:gridCol w:w="3403"/>
      </w:tblGrid>
      <w:tr w14:paraId="210EA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2042" w:hRule="atLeast"/>
          <w:jc w:val="center"/>
        </w:trPr>
        <w:tc>
          <w:tcPr>
            <w:tcW w:w="4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37D1B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黑体" w:cs="Times New Roman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黑体" w:cs="Times New Roman"/>
                <w:sz w:val="21"/>
                <w:szCs w:val="21"/>
                <w:u w:val="none"/>
              </w:rPr>
              <w:t>建议人姓名</w:t>
            </w:r>
          </w:p>
        </w:tc>
        <w:tc>
          <w:tcPr>
            <w:tcW w:w="5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D0601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黑体" w:cs="Times New Roman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黑体" w:cs="Times New Roman"/>
                <w:sz w:val="21"/>
                <w:szCs w:val="21"/>
                <w:u w:val="none"/>
              </w:rPr>
              <w:t>所在单位名称</w:t>
            </w:r>
          </w:p>
        </w:tc>
        <w:tc>
          <w:tcPr>
            <w:tcW w:w="6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B9A4C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黑体" w:cs="Times New Roman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黑体" w:cs="Times New Roman"/>
                <w:sz w:val="21"/>
                <w:szCs w:val="21"/>
                <w:u w:val="none"/>
                <w:lang w:eastAsia="zh-CN"/>
              </w:rPr>
              <w:t>所在创新平台名称</w:t>
            </w:r>
          </w:p>
        </w:tc>
        <w:tc>
          <w:tcPr>
            <w:tcW w:w="2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16197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黑体" w:cs="Times New Roman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黑体" w:cs="Times New Roman"/>
                <w:sz w:val="21"/>
                <w:szCs w:val="21"/>
                <w:u w:val="none"/>
              </w:rPr>
              <w:t>职称</w:t>
            </w:r>
          </w:p>
        </w:tc>
        <w:tc>
          <w:tcPr>
            <w:tcW w:w="3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A5AC3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ascii="Times New Roman" w:hAnsi="Times New Roman" w:eastAsia="黑体" w:cs="Times New Roman"/>
                <w:sz w:val="21"/>
                <w:szCs w:val="21"/>
                <w:u w:val="none"/>
              </w:rPr>
              <w:t>手机</w:t>
            </w:r>
            <w:r>
              <w:rPr>
                <w:rFonts w:hint="eastAsia" w:ascii="Times New Roman" w:hAnsi="Times New Roman" w:eastAsia="黑体" w:cs="Times New Roman"/>
                <w:sz w:val="21"/>
                <w:szCs w:val="21"/>
                <w:u w:val="none"/>
                <w:lang w:val="en-US" w:eastAsia="zh-CN"/>
              </w:rPr>
              <w:t>号码</w:t>
            </w:r>
          </w:p>
        </w:tc>
        <w:tc>
          <w:tcPr>
            <w:tcW w:w="2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26A43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黑体" w:cs="Times New Roman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黑体" w:cs="Times New Roman"/>
                <w:sz w:val="21"/>
                <w:szCs w:val="21"/>
                <w:u w:val="none"/>
              </w:rPr>
              <w:t>E-mail</w:t>
            </w:r>
          </w:p>
        </w:tc>
        <w:tc>
          <w:tcPr>
            <w:tcW w:w="5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DD54E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黑体" w:cs="Times New Roman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黑体" w:cs="Times New Roman"/>
                <w:sz w:val="21"/>
                <w:szCs w:val="21"/>
                <w:u w:val="none"/>
                <w:lang w:eastAsia="zh-CN"/>
              </w:rPr>
              <w:t>人工智能所赋能的研究</w:t>
            </w:r>
            <w:r>
              <w:rPr>
                <w:rFonts w:ascii="Times New Roman" w:hAnsi="Times New Roman" w:eastAsia="黑体" w:cs="Times New Roman"/>
                <w:sz w:val="21"/>
                <w:szCs w:val="21"/>
                <w:u w:val="none"/>
              </w:rPr>
              <w:t>领域</w:t>
            </w:r>
          </w:p>
        </w:tc>
        <w:tc>
          <w:tcPr>
            <w:tcW w:w="6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B3820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sz w:val="21"/>
                <w:szCs w:val="21"/>
                <w:u w:val="none"/>
                <w:lang w:eastAsia="zh-CN"/>
              </w:rPr>
              <w:t>指南名称</w:t>
            </w:r>
          </w:p>
        </w:tc>
        <w:tc>
          <w:tcPr>
            <w:tcW w:w="1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5266A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sz w:val="21"/>
                <w:szCs w:val="21"/>
                <w:u w:val="none"/>
                <w:lang w:eastAsia="zh-CN"/>
              </w:rPr>
              <w:t>指南研究内容</w:t>
            </w:r>
          </w:p>
          <w:p w14:paraId="0E512AD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sz w:val="21"/>
                <w:szCs w:val="21"/>
                <w:u w:val="none"/>
                <w:lang w:eastAsia="zh-CN"/>
              </w:rPr>
              <w:t>（不超过</w:t>
            </w:r>
            <w:r>
              <w:rPr>
                <w:rFonts w:hint="eastAsia" w:ascii="Times New Roman" w:hAnsi="Times New Roman" w:eastAsia="黑体" w:cs="Times New Roman"/>
                <w:sz w:val="21"/>
                <w:szCs w:val="21"/>
                <w:u w:val="no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黑体" w:cs="Times New Roman"/>
                <w:sz w:val="21"/>
                <w:szCs w:val="21"/>
                <w:u w:val="none"/>
                <w:lang w:eastAsia="zh-CN"/>
              </w:rPr>
              <w:t>50字）</w:t>
            </w:r>
          </w:p>
        </w:tc>
      </w:tr>
      <w:tr w14:paraId="1CE30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968" w:hRule="atLeast"/>
          <w:jc w:val="center"/>
        </w:trPr>
        <w:tc>
          <w:tcPr>
            <w:tcW w:w="4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BEE0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_GB2312"/>
                <w:sz w:val="21"/>
                <w:szCs w:val="21"/>
                <w:u w:val="none"/>
              </w:rPr>
            </w:pPr>
          </w:p>
        </w:tc>
        <w:tc>
          <w:tcPr>
            <w:tcW w:w="5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148F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_GB2312"/>
                <w:sz w:val="21"/>
                <w:szCs w:val="21"/>
                <w:u w:val="none"/>
              </w:rPr>
            </w:pPr>
          </w:p>
        </w:tc>
        <w:tc>
          <w:tcPr>
            <w:tcW w:w="6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FCFE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_GB2312"/>
                <w:sz w:val="21"/>
                <w:szCs w:val="21"/>
                <w:u w:val="none"/>
              </w:rPr>
            </w:pPr>
          </w:p>
        </w:tc>
        <w:tc>
          <w:tcPr>
            <w:tcW w:w="2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5A94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_GB2312"/>
                <w:sz w:val="21"/>
                <w:szCs w:val="21"/>
                <w:u w:val="none"/>
              </w:rPr>
            </w:pPr>
          </w:p>
        </w:tc>
        <w:tc>
          <w:tcPr>
            <w:tcW w:w="3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200B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_GB2312"/>
                <w:sz w:val="21"/>
                <w:szCs w:val="21"/>
                <w:u w:val="none"/>
              </w:rPr>
            </w:pPr>
          </w:p>
        </w:tc>
        <w:tc>
          <w:tcPr>
            <w:tcW w:w="2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C902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_GB2312"/>
                <w:sz w:val="21"/>
                <w:szCs w:val="21"/>
                <w:u w:val="none"/>
              </w:rPr>
            </w:pPr>
          </w:p>
        </w:tc>
        <w:tc>
          <w:tcPr>
            <w:tcW w:w="5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3F4C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_GB2312"/>
                <w:sz w:val="21"/>
                <w:szCs w:val="21"/>
                <w:u w:val="none"/>
              </w:rPr>
            </w:pPr>
          </w:p>
        </w:tc>
        <w:tc>
          <w:tcPr>
            <w:tcW w:w="6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636F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_GB2312"/>
                <w:sz w:val="21"/>
                <w:szCs w:val="21"/>
                <w:u w:val="none"/>
              </w:rPr>
            </w:pPr>
          </w:p>
        </w:tc>
        <w:tc>
          <w:tcPr>
            <w:tcW w:w="1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2EE0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_GB2312"/>
                <w:sz w:val="21"/>
                <w:szCs w:val="21"/>
                <w:u w:val="none"/>
              </w:rPr>
            </w:pPr>
          </w:p>
        </w:tc>
      </w:tr>
    </w:tbl>
    <w:p w14:paraId="2ECC30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color w:val="000000"/>
          <w:sz w:val="24"/>
          <w:szCs w:val="24"/>
          <w:lang w:eastAsia="zh-CN"/>
        </w:rPr>
      </w:pPr>
      <w:r>
        <w:rPr>
          <w:rFonts w:ascii="Times New Roman" w:hAnsi="Times New Roman" w:eastAsia="仿宋_GB2312" w:cs="Times New Roman"/>
          <w:sz w:val="24"/>
          <w:szCs w:val="24"/>
        </w:rPr>
        <w:t>注</w:t>
      </w:r>
      <w:r>
        <w:rPr>
          <w:rFonts w:ascii="Times New Roman" w:hAnsi="Times New Roman" w:eastAsia="仿宋_GB2312" w:cs="Times New Roman"/>
          <w:color w:val="000000"/>
          <w:sz w:val="24"/>
          <w:szCs w:val="24"/>
        </w:rPr>
        <w:t>：1.</w:t>
      </w:r>
      <w:r>
        <w:rPr>
          <w:rFonts w:hint="eastAsia" w:ascii="Times New Roman" w:hAnsi="Times New Roman" w:eastAsia="仿宋_GB2312"/>
          <w:color w:val="000000"/>
          <w:sz w:val="24"/>
          <w:szCs w:val="24"/>
        </w:rPr>
        <w:t>人工智能所赋能的研究</w:t>
      </w:r>
      <w:r>
        <w:rPr>
          <w:rFonts w:ascii="Times New Roman" w:hAnsi="Times New Roman" w:eastAsia="仿宋_GB2312" w:cs="Times New Roman"/>
          <w:color w:val="000000"/>
          <w:sz w:val="24"/>
          <w:szCs w:val="24"/>
        </w:rPr>
        <w:t>领域应填写以下之一：</w:t>
      </w:r>
      <w:r>
        <w:rPr>
          <w:rFonts w:hint="eastAsia" w:ascii="Times New Roman" w:hAnsi="Times New Roman" w:eastAsia="仿宋_GB2312" w:cs="Times New Roman"/>
          <w:color w:val="000000"/>
          <w:sz w:val="24"/>
          <w:szCs w:val="24"/>
        </w:rPr>
        <w:t>生物育种、疾病诊断、新药创制、关键金属、智能制造、新能源及储能</w:t>
      </w:r>
      <w:r>
        <w:rPr>
          <w:rFonts w:hint="eastAsia" w:ascii="Times New Roman" w:hAnsi="Times New Roman" w:eastAsia="仿宋_GB2312" w:cs="Times New Roman"/>
          <w:color w:val="000000"/>
          <w:sz w:val="24"/>
          <w:szCs w:val="24"/>
          <w:lang w:eastAsia="zh-CN"/>
        </w:rPr>
        <w:t>。</w:t>
      </w:r>
    </w:p>
    <w:p w14:paraId="196ACF2E">
      <w:pPr>
        <w:pStyle w:val="2"/>
        <w:spacing w:line="560" w:lineRule="exact"/>
        <w:ind w:firstLine="472" w:firstLineChars="200"/>
        <w:rPr>
          <w:rFonts w:hint="default" w:eastAsia="仿宋_GB2312"/>
          <w:b/>
          <w:bCs/>
          <w:color w:val="000000"/>
          <w:kern w:val="2"/>
          <w:lang w:val="en-US" w:eastAsia="zh-CN"/>
        </w:rPr>
        <w:sectPr>
          <w:headerReference r:id="rId3" w:type="default"/>
          <w:footerReference r:id="rId4" w:type="default"/>
          <w:pgSz w:w="16838" w:h="11906" w:orient="landscape"/>
          <w:pgMar w:top="2098" w:right="1531" w:bottom="1417" w:left="1531" w:header="851" w:footer="1417" w:gutter="0"/>
          <w:pgNumType w:fmt="decimal"/>
          <w:cols w:space="720" w:num="1"/>
          <w:rtlGutter w:val="1"/>
          <w:docGrid w:type="linesAndChars" w:linePitch="579" w:charSpace="-842"/>
        </w:sectPr>
      </w:pPr>
      <w:r>
        <w:rPr>
          <w:rFonts w:hint="eastAsia" w:eastAsia="仿宋_GB2312"/>
          <w:b/>
          <w:bCs/>
          <w:color w:val="000000"/>
          <w:kern w:val="2"/>
          <w:lang w:val="en-US" w:eastAsia="zh-CN"/>
        </w:rPr>
        <w:t>2</w:t>
      </w:r>
      <w:r>
        <w:rPr>
          <w:rFonts w:hint="default" w:eastAsia="仿宋_GB2312"/>
          <w:b/>
          <w:bCs/>
          <w:color w:val="000000"/>
          <w:kern w:val="2"/>
          <w:lang w:val="en-US" w:eastAsia="zh-CN"/>
        </w:rPr>
        <w:t>.</w:t>
      </w:r>
      <w:r>
        <w:rPr>
          <w:rFonts w:hint="eastAsia" w:eastAsia="仿宋_GB2312"/>
          <w:b/>
          <w:bCs/>
          <w:color w:val="000000"/>
          <w:kern w:val="2"/>
          <w:lang w:val="en-US" w:eastAsia="zh-CN"/>
        </w:rPr>
        <w:t xml:space="preserve"> </w:t>
      </w:r>
      <w:r>
        <w:rPr>
          <w:rFonts w:hint="default" w:eastAsia="仿宋_GB2312"/>
          <w:b/>
          <w:bCs/>
          <w:color w:val="000000"/>
          <w:kern w:val="2"/>
          <w:lang w:val="en-US" w:eastAsia="zh-CN"/>
        </w:rPr>
        <w:t>本</w:t>
      </w:r>
      <w:r>
        <w:rPr>
          <w:rFonts w:hint="eastAsia" w:eastAsia="仿宋_GB2312"/>
          <w:b/>
          <w:bCs/>
          <w:color w:val="000000"/>
          <w:kern w:val="2"/>
          <w:lang w:val="en-US" w:eastAsia="zh-CN"/>
        </w:rPr>
        <w:t>专项的研究内容</w:t>
      </w:r>
      <w:r>
        <w:rPr>
          <w:rFonts w:hint="default" w:eastAsia="仿宋_GB2312"/>
          <w:b/>
          <w:bCs/>
          <w:color w:val="000000"/>
          <w:kern w:val="2"/>
          <w:lang w:val="en-US" w:eastAsia="zh-CN"/>
        </w:rPr>
        <w:t>需体现人工智能</w:t>
      </w:r>
      <w:r>
        <w:rPr>
          <w:rFonts w:hint="eastAsia" w:eastAsia="仿宋_GB2312"/>
          <w:b/>
          <w:bCs/>
          <w:color w:val="000000"/>
          <w:kern w:val="2"/>
          <w:lang w:val="en-US" w:eastAsia="zh-CN"/>
        </w:rPr>
        <w:t>与</w:t>
      </w:r>
      <w:r>
        <w:rPr>
          <w:rFonts w:hint="default" w:ascii="Times New Roman" w:hAnsi="Times New Roman" w:eastAsia="仿宋_GB2312" w:cs="Times New Roman"/>
          <w:b/>
          <w:bCs/>
          <w:color w:val="000000"/>
          <w:kern w:val="2"/>
          <w:sz w:val="24"/>
          <w:lang w:val="en-US" w:eastAsia="zh-CN"/>
        </w:rPr>
        <w:t>学科发展的交叉融合</w:t>
      </w:r>
      <w:r>
        <w:rPr>
          <w:rFonts w:hint="default" w:eastAsia="仿宋_GB2312"/>
          <w:b/>
          <w:bCs/>
          <w:color w:val="000000"/>
          <w:kern w:val="2"/>
          <w:lang w:val="en-US" w:eastAsia="zh-CN"/>
        </w:rPr>
        <w:t>，不支持单纯的人工智能类或传统学科项目。</w:t>
      </w:r>
    </w:p>
    <w:p w14:paraId="7BA9BB1B">
      <w:pPr>
        <w:pStyle w:val="2"/>
        <w:spacing w:line="100" w:lineRule="exact"/>
        <w:rPr>
          <w:rFonts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</w:p>
    <w:sectPr>
      <w:footerReference r:id="rId5" w:type="default"/>
      <w:footerReference r:id="rId6" w:type="even"/>
      <w:pgSz w:w="16838" w:h="11906" w:orient="landscape"/>
      <w:pgMar w:top="1531" w:right="2098" w:bottom="1531" w:left="1417" w:header="851" w:footer="1417" w:gutter="0"/>
      <w:paperSrc/>
      <w:pgNumType w:fmt="decimal"/>
      <w:cols w:space="72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32E816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C615D3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9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CJRFEL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FC615D3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4F7F11">
    <w:pPr>
      <w:pStyle w:val="4"/>
      <w:numPr>
        <w:ilvl w:val="0"/>
        <w:numId w:val="0"/>
      </w:numPr>
      <w:spacing w:line="360" w:lineRule="exact"/>
      <w:ind w:leftChars="0"/>
      <w:jc w:val="both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4150D0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7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C9gLqy3gEAAL4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04150D0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7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77C33B">
    <w:pPr>
      <w:pStyle w:val="4"/>
      <w:numPr>
        <w:ilvl w:val="0"/>
        <w:numId w:val="0"/>
      </w:numPr>
      <w:ind w:leftChars="0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400972">
                          <w:pPr>
                            <w:pStyle w:val="4"/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7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Bn5f773gEAAL4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E400972">
                    <w:pPr>
                      <w:pStyle w:val="4"/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FCC361"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635" cy="0"/>
              <wp:effectExtent l="0" t="0" r="0" b="0"/>
              <wp:wrapNone/>
              <wp:docPr id="1" name="ImpTraceLabe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5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72290D">
                          <w:r>
                            <w:t>ImpTraceLabel=PD94bWwgdmVyc2lvbj0nMS4wJyBlbmNvZGluZz0nVVRGLTgnPz48dHJhY2U+PGNvbnRlbnQ+PC9jb250ZW50PjxhY2NvdW50PjNrdXZhYmNpOWhjY2gwdjdtODNxdHE8L2FjY291bnQ+PG1hY2hpbmVDb2RlPkszOFpTM0gwMDE1NjgKPC9tYWNoaW5lQ29kZT48dGltZT4yMDI1LTAyLTI2IDExOjU0OjE4PC90aW1lPjxzeXN0ZW0+TUI8c3lzdGVtPjwvdHJhY2U+</w:t>
                          </w:r>
                        </w:p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shape id="ImpTraceLabel" o:spid="_x0000_s1026" o:spt="202" type="#_x0000_t202" style="position:absolute;left:0pt;margin-left:0pt;margin-top:0pt;height:0pt;width:0.05pt;mso-position-horizontal-relative:page;mso-position-vertical-relative:page;z-index:251659264;mso-width-relative:page;mso-height-relative:page;" filled="f" stroked="f" coordsize="21600,21600" o:gfxdata="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">
              <v:fill on="f" focussize="0,0"/>
              <v:stroke on="f"/>
              <v:imagedata o:title=""/>
              <o:lock v:ext="edit" aspectratio="f"/>
              <v:textbox>
                <w:txbxContent>
                  <w:p w14:paraId="2672290D">
                    <w:r>
                      <w:t>ImpTraceLabel=PD94bWwgdmVyc2lvbj0nMS4wJyBlbmNvZGluZz0nVVRGLTgnPz48dHJhY2U+PGNvbnRlbnQ+PC9jb250ZW50PjxhY2NvdW50PjNrdXZhYmNpOWhjY2gwdjdtODNxdHE8L2FjY291bnQ+PG1hY2hpbmVDb2RlPkszOFpTM0gwMDE1NjgKPC9tYWNoaW5lQ29kZT48dGltZT4yMDI1LTAyLTI2IDExOjU0OjE4PC90aW1lPjxzeXN0ZW0+TUI8c3lzdGVtPjwvdHJhY2U+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1"/>
  <w:bordersDoNotSurroundFooter w:val="1"/>
  <w:documentProtection w:enforcement="0"/>
  <w:defaultTabStop w:val="420"/>
  <w:hyphenationZone w:val="360"/>
  <w:drawingGridHorizontalSpacing w:val="210"/>
  <w:drawingGridVerticalSpacing w:val="158"/>
  <w:displayHorizontalDrawingGridEvery w:val="1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7F6923"/>
    <w:rsid w:val="000002F1"/>
    <w:rsid w:val="00000F55"/>
    <w:rsid w:val="000045D6"/>
    <w:rsid w:val="000543BF"/>
    <w:rsid w:val="00056C43"/>
    <w:rsid w:val="00057E7D"/>
    <w:rsid w:val="00064356"/>
    <w:rsid w:val="000650BC"/>
    <w:rsid w:val="00076EB4"/>
    <w:rsid w:val="00082B48"/>
    <w:rsid w:val="00086F61"/>
    <w:rsid w:val="000958FB"/>
    <w:rsid w:val="000A2E76"/>
    <w:rsid w:val="000B6F89"/>
    <w:rsid w:val="000C12DE"/>
    <w:rsid w:val="000C1AE3"/>
    <w:rsid w:val="000E4BB4"/>
    <w:rsid w:val="000F369E"/>
    <w:rsid w:val="000F38E3"/>
    <w:rsid w:val="000F6F50"/>
    <w:rsid w:val="000F7248"/>
    <w:rsid w:val="001011E4"/>
    <w:rsid w:val="001014C1"/>
    <w:rsid w:val="001118D7"/>
    <w:rsid w:val="0011417A"/>
    <w:rsid w:val="001179BC"/>
    <w:rsid w:val="00122223"/>
    <w:rsid w:val="00143345"/>
    <w:rsid w:val="00157938"/>
    <w:rsid w:val="00157C4D"/>
    <w:rsid w:val="0017337B"/>
    <w:rsid w:val="001910CE"/>
    <w:rsid w:val="00194269"/>
    <w:rsid w:val="001A3E4C"/>
    <w:rsid w:val="0024545E"/>
    <w:rsid w:val="00251261"/>
    <w:rsid w:val="002513F4"/>
    <w:rsid w:val="002718DF"/>
    <w:rsid w:val="00294BD7"/>
    <w:rsid w:val="002D02E5"/>
    <w:rsid w:val="00301927"/>
    <w:rsid w:val="003172AC"/>
    <w:rsid w:val="00326A0C"/>
    <w:rsid w:val="00340EAD"/>
    <w:rsid w:val="00355CA7"/>
    <w:rsid w:val="00361551"/>
    <w:rsid w:val="00366729"/>
    <w:rsid w:val="003758E4"/>
    <w:rsid w:val="00392B63"/>
    <w:rsid w:val="0039657C"/>
    <w:rsid w:val="00396CAE"/>
    <w:rsid w:val="003B364F"/>
    <w:rsid w:val="003C6B62"/>
    <w:rsid w:val="003E420D"/>
    <w:rsid w:val="003F1CF8"/>
    <w:rsid w:val="00411A4B"/>
    <w:rsid w:val="00420312"/>
    <w:rsid w:val="00436309"/>
    <w:rsid w:val="00454234"/>
    <w:rsid w:val="00460B46"/>
    <w:rsid w:val="00467301"/>
    <w:rsid w:val="00470EEC"/>
    <w:rsid w:val="00480D67"/>
    <w:rsid w:val="0048462D"/>
    <w:rsid w:val="00485383"/>
    <w:rsid w:val="004F0CAE"/>
    <w:rsid w:val="00510080"/>
    <w:rsid w:val="00514691"/>
    <w:rsid w:val="005A45E7"/>
    <w:rsid w:val="005B5143"/>
    <w:rsid w:val="005D02FF"/>
    <w:rsid w:val="005D3C02"/>
    <w:rsid w:val="005E6BD3"/>
    <w:rsid w:val="00647244"/>
    <w:rsid w:val="006B1924"/>
    <w:rsid w:val="006D70E0"/>
    <w:rsid w:val="00766A29"/>
    <w:rsid w:val="007B776C"/>
    <w:rsid w:val="007C7D17"/>
    <w:rsid w:val="007E5050"/>
    <w:rsid w:val="008008A3"/>
    <w:rsid w:val="008011F2"/>
    <w:rsid w:val="008206C8"/>
    <w:rsid w:val="00824133"/>
    <w:rsid w:val="00824F7E"/>
    <w:rsid w:val="00841148"/>
    <w:rsid w:val="00843766"/>
    <w:rsid w:val="00851578"/>
    <w:rsid w:val="0088764E"/>
    <w:rsid w:val="008B2639"/>
    <w:rsid w:val="008D4478"/>
    <w:rsid w:val="008F6383"/>
    <w:rsid w:val="0090136C"/>
    <w:rsid w:val="00914BC9"/>
    <w:rsid w:val="00921B71"/>
    <w:rsid w:val="009274E2"/>
    <w:rsid w:val="00962369"/>
    <w:rsid w:val="00964E62"/>
    <w:rsid w:val="009664B7"/>
    <w:rsid w:val="00981278"/>
    <w:rsid w:val="00990A61"/>
    <w:rsid w:val="00991840"/>
    <w:rsid w:val="00995E40"/>
    <w:rsid w:val="009B0742"/>
    <w:rsid w:val="009D1A9E"/>
    <w:rsid w:val="009F062D"/>
    <w:rsid w:val="009F1D81"/>
    <w:rsid w:val="009F7CAE"/>
    <w:rsid w:val="00A16656"/>
    <w:rsid w:val="00A241EA"/>
    <w:rsid w:val="00A301F6"/>
    <w:rsid w:val="00A43BBB"/>
    <w:rsid w:val="00A469D1"/>
    <w:rsid w:val="00A50934"/>
    <w:rsid w:val="00A56B53"/>
    <w:rsid w:val="00A56E5E"/>
    <w:rsid w:val="00A62B2B"/>
    <w:rsid w:val="00A77A7C"/>
    <w:rsid w:val="00AC3DF7"/>
    <w:rsid w:val="00AC51D8"/>
    <w:rsid w:val="00AD4EEA"/>
    <w:rsid w:val="00AF0A05"/>
    <w:rsid w:val="00AF0B3E"/>
    <w:rsid w:val="00B52205"/>
    <w:rsid w:val="00BD007D"/>
    <w:rsid w:val="00BD5664"/>
    <w:rsid w:val="00BE2F0D"/>
    <w:rsid w:val="00BF1BD3"/>
    <w:rsid w:val="00C4713B"/>
    <w:rsid w:val="00C52E2C"/>
    <w:rsid w:val="00C66A72"/>
    <w:rsid w:val="00C73C2A"/>
    <w:rsid w:val="00C76983"/>
    <w:rsid w:val="00C80434"/>
    <w:rsid w:val="00C81658"/>
    <w:rsid w:val="00C9192E"/>
    <w:rsid w:val="00C94256"/>
    <w:rsid w:val="00C95912"/>
    <w:rsid w:val="00CA353A"/>
    <w:rsid w:val="00D3394E"/>
    <w:rsid w:val="00D50D8A"/>
    <w:rsid w:val="00D60630"/>
    <w:rsid w:val="00D61433"/>
    <w:rsid w:val="00D62BFB"/>
    <w:rsid w:val="00DC5977"/>
    <w:rsid w:val="00DD5BF7"/>
    <w:rsid w:val="00E0750D"/>
    <w:rsid w:val="00E17C4D"/>
    <w:rsid w:val="00E34AF9"/>
    <w:rsid w:val="00E4784D"/>
    <w:rsid w:val="00E724A0"/>
    <w:rsid w:val="00E87771"/>
    <w:rsid w:val="00ED05A5"/>
    <w:rsid w:val="00EE269B"/>
    <w:rsid w:val="00F07C85"/>
    <w:rsid w:val="00F233D0"/>
    <w:rsid w:val="00F23782"/>
    <w:rsid w:val="00F31E23"/>
    <w:rsid w:val="00F33BCE"/>
    <w:rsid w:val="00F62D3A"/>
    <w:rsid w:val="00FD12DB"/>
    <w:rsid w:val="00FD1FFE"/>
    <w:rsid w:val="00FE46B3"/>
    <w:rsid w:val="00FF3AC2"/>
    <w:rsid w:val="05CE6EB1"/>
    <w:rsid w:val="087F6923"/>
    <w:rsid w:val="0B744969"/>
    <w:rsid w:val="1FFB6BB7"/>
    <w:rsid w:val="26BC7BDE"/>
    <w:rsid w:val="2FF9838F"/>
    <w:rsid w:val="55625F0C"/>
    <w:rsid w:val="5AF35FEF"/>
    <w:rsid w:val="5CC44C22"/>
    <w:rsid w:val="5F2A78FD"/>
    <w:rsid w:val="642971E3"/>
    <w:rsid w:val="66C9548A"/>
    <w:rsid w:val="6D7F6622"/>
    <w:rsid w:val="6DFE9A3E"/>
    <w:rsid w:val="75477E01"/>
    <w:rsid w:val="7BF713E3"/>
    <w:rsid w:val="9FFEFC6D"/>
    <w:rsid w:val="BEFFCE19"/>
    <w:rsid w:val="DE5F22D3"/>
    <w:rsid w:val="F3EF5292"/>
    <w:rsid w:val="FBEB3DB3"/>
    <w:rsid w:val="FF7FC1D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Style w:val="8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styleId="3">
    <w:name w:val="Balloon Text"/>
    <w:basedOn w:val="1"/>
    <w:link w:val="11"/>
    <w:qFormat/>
    <w:uiPriority w:val="0"/>
    <w:rPr>
      <w:sz w:val="18"/>
      <w:szCs w:val="18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7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libri Light" w:hAnsi="Calibri Light" w:cs="黑体"/>
      <w:b/>
      <w:bCs/>
      <w:sz w:val="32"/>
      <w:szCs w:val="32"/>
    </w:rPr>
  </w:style>
  <w:style w:type="table" w:styleId="9">
    <w:name w:val="Table Grid"/>
    <w:basedOn w:val="8"/>
    <w:qFormat/>
    <w:uiPriority w:val="59"/>
    <w:tblPr>
      <w:tblStyle w:val="8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批注框文本 Char"/>
    <w:basedOn w:val="10"/>
    <w:link w:val="3"/>
    <w:qFormat/>
    <w:uiPriority w:val="0"/>
    <w:rPr>
      <w:kern w:val="2"/>
      <w:sz w:val="18"/>
      <w:szCs w:val="18"/>
    </w:rPr>
  </w:style>
  <w:style w:type="character" w:customStyle="1" w:styleId="12">
    <w:name w:val="页脚 Char"/>
    <w:basedOn w:val="10"/>
    <w:link w:val="4"/>
    <w:qFormat/>
    <w:uiPriority w:val="99"/>
    <w:rPr>
      <w:kern w:val="2"/>
      <w:sz w:val="18"/>
      <w:szCs w:val="18"/>
    </w:rPr>
  </w:style>
  <w:style w:type="character" w:customStyle="1" w:styleId="13">
    <w:name w:val="页眉 Char"/>
    <w:basedOn w:val="10"/>
    <w:link w:val="5"/>
    <w:qFormat/>
    <w:uiPriority w:val="99"/>
    <w:rPr>
      <w:kern w:val="2"/>
      <w:sz w:val="18"/>
      <w:szCs w:val="18"/>
    </w:rPr>
  </w:style>
  <w:style w:type="paragraph" w:customStyle="1" w:styleId="14">
    <w:name w:val="Char Char Char Char Char Char1 Char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szCs w:val="20"/>
      <w:lang w:eastAsia="en-US"/>
    </w:rPr>
  </w:style>
  <w:style w:type="paragraph" w:styleId="15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6">
    <w:name w:val="正文文字 6"/>
    <w:next w:val="1"/>
    <w:qFormat/>
    <w:uiPriority w:val="99"/>
    <w:pPr>
      <w:widowControl w:val="0"/>
      <w:ind w:left="240"/>
      <w:jc w:val="both"/>
    </w:pPr>
    <w:rPr>
      <w:rFonts w:ascii="宋体" w:hAnsi="Times New Roman" w:eastAsia="宋体" w:cs="Times New Roman"/>
      <w:b/>
      <w:bCs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http://www.gxst.gov.cn/</Company>
  <Pages>2</Pages>
  <Words>1734</Words>
  <Characters>1822</Characters>
  <Lines>1</Lines>
  <Paragraphs>1</Paragraphs>
  <TotalTime>2.33333333333333</TotalTime>
  <ScaleCrop>false</ScaleCrop>
  <LinksUpToDate>false</LinksUpToDate>
  <CharactersWithSpaces>1886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2020-03-14T08:33:00Z</dcterms:created>
  <dc:creator>梁晖</dc:creator>
  <cp:lastModifiedBy>墨迹夏子</cp:lastModifiedBy>
  <cp:lastPrinted>2020-06-04T10:53:00Z</cp:lastPrinted>
  <dcterms:modified xsi:type="dcterms:W3CDTF">2025-11-24T03:49:50Z</dcterms:modified>
  <cp:revision>118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eyJoZGlkIjoiYzY5ZDFkYjAwZjNhYTM1NDBlZTczZjFiNGMyNzYxN2IiLCJ1c2VySWQiOiIzNjAwMjk3NDgifQ==</vt:lpwstr>
  </property>
  <property fmtid="{D5CDD505-2E9C-101B-9397-08002B2CF9AE}" pid="4" name="ICV">
    <vt:lpwstr>3180B90C1184484890B21F84E9FF7594_13</vt:lpwstr>
  </property>
</Properties>
</file>