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78" w:rsidRPr="007155F0" w:rsidRDefault="007155F0">
      <w:pPr>
        <w:rPr>
          <w:rFonts w:ascii="仿宋_GB2312" w:eastAsia="仿宋_GB2312"/>
          <w:sz w:val="32"/>
          <w:szCs w:val="32"/>
        </w:rPr>
      </w:pPr>
      <w:r w:rsidRPr="007155F0">
        <w:rPr>
          <w:rFonts w:ascii="仿宋_GB2312" w:eastAsia="仿宋_GB2312" w:hint="eastAsia"/>
          <w:sz w:val="32"/>
          <w:szCs w:val="32"/>
        </w:rPr>
        <w:t>附件1：</w:t>
      </w:r>
    </w:p>
    <w:p w:rsidR="007155F0" w:rsidRDefault="007155F0" w:rsidP="007155F0">
      <w:pPr>
        <w:jc w:val="center"/>
        <w:rPr>
          <w:rFonts w:ascii="仿宋_GB2312" w:eastAsia="仿宋_GB2312"/>
          <w:sz w:val="32"/>
          <w:szCs w:val="32"/>
        </w:rPr>
      </w:pPr>
      <w:r w:rsidRPr="007155F0">
        <w:rPr>
          <w:rFonts w:ascii="仿宋_GB2312" w:eastAsia="仿宋_GB2312" w:hint="eastAsia"/>
          <w:sz w:val="32"/>
          <w:szCs w:val="32"/>
        </w:rPr>
        <w:t>日常安排表</w:t>
      </w:r>
    </w:p>
    <w:tbl>
      <w:tblPr>
        <w:tblpPr w:leftFromText="180" w:rightFromText="180" w:vertAnchor="text" w:horzAnchor="page" w:tblpXSpec="center" w:tblpY="189"/>
        <w:tblOverlap w:val="never"/>
        <w:tblW w:w="9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677"/>
        <w:gridCol w:w="2850"/>
        <w:gridCol w:w="2625"/>
        <w:gridCol w:w="2637"/>
      </w:tblGrid>
      <w:tr w:rsidR="007155F0" w:rsidTr="00DD0D70">
        <w:trPr>
          <w:trHeight w:val="90"/>
          <w:jc w:val="center"/>
        </w:trPr>
        <w:tc>
          <w:tcPr>
            <w:tcW w:w="1803" w:type="dxa"/>
            <w:gridSpan w:val="2"/>
            <w:shd w:val="clear" w:color="auto" w:fill="auto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时间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课程内容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拟讲师资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备注</w:t>
            </w:r>
          </w:p>
        </w:tc>
      </w:tr>
      <w:tr w:rsidR="007155F0" w:rsidTr="00DD0D70">
        <w:trPr>
          <w:trHeight w:val="1058"/>
          <w:jc w:val="center"/>
        </w:trPr>
        <w:tc>
          <w:tcPr>
            <w:tcW w:w="1126" w:type="dxa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7月7日</w:t>
            </w:r>
          </w:p>
        </w:tc>
        <w:tc>
          <w:tcPr>
            <w:tcW w:w="677" w:type="dxa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全天</w:t>
            </w:r>
          </w:p>
        </w:tc>
        <w:tc>
          <w:tcPr>
            <w:tcW w:w="5475" w:type="dxa"/>
            <w:gridSpan w:val="2"/>
            <w:vAlign w:val="center"/>
          </w:tcPr>
          <w:p w:rsidR="007155F0" w:rsidRDefault="00DD0D70" w:rsidP="00A40A3D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团队</w:t>
            </w:r>
            <w:r w:rsidR="00093B38">
              <w:rPr>
                <w:rFonts w:ascii="仿宋" w:eastAsia="仿宋" w:hAnsi="仿宋"/>
                <w:bCs/>
                <w:sz w:val="24"/>
              </w:rPr>
              <w:t>报到、入住南京酒店</w:t>
            </w:r>
          </w:p>
        </w:tc>
        <w:tc>
          <w:tcPr>
            <w:tcW w:w="2637" w:type="dxa"/>
            <w:vAlign w:val="center"/>
          </w:tcPr>
          <w:p w:rsidR="007155F0" w:rsidRDefault="007155F0" w:rsidP="00A40A3D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柳州11:50-南京13:55</w:t>
            </w:r>
          </w:p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（吉祥航空HO1740）</w:t>
            </w:r>
          </w:p>
        </w:tc>
      </w:tr>
      <w:tr w:rsidR="007155F0" w:rsidTr="00DD0D70">
        <w:trPr>
          <w:trHeight w:val="1193"/>
          <w:jc w:val="center"/>
        </w:trPr>
        <w:tc>
          <w:tcPr>
            <w:tcW w:w="1126" w:type="dxa"/>
            <w:vMerge w:val="restart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7月2日</w:t>
            </w:r>
          </w:p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677" w:type="dxa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上午</w:t>
            </w:r>
          </w:p>
        </w:tc>
        <w:tc>
          <w:tcPr>
            <w:tcW w:w="2850" w:type="dxa"/>
            <w:vAlign w:val="center"/>
          </w:tcPr>
          <w:p w:rsidR="007155F0" w:rsidRPr="007155F0" w:rsidRDefault="003D3527" w:rsidP="00DD0D70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现场考察：</w:t>
            </w:r>
            <w:r w:rsidRPr="007155F0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国电南京自动化股份有限公司</w:t>
            </w:r>
          </w:p>
        </w:tc>
        <w:tc>
          <w:tcPr>
            <w:tcW w:w="2625" w:type="dxa"/>
            <w:vAlign w:val="center"/>
          </w:tcPr>
          <w:p w:rsidR="007155F0" w:rsidRDefault="007155F0" w:rsidP="007155F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交流主题：智能化与</w:t>
            </w:r>
            <w:r>
              <w:rPr>
                <w:rFonts w:ascii="仿宋" w:eastAsia="仿宋" w:hAnsi="仿宋"/>
                <w:bCs/>
                <w:sz w:val="24"/>
              </w:rPr>
              <w:t>信息</w:t>
            </w:r>
            <w:r>
              <w:rPr>
                <w:rFonts w:ascii="仿宋" w:eastAsia="仿宋" w:hAnsi="仿宋" w:hint="eastAsia"/>
                <w:bCs/>
                <w:sz w:val="24"/>
              </w:rPr>
              <w:t>化技术</w:t>
            </w:r>
            <w:r>
              <w:rPr>
                <w:rFonts w:ascii="仿宋" w:eastAsia="仿宋" w:hAnsi="仿宋"/>
                <w:bCs/>
                <w:sz w:val="24"/>
              </w:rPr>
              <w:t>的研发</w:t>
            </w:r>
            <w:r>
              <w:rPr>
                <w:rFonts w:ascii="仿宋" w:eastAsia="仿宋" w:hAnsi="仿宋" w:hint="eastAsia"/>
                <w:bCs/>
                <w:sz w:val="24"/>
              </w:rPr>
              <w:t>与</w:t>
            </w:r>
            <w:r>
              <w:rPr>
                <w:rFonts w:ascii="仿宋" w:eastAsia="仿宋" w:hAnsi="仿宋"/>
                <w:bCs/>
                <w:sz w:val="24"/>
              </w:rPr>
              <w:t xml:space="preserve">服务 </w:t>
            </w:r>
          </w:p>
        </w:tc>
        <w:tc>
          <w:tcPr>
            <w:tcW w:w="2637" w:type="dxa"/>
            <w:vMerge w:val="restart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邀请企业相关领导</w:t>
            </w:r>
          </w:p>
        </w:tc>
      </w:tr>
      <w:tr w:rsidR="007155F0" w:rsidTr="00DD0D70">
        <w:trPr>
          <w:trHeight w:val="1621"/>
          <w:jc w:val="center"/>
        </w:trPr>
        <w:tc>
          <w:tcPr>
            <w:tcW w:w="1126" w:type="dxa"/>
            <w:vMerge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677" w:type="dxa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下午</w:t>
            </w:r>
          </w:p>
        </w:tc>
        <w:tc>
          <w:tcPr>
            <w:tcW w:w="2850" w:type="dxa"/>
            <w:vAlign w:val="center"/>
          </w:tcPr>
          <w:p w:rsidR="007155F0" w:rsidRPr="007155F0" w:rsidRDefault="003D3527" w:rsidP="003D3527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现场考察：</w:t>
            </w:r>
            <w:r w:rsidRPr="007155F0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南京南瑞集团公司</w:t>
            </w:r>
          </w:p>
        </w:tc>
        <w:tc>
          <w:tcPr>
            <w:tcW w:w="2625" w:type="dxa"/>
            <w:vAlign w:val="center"/>
          </w:tcPr>
          <w:p w:rsidR="007155F0" w:rsidRDefault="007155F0" w:rsidP="007155F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交流主题：工业</w:t>
            </w:r>
            <w:r>
              <w:rPr>
                <w:rFonts w:ascii="仿宋" w:eastAsia="仿宋" w:hAnsi="仿宋"/>
                <w:bCs/>
                <w:sz w:val="24"/>
              </w:rPr>
              <w:t>自动化</w:t>
            </w:r>
            <w:r>
              <w:rPr>
                <w:rFonts w:ascii="仿宋" w:eastAsia="仿宋" w:hAnsi="仿宋" w:hint="eastAsia"/>
                <w:bCs/>
                <w:sz w:val="24"/>
              </w:rPr>
              <w:t>、智能</w:t>
            </w:r>
            <w:r>
              <w:rPr>
                <w:rFonts w:ascii="仿宋" w:eastAsia="仿宋" w:hAnsi="仿宋"/>
                <w:bCs/>
                <w:sz w:val="24"/>
              </w:rPr>
              <w:t xml:space="preserve">化发展 </w:t>
            </w:r>
          </w:p>
        </w:tc>
        <w:tc>
          <w:tcPr>
            <w:tcW w:w="2637" w:type="dxa"/>
            <w:vMerge/>
            <w:vAlign w:val="center"/>
          </w:tcPr>
          <w:p w:rsidR="007155F0" w:rsidRDefault="007155F0" w:rsidP="00A40A3D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155F0" w:rsidTr="00DD0D70">
        <w:trPr>
          <w:trHeight w:val="981"/>
          <w:jc w:val="center"/>
        </w:trPr>
        <w:tc>
          <w:tcPr>
            <w:tcW w:w="1126" w:type="dxa"/>
            <w:vMerge w:val="restart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7月3日</w:t>
            </w:r>
          </w:p>
        </w:tc>
        <w:tc>
          <w:tcPr>
            <w:tcW w:w="677" w:type="dxa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上午</w:t>
            </w:r>
          </w:p>
        </w:tc>
        <w:tc>
          <w:tcPr>
            <w:tcW w:w="5475" w:type="dxa"/>
            <w:gridSpan w:val="2"/>
            <w:vAlign w:val="center"/>
          </w:tcPr>
          <w:p w:rsidR="007155F0" w:rsidRDefault="007155F0" w:rsidP="00A40A3D">
            <w:pPr>
              <w:spacing w:line="400" w:lineRule="exact"/>
              <w:jc w:val="left"/>
              <w:rPr>
                <w:rFonts w:ascii="仿宋" w:eastAsia="仿宋" w:hAnsi="仿宋"/>
                <w:bCs/>
                <w:color w:val="C00000"/>
                <w:sz w:val="24"/>
                <w:shd w:val="clear" w:color="FFFFFF" w:fill="D9D9D9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南京前往上海、入住上海酒店</w:t>
            </w:r>
          </w:p>
        </w:tc>
        <w:tc>
          <w:tcPr>
            <w:tcW w:w="2637" w:type="dxa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高铁南京南-上海</w:t>
            </w:r>
            <w:r w:rsidR="001122C7">
              <w:rPr>
                <w:rFonts w:ascii="仿宋" w:eastAsia="仿宋" w:hAnsi="仿宋" w:hint="eastAsia"/>
                <w:bCs/>
                <w:sz w:val="24"/>
              </w:rPr>
              <w:t>09:38-11:0</w:t>
            </w:r>
            <w:r w:rsidR="001122C7">
              <w:rPr>
                <w:rFonts w:ascii="仿宋" w:eastAsia="仿宋" w:hAnsi="仿宋"/>
                <w:bCs/>
                <w:sz w:val="24"/>
              </w:rPr>
              <w:t>3</w:t>
            </w:r>
            <w:r w:rsidR="00DD0D70">
              <w:rPr>
                <w:rFonts w:ascii="仿宋" w:eastAsia="仿宋" w:hAnsi="仿宋"/>
                <w:bCs/>
                <w:sz w:val="24"/>
              </w:rPr>
              <w:t>（</w:t>
            </w:r>
            <w:r w:rsidR="00DD0D70">
              <w:rPr>
                <w:rFonts w:ascii="仿宋" w:eastAsia="仿宋" w:hAnsi="仿宋" w:hint="eastAsia"/>
                <w:bCs/>
                <w:sz w:val="24"/>
              </w:rPr>
              <w:t>G</w:t>
            </w:r>
            <w:r w:rsidR="00DD0D70">
              <w:rPr>
                <w:rFonts w:ascii="仿宋" w:eastAsia="仿宋" w:hAnsi="仿宋"/>
                <w:bCs/>
                <w:sz w:val="24"/>
              </w:rPr>
              <w:t>7291）</w:t>
            </w:r>
          </w:p>
        </w:tc>
      </w:tr>
      <w:tr w:rsidR="007155F0" w:rsidTr="00DD0D70">
        <w:trPr>
          <w:trHeight w:val="915"/>
          <w:jc w:val="center"/>
        </w:trPr>
        <w:tc>
          <w:tcPr>
            <w:tcW w:w="1126" w:type="dxa"/>
            <w:vMerge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677" w:type="dxa"/>
            <w:vAlign w:val="center"/>
          </w:tcPr>
          <w:p w:rsidR="007155F0" w:rsidRDefault="001122C7" w:rsidP="001122C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下午</w:t>
            </w:r>
          </w:p>
        </w:tc>
        <w:tc>
          <w:tcPr>
            <w:tcW w:w="2850" w:type="dxa"/>
            <w:vAlign w:val="center"/>
          </w:tcPr>
          <w:p w:rsidR="007155F0" w:rsidRDefault="003D3527" w:rsidP="00DD0D70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现场考察：</w:t>
            </w:r>
            <w:r w:rsidRPr="007155F0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上海电气集团股份有限公司</w:t>
            </w:r>
          </w:p>
        </w:tc>
        <w:tc>
          <w:tcPr>
            <w:tcW w:w="2625" w:type="dxa"/>
            <w:vAlign w:val="center"/>
          </w:tcPr>
          <w:p w:rsidR="007155F0" w:rsidRDefault="007155F0" w:rsidP="00DD0D7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交流</w:t>
            </w:r>
            <w:r>
              <w:rPr>
                <w:rFonts w:ascii="仿宋" w:eastAsia="仿宋" w:hAnsi="仿宋"/>
                <w:bCs/>
                <w:sz w:val="24"/>
              </w:rPr>
              <w:t>主题</w:t>
            </w:r>
            <w:r>
              <w:rPr>
                <w:rFonts w:ascii="仿宋" w:eastAsia="仿宋" w:hAnsi="仿宋" w:hint="eastAsia"/>
                <w:bCs/>
                <w:sz w:val="24"/>
              </w:rPr>
              <w:t>：</w:t>
            </w:r>
            <w:r>
              <w:rPr>
                <w:rFonts w:ascii="仿宋" w:eastAsia="仿宋" w:hAnsi="仿宋"/>
                <w:bCs/>
                <w:sz w:val="24"/>
              </w:rPr>
              <w:t>管理</w:t>
            </w:r>
            <w:r>
              <w:rPr>
                <w:rFonts w:ascii="仿宋" w:eastAsia="仿宋" w:hAnsi="仿宋" w:hint="eastAsia"/>
                <w:bCs/>
                <w:sz w:val="24"/>
              </w:rPr>
              <w:t>与</w:t>
            </w:r>
            <w:r>
              <w:rPr>
                <w:rFonts w:ascii="仿宋" w:eastAsia="仿宋" w:hAnsi="仿宋"/>
                <w:bCs/>
                <w:sz w:val="24"/>
              </w:rPr>
              <w:t>销售</w:t>
            </w:r>
            <w:r>
              <w:rPr>
                <w:rFonts w:ascii="仿宋" w:eastAsia="仿宋" w:hAnsi="仿宋" w:hint="eastAsia"/>
                <w:bCs/>
                <w:sz w:val="24"/>
              </w:rPr>
              <w:t>模式的</w:t>
            </w:r>
            <w:r>
              <w:rPr>
                <w:rFonts w:ascii="仿宋" w:eastAsia="仿宋" w:hAnsi="仿宋"/>
                <w:bCs/>
                <w:sz w:val="24"/>
              </w:rPr>
              <w:t>创新</w:t>
            </w:r>
          </w:p>
        </w:tc>
        <w:tc>
          <w:tcPr>
            <w:tcW w:w="2637" w:type="dxa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邀请企业相关领导</w:t>
            </w:r>
          </w:p>
        </w:tc>
      </w:tr>
      <w:tr w:rsidR="007155F0" w:rsidTr="00DD0D70">
        <w:trPr>
          <w:trHeight w:val="1150"/>
          <w:jc w:val="center"/>
        </w:trPr>
        <w:tc>
          <w:tcPr>
            <w:tcW w:w="1126" w:type="dxa"/>
            <w:vMerge w:val="restart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7月4日</w:t>
            </w:r>
          </w:p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677" w:type="dxa"/>
            <w:vAlign w:val="center"/>
          </w:tcPr>
          <w:p w:rsidR="007155F0" w:rsidRP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7155F0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上午</w:t>
            </w:r>
          </w:p>
        </w:tc>
        <w:tc>
          <w:tcPr>
            <w:tcW w:w="2850" w:type="dxa"/>
            <w:vAlign w:val="center"/>
          </w:tcPr>
          <w:p w:rsidR="007155F0" w:rsidRPr="007155F0" w:rsidRDefault="003D3527" w:rsidP="00DD0D70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现场考察：</w:t>
            </w:r>
            <w:r w:rsidRPr="007155F0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昆山创新科技检测仪器有限公司</w:t>
            </w:r>
          </w:p>
        </w:tc>
        <w:tc>
          <w:tcPr>
            <w:tcW w:w="2625" w:type="dxa"/>
            <w:vAlign w:val="center"/>
          </w:tcPr>
          <w:p w:rsidR="007155F0" w:rsidRDefault="007155F0" w:rsidP="00DD0D7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交流主题：创新制造与精益化生产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</w:p>
        </w:tc>
        <w:tc>
          <w:tcPr>
            <w:tcW w:w="2637" w:type="dxa"/>
            <w:vMerge w:val="restart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邀请企业相关领导</w:t>
            </w:r>
          </w:p>
        </w:tc>
      </w:tr>
      <w:tr w:rsidR="007155F0" w:rsidTr="00DD0D70">
        <w:trPr>
          <w:trHeight w:val="966"/>
          <w:jc w:val="center"/>
        </w:trPr>
        <w:tc>
          <w:tcPr>
            <w:tcW w:w="1126" w:type="dxa"/>
            <w:vMerge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677" w:type="dxa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下午</w:t>
            </w:r>
          </w:p>
        </w:tc>
        <w:tc>
          <w:tcPr>
            <w:tcW w:w="2850" w:type="dxa"/>
            <w:vAlign w:val="center"/>
          </w:tcPr>
          <w:p w:rsidR="007155F0" w:rsidRPr="00D70978" w:rsidRDefault="003D3527" w:rsidP="00DD0D70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color w:val="FF0000"/>
                <w:sz w:val="24"/>
              </w:rPr>
            </w:pP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现场考察：</w:t>
            </w:r>
            <w:r w:rsidRPr="007155F0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昆山龙腾光电有限公司</w:t>
            </w:r>
          </w:p>
        </w:tc>
        <w:tc>
          <w:tcPr>
            <w:tcW w:w="2625" w:type="dxa"/>
            <w:vAlign w:val="center"/>
          </w:tcPr>
          <w:p w:rsidR="007155F0" w:rsidRDefault="007155F0" w:rsidP="00DD0D70">
            <w:pPr>
              <w:spacing w:line="400" w:lineRule="exact"/>
              <w:jc w:val="left"/>
              <w:rPr>
                <w:rFonts w:ascii="微软雅黑" w:eastAsia="微软雅黑" w:hAnsi="微软雅黑" w:cs="微软雅黑"/>
                <w:bCs/>
                <w:color w:val="4C4C4C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交流主题：产业自主研发、</w:t>
            </w:r>
            <w:r>
              <w:rPr>
                <w:rFonts w:ascii="仿宋" w:eastAsia="仿宋" w:hAnsi="仿宋"/>
                <w:bCs/>
                <w:sz w:val="24"/>
              </w:rPr>
              <w:t>高端</w:t>
            </w:r>
            <w:r>
              <w:rPr>
                <w:rFonts w:ascii="仿宋" w:eastAsia="仿宋" w:hAnsi="仿宋" w:hint="eastAsia"/>
                <w:bCs/>
                <w:sz w:val="24"/>
              </w:rPr>
              <w:t>人才</w:t>
            </w:r>
            <w:r>
              <w:rPr>
                <w:rFonts w:ascii="仿宋" w:eastAsia="仿宋" w:hAnsi="仿宋"/>
                <w:bCs/>
                <w:sz w:val="24"/>
              </w:rPr>
              <w:t>引进</w:t>
            </w:r>
            <w:r>
              <w:rPr>
                <w:rFonts w:ascii="仿宋" w:eastAsia="仿宋" w:hAnsi="仿宋" w:hint="eastAsia"/>
                <w:bCs/>
                <w:sz w:val="24"/>
              </w:rPr>
              <w:t>与</w:t>
            </w:r>
            <w:r>
              <w:rPr>
                <w:rFonts w:ascii="仿宋" w:eastAsia="仿宋" w:hAnsi="仿宋"/>
                <w:bCs/>
                <w:sz w:val="24"/>
              </w:rPr>
              <w:t>管理</w:t>
            </w:r>
            <w:r>
              <w:rPr>
                <w:rFonts w:ascii="微软雅黑" w:eastAsia="微软雅黑" w:hAnsi="微软雅黑" w:cs="微软雅黑"/>
                <w:bCs/>
                <w:color w:val="4C4C4C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637" w:type="dxa"/>
            <w:vMerge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  <w:shd w:val="clear" w:color="auto" w:fill="FFFFFF"/>
              </w:rPr>
            </w:pPr>
          </w:p>
        </w:tc>
      </w:tr>
      <w:tr w:rsidR="007155F0" w:rsidTr="00DD0D70">
        <w:trPr>
          <w:trHeight w:val="966"/>
          <w:jc w:val="center"/>
        </w:trPr>
        <w:tc>
          <w:tcPr>
            <w:tcW w:w="1126" w:type="dxa"/>
            <w:vMerge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677" w:type="dxa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晚上</w:t>
            </w:r>
          </w:p>
        </w:tc>
        <w:tc>
          <w:tcPr>
            <w:tcW w:w="5475" w:type="dxa"/>
            <w:gridSpan w:val="2"/>
            <w:vAlign w:val="center"/>
          </w:tcPr>
          <w:p w:rsidR="007155F0" w:rsidRDefault="007155F0" w:rsidP="007155F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讨论交流</w:t>
            </w:r>
          </w:p>
        </w:tc>
        <w:tc>
          <w:tcPr>
            <w:tcW w:w="2637" w:type="dxa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bCs/>
                <w:sz w:val="24"/>
                <w:shd w:val="clear" w:color="auto" w:fill="FFFFFF"/>
              </w:rPr>
              <w:t>全体学员</w:t>
            </w:r>
          </w:p>
        </w:tc>
      </w:tr>
      <w:tr w:rsidR="007155F0" w:rsidTr="00DD0D70">
        <w:trPr>
          <w:trHeight w:val="899"/>
          <w:jc w:val="center"/>
        </w:trPr>
        <w:tc>
          <w:tcPr>
            <w:tcW w:w="1126" w:type="dxa"/>
            <w:vMerge w:val="restart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7月5日</w:t>
            </w:r>
          </w:p>
        </w:tc>
        <w:tc>
          <w:tcPr>
            <w:tcW w:w="677" w:type="dxa"/>
            <w:vAlign w:val="center"/>
          </w:tcPr>
          <w:p w:rsidR="007155F0" w:rsidRDefault="007155F0" w:rsidP="00DD0D7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上午</w:t>
            </w:r>
          </w:p>
        </w:tc>
        <w:tc>
          <w:tcPr>
            <w:tcW w:w="2850" w:type="dxa"/>
            <w:vAlign w:val="center"/>
          </w:tcPr>
          <w:p w:rsidR="007155F0" w:rsidRPr="007155F0" w:rsidRDefault="003D3527" w:rsidP="00DD0D70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现场考察：</w:t>
            </w:r>
            <w:r w:rsidRPr="007155F0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上海漕河泾开发区经济技术发展有限公司</w:t>
            </w:r>
          </w:p>
        </w:tc>
        <w:tc>
          <w:tcPr>
            <w:tcW w:w="2625" w:type="dxa"/>
            <w:vAlign w:val="center"/>
          </w:tcPr>
          <w:p w:rsidR="007155F0" w:rsidRDefault="007155F0" w:rsidP="007155F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交流主题：</w:t>
            </w:r>
            <w:r>
              <w:rPr>
                <w:rFonts w:ascii="仿宋" w:eastAsia="仿宋" w:hAnsi="仿宋"/>
                <w:bCs/>
                <w:sz w:val="24"/>
              </w:rPr>
              <w:t>招商引资、双创服务先进经验交流</w:t>
            </w:r>
          </w:p>
        </w:tc>
        <w:tc>
          <w:tcPr>
            <w:tcW w:w="2637" w:type="dxa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邀请企业相关领导</w:t>
            </w:r>
          </w:p>
        </w:tc>
      </w:tr>
      <w:tr w:rsidR="007155F0" w:rsidTr="00DD0D70">
        <w:trPr>
          <w:trHeight w:val="899"/>
          <w:jc w:val="center"/>
        </w:trPr>
        <w:tc>
          <w:tcPr>
            <w:tcW w:w="1126" w:type="dxa"/>
            <w:vMerge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677" w:type="dxa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下午</w:t>
            </w:r>
          </w:p>
        </w:tc>
        <w:tc>
          <w:tcPr>
            <w:tcW w:w="5475" w:type="dxa"/>
            <w:gridSpan w:val="2"/>
            <w:vAlign w:val="center"/>
          </w:tcPr>
          <w:p w:rsidR="007155F0" w:rsidRDefault="007155F0" w:rsidP="00A40A3D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7155F0">
              <w:rPr>
                <w:rFonts w:ascii="仿宋" w:eastAsia="仿宋" w:hAnsi="仿宋"/>
                <w:bCs/>
                <w:color w:val="000000" w:themeColor="text1"/>
                <w:sz w:val="24"/>
              </w:rPr>
              <w:t>团队返程</w:t>
            </w:r>
            <w:bookmarkStart w:id="0" w:name="_GoBack"/>
            <w:bookmarkEnd w:id="0"/>
          </w:p>
        </w:tc>
        <w:tc>
          <w:tcPr>
            <w:tcW w:w="2637" w:type="dxa"/>
            <w:vAlign w:val="center"/>
          </w:tcPr>
          <w:p w:rsidR="007155F0" w:rsidRDefault="007155F0" w:rsidP="00A40A3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上海</w:t>
            </w:r>
            <w:r>
              <w:rPr>
                <w:rFonts w:ascii="仿宋" w:eastAsia="仿宋" w:hAnsi="仿宋" w:hint="eastAsia"/>
                <w:bCs/>
                <w:sz w:val="24"/>
              </w:rPr>
              <w:t>1</w:t>
            </w:r>
            <w:r>
              <w:rPr>
                <w:rFonts w:ascii="仿宋" w:eastAsia="仿宋" w:hAnsi="仿宋"/>
                <w:bCs/>
                <w:sz w:val="24"/>
              </w:rPr>
              <w:t>5</w:t>
            </w:r>
            <w:r>
              <w:rPr>
                <w:rFonts w:ascii="仿宋" w:eastAsia="仿宋" w:hAnsi="仿宋" w:hint="eastAsia"/>
                <w:bCs/>
                <w:sz w:val="24"/>
              </w:rPr>
              <w:t>:</w:t>
            </w:r>
            <w:r>
              <w:rPr>
                <w:rFonts w:ascii="仿宋" w:eastAsia="仿宋" w:hAnsi="仿宋"/>
                <w:bCs/>
                <w:sz w:val="24"/>
              </w:rPr>
              <w:t>05-柳州</w:t>
            </w:r>
            <w:r>
              <w:rPr>
                <w:rFonts w:ascii="仿宋" w:eastAsia="仿宋" w:hAnsi="仿宋" w:hint="eastAsia"/>
                <w:bCs/>
                <w:sz w:val="24"/>
              </w:rPr>
              <w:t>1</w:t>
            </w:r>
            <w:r>
              <w:rPr>
                <w:rFonts w:ascii="仿宋" w:eastAsia="仿宋" w:hAnsi="仿宋"/>
                <w:bCs/>
                <w:sz w:val="24"/>
              </w:rPr>
              <w:t>7</w:t>
            </w:r>
            <w:r>
              <w:rPr>
                <w:rFonts w:ascii="仿宋" w:eastAsia="仿宋" w:hAnsi="仿宋" w:hint="eastAsia"/>
                <w:bCs/>
                <w:sz w:val="24"/>
              </w:rPr>
              <w:t>:</w:t>
            </w:r>
            <w:r>
              <w:rPr>
                <w:rFonts w:ascii="仿宋" w:eastAsia="仿宋" w:hAnsi="仿宋"/>
                <w:bCs/>
                <w:sz w:val="24"/>
              </w:rPr>
              <w:t>50（东航</w:t>
            </w:r>
            <w:r>
              <w:rPr>
                <w:rFonts w:ascii="仿宋" w:eastAsia="仿宋" w:hAnsi="仿宋" w:hint="eastAsia"/>
                <w:bCs/>
                <w:sz w:val="24"/>
              </w:rPr>
              <w:t>M</w:t>
            </w:r>
            <w:r>
              <w:rPr>
                <w:rFonts w:ascii="仿宋" w:eastAsia="仿宋" w:hAnsi="仿宋"/>
                <w:bCs/>
                <w:sz w:val="24"/>
              </w:rPr>
              <w:t>U5325）</w:t>
            </w:r>
          </w:p>
        </w:tc>
      </w:tr>
    </w:tbl>
    <w:p w:rsidR="007155F0" w:rsidRPr="007155F0" w:rsidRDefault="007155F0" w:rsidP="007155F0">
      <w:pPr>
        <w:jc w:val="center"/>
        <w:rPr>
          <w:rFonts w:ascii="仿宋_GB2312" w:eastAsia="仿宋_GB2312"/>
          <w:sz w:val="32"/>
          <w:szCs w:val="32"/>
        </w:rPr>
      </w:pPr>
    </w:p>
    <w:sectPr w:rsidR="007155F0" w:rsidRPr="00715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980" w:rsidRDefault="00CE0980" w:rsidP="007155F0">
      <w:r>
        <w:separator/>
      </w:r>
    </w:p>
  </w:endnote>
  <w:endnote w:type="continuationSeparator" w:id="0">
    <w:p w:rsidR="00CE0980" w:rsidRDefault="00CE0980" w:rsidP="0071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980" w:rsidRDefault="00CE0980" w:rsidP="007155F0">
      <w:r>
        <w:separator/>
      </w:r>
    </w:p>
  </w:footnote>
  <w:footnote w:type="continuationSeparator" w:id="0">
    <w:p w:rsidR="00CE0980" w:rsidRDefault="00CE0980" w:rsidP="0071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72"/>
    <w:rsid w:val="00034A72"/>
    <w:rsid w:val="00093B38"/>
    <w:rsid w:val="001122C7"/>
    <w:rsid w:val="003D3527"/>
    <w:rsid w:val="003D6978"/>
    <w:rsid w:val="007155F0"/>
    <w:rsid w:val="00AA4ED4"/>
    <w:rsid w:val="00CE0980"/>
    <w:rsid w:val="00D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E74D14-2FCE-4E00-BFE8-BF85EFB3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5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5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2019-06-10T02:21:00Z</dcterms:created>
  <dcterms:modified xsi:type="dcterms:W3CDTF">2019-06-10T02:38:00Z</dcterms:modified>
</cp:coreProperties>
</file>