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1C" w:rsidRDefault="00A8311C" w:rsidP="00A8311C">
      <w:pPr>
        <w:spacing w:line="540" w:lineRule="exact"/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附件一：</w:t>
      </w:r>
    </w:p>
    <w:p w:rsidR="00A8311C" w:rsidRDefault="00A8311C" w:rsidP="00A8311C">
      <w:pPr>
        <w:spacing w:line="540" w:lineRule="exact"/>
        <w:ind w:right="64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2019</w:t>
      </w:r>
      <w:r w:rsidRPr="00097276"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 w:rsidRPr="00097276">
        <w:rPr>
          <w:rFonts w:asciiTheme="majorEastAsia" w:eastAsiaTheme="majorEastAsia" w:hAnsiTheme="majorEastAsia"/>
          <w:b/>
          <w:sz w:val="32"/>
          <w:szCs w:val="32"/>
        </w:rPr>
        <w:t>度柳州市小微企业创业创新服务联盟</w:t>
      </w:r>
      <w:bookmarkStart w:id="0" w:name="_GoBack"/>
      <w:bookmarkEnd w:id="0"/>
    </w:p>
    <w:p w:rsidR="00A8311C" w:rsidRPr="00097276" w:rsidRDefault="00A8311C" w:rsidP="00A8311C">
      <w:pPr>
        <w:spacing w:line="540" w:lineRule="exact"/>
        <w:ind w:right="640"/>
        <w:jc w:val="center"/>
        <w:rPr>
          <w:rFonts w:ascii="仿宋_GB2312" w:eastAsia="仿宋_GB2312"/>
          <w:sz w:val="32"/>
          <w:szCs w:val="32"/>
        </w:rPr>
      </w:pPr>
      <w:r w:rsidRPr="00097276">
        <w:rPr>
          <w:rFonts w:asciiTheme="majorEastAsia" w:eastAsiaTheme="majorEastAsia" w:hAnsiTheme="majorEastAsia" w:hint="eastAsia"/>
          <w:b/>
          <w:sz w:val="32"/>
          <w:szCs w:val="32"/>
        </w:rPr>
        <w:t>服务情况</w:t>
      </w:r>
      <w:r w:rsidRPr="00097276">
        <w:rPr>
          <w:rFonts w:asciiTheme="majorEastAsia" w:eastAsiaTheme="majorEastAsia" w:hAnsiTheme="majorEastAsia"/>
          <w:b/>
          <w:sz w:val="32"/>
          <w:szCs w:val="32"/>
        </w:rPr>
        <w:t>调查表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415"/>
        <w:gridCol w:w="1244"/>
        <w:gridCol w:w="830"/>
        <w:gridCol w:w="829"/>
        <w:gridCol w:w="1245"/>
        <w:gridCol w:w="414"/>
        <w:gridCol w:w="1660"/>
      </w:tblGrid>
      <w:tr w:rsidR="00A8311C" w:rsidTr="00D846F1"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名称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6222" w:type="dxa"/>
            <w:gridSpan w:val="6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8311C" w:rsidTr="00D846F1"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6222" w:type="dxa"/>
            <w:gridSpan w:val="6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8311C" w:rsidTr="00D846F1"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联系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联系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11C" w:rsidTr="00D846F1"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服务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2019</w:t>
            </w: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营业收入</w:t>
            </w: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11C" w:rsidTr="00D846F1"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2019</w:t>
            </w: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年利润</w:t>
            </w: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2019</w:t>
            </w: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纳税额</w:t>
            </w: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11C" w:rsidTr="00D846F1">
        <w:tc>
          <w:tcPr>
            <w:tcW w:w="8296" w:type="dxa"/>
            <w:gridSpan w:val="8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主营业务</w:t>
            </w:r>
          </w:p>
        </w:tc>
      </w:tr>
      <w:tr w:rsidR="00A8311C" w:rsidTr="00D846F1">
        <w:trPr>
          <w:trHeight w:val="1259"/>
        </w:trPr>
        <w:tc>
          <w:tcPr>
            <w:tcW w:w="1659" w:type="dxa"/>
            <w:vAlign w:val="center"/>
          </w:tcPr>
          <w:p w:rsidR="00A8311C" w:rsidRPr="003624CB" w:rsidRDefault="00A8311C" w:rsidP="00D846F1">
            <w:pPr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服务项目名称</w:t>
            </w:r>
          </w:p>
        </w:tc>
        <w:tc>
          <w:tcPr>
            <w:tcW w:w="1659" w:type="dxa"/>
            <w:gridSpan w:val="2"/>
            <w:vAlign w:val="center"/>
          </w:tcPr>
          <w:p w:rsidR="00A8311C" w:rsidRPr="003624CB" w:rsidRDefault="00A8311C" w:rsidP="00D846F1">
            <w:pPr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收费</w:t>
            </w:r>
            <w:r w:rsidRPr="003624CB">
              <w:rPr>
                <w:rFonts w:ascii="仿宋_GB2312" w:eastAsia="仿宋_GB2312"/>
                <w:b/>
                <w:sz w:val="28"/>
                <w:szCs w:val="28"/>
              </w:rPr>
              <w:t>标准</w:t>
            </w:r>
          </w:p>
        </w:tc>
        <w:tc>
          <w:tcPr>
            <w:tcW w:w="1659" w:type="dxa"/>
            <w:gridSpan w:val="2"/>
            <w:vAlign w:val="center"/>
          </w:tcPr>
          <w:p w:rsidR="00A8311C" w:rsidRPr="003624CB" w:rsidRDefault="00A8311C" w:rsidP="00D846F1">
            <w:pPr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Pr="003624CB">
              <w:rPr>
                <w:rFonts w:ascii="仿宋_GB2312" w:eastAsia="仿宋_GB2312"/>
                <w:b/>
                <w:sz w:val="28"/>
                <w:szCs w:val="28"/>
              </w:rPr>
              <w:t>服务</w:t>
            </w: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659" w:type="dxa"/>
            <w:gridSpan w:val="2"/>
            <w:vAlign w:val="center"/>
          </w:tcPr>
          <w:p w:rsidR="00A8311C" w:rsidRPr="003624CB" w:rsidRDefault="00A8311C" w:rsidP="00D846F1">
            <w:pPr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Pr="003624CB">
              <w:rPr>
                <w:rFonts w:ascii="仿宋_GB2312" w:eastAsia="仿宋_GB2312"/>
                <w:b/>
                <w:sz w:val="28"/>
                <w:szCs w:val="28"/>
              </w:rPr>
              <w:t>服务企业数</w:t>
            </w:r>
          </w:p>
        </w:tc>
        <w:tc>
          <w:tcPr>
            <w:tcW w:w="1660" w:type="dxa"/>
            <w:vAlign w:val="center"/>
          </w:tcPr>
          <w:p w:rsidR="00A8311C" w:rsidRPr="003624CB" w:rsidRDefault="00A8311C" w:rsidP="00D846F1">
            <w:pPr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占</w:t>
            </w:r>
            <w:r w:rsidRPr="003624CB">
              <w:rPr>
                <w:rFonts w:ascii="仿宋_GB2312" w:eastAsia="仿宋_GB2312"/>
                <w:b/>
                <w:sz w:val="28"/>
                <w:szCs w:val="28"/>
              </w:rPr>
              <w:t>单位</w:t>
            </w:r>
            <w:proofErr w:type="gramEnd"/>
            <w:r w:rsidRPr="003624CB">
              <w:rPr>
                <w:rFonts w:ascii="仿宋_GB2312" w:eastAsia="仿宋_GB2312"/>
                <w:b/>
                <w:sz w:val="28"/>
                <w:szCs w:val="28"/>
              </w:rPr>
              <w:t>主营业务比（%）</w:t>
            </w:r>
          </w:p>
        </w:tc>
      </w:tr>
      <w:tr w:rsidR="00A8311C" w:rsidTr="00D846F1">
        <w:tc>
          <w:tcPr>
            <w:tcW w:w="1659" w:type="dxa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11C" w:rsidTr="00D846F1">
        <w:tc>
          <w:tcPr>
            <w:tcW w:w="1659" w:type="dxa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11C" w:rsidTr="00D846F1">
        <w:tc>
          <w:tcPr>
            <w:tcW w:w="1659" w:type="dxa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11C" w:rsidTr="00D846F1">
        <w:tc>
          <w:tcPr>
            <w:tcW w:w="1659" w:type="dxa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11C" w:rsidTr="00D846F1">
        <w:tc>
          <w:tcPr>
            <w:tcW w:w="8296" w:type="dxa"/>
            <w:gridSpan w:val="8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开展专项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服务</w:t>
            </w: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数量</w:t>
            </w:r>
          </w:p>
        </w:tc>
      </w:tr>
      <w:tr w:rsidR="00A8311C" w:rsidTr="00D846F1"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服务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次数</w:t>
            </w: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服务人数</w:t>
            </w: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服务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企业数</w:t>
            </w:r>
          </w:p>
        </w:tc>
      </w:tr>
      <w:tr w:rsidR="00A8311C" w:rsidTr="00D846F1"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所有服务</w:t>
            </w: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11C" w:rsidTr="00D846F1"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补贴引导性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优质低价服务</w:t>
            </w: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11C" w:rsidTr="00D846F1"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承接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政府</w:t>
            </w: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公益性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服务</w:t>
            </w: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8311C" w:rsidRPr="00FD56F7" w:rsidRDefault="00A8311C" w:rsidP="00D846F1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16435" w:rsidRDefault="00A8311C">
      <w:r>
        <w:rPr>
          <w:rFonts w:ascii="仿宋_GB2312" w:eastAsia="仿宋_GB2312"/>
          <w:sz w:val="32"/>
          <w:szCs w:val="32"/>
        </w:rPr>
        <w:br w:type="page"/>
      </w:r>
    </w:p>
    <w:sectPr w:rsidR="00D1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1C"/>
    <w:rsid w:val="00A8311C"/>
    <w:rsid w:val="00D1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7626A-42CB-4736-B569-FE151020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2019-12-19T09:41:00Z</dcterms:created>
  <dcterms:modified xsi:type="dcterms:W3CDTF">2019-12-19T09:42:00Z</dcterms:modified>
</cp:coreProperties>
</file>