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文泉驿微米黑" w:hAnsi="文泉驿微米黑" w:eastAsia="文泉驿微米黑" w:cs="文泉驿微米黑"/>
          <w:sz w:val="32"/>
          <w:szCs w:val="32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sz w:val="32"/>
          <w:szCs w:val="32"/>
          <w:lang w:eastAsia="zh-CN"/>
        </w:rPr>
        <w:t>附件</w:t>
      </w:r>
      <w:r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第四届“金紫荆杯”中国—东盟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工业设计大赛</w:t>
      </w:r>
      <w:r>
        <w:rPr>
          <w:rFonts w:hint="eastAsia" w:ascii="华文中宋" w:hAnsi="华文中宋" w:eastAsia="华文中宋"/>
          <w:sz w:val="44"/>
          <w:szCs w:val="44"/>
        </w:rPr>
        <w:t>参赛承诺书</w:t>
      </w:r>
    </w:p>
    <w:p>
      <w:pPr>
        <w:rPr>
          <w:rFonts w:hint="eastAsia" w:ascii="仿宋_GB2312" w:hAnsi="华文中宋" w:eastAsia="仿宋_GB2312"/>
          <w:sz w:val="28"/>
          <w:szCs w:val="28"/>
        </w:rPr>
      </w:pPr>
    </w:p>
    <w:p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致“金紫荆杯”中国—东盟工业设计大赛组委会：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本参赛单位（或参赛人）在充分知晓第四届“金紫荆杯”中国—东盟工业设计大赛规则等相关内容的前提下，做出以下承诺：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一、提供的所有参赛作品系本人</w:t>
      </w:r>
      <w:r>
        <w:rPr>
          <w:rFonts w:ascii="仿宋_GB2312" w:hAnsi="华文中宋" w:eastAsia="仿宋_GB2312"/>
          <w:sz w:val="28"/>
          <w:szCs w:val="28"/>
        </w:rPr>
        <w:t>/本单位设计，符合国家产业政策及有关技</w:t>
      </w:r>
      <w:r>
        <w:rPr>
          <w:rFonts w:hint="eastAsia" w:ascii="仿宋_GB2312" w:hAnsi="华文中宋" w:eastAsia="仿宋_GB2312"/>
          <w:sz w:val="28"/>
          <w:szCs w:val="28"/>
        </w:rPr>
        <w:t>术、标准等规定，保证对参赛作品拥有充分、完全、排他的知识产权，不侵犯任何第三方（包括其他比赛）的专利、著作权、商标权及知识产权等权益及主张，参赛作品相关的合作单位或个人亦对该作品参加本赛事充分知情。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二、如参赛作品发生侵权行为，由本人</w:t>
      </w:r>
      <w:r>
        <w:rPr>
          <w:rFonts w:ascii="仿宋_GB2312" w:hAnsi="华文中宋" w:eastAsia="仿宋_GB2312"/>
          <w:sz w:val="28"/>
          <w:szCs w:val="28"/>
        </w:rPr>
        <w:t>/本单位承担全部法律责任，且与大</w:t>
      </w:r>
      <w:r>
        <w:rPr>
          <w:rFonts w:hint="eastAsia" w:ascii="仿宋_GB2312" w:hAnsi="华文中宋" w:eastAsia="仿宋_GB2312"/>
          <w:sz w:val="28"/>
          <w:szCs w:val="28"/>
        </w:rPr>
        <w:t>赛组委会无关。如因参赛作品存在知识产权瑕疵或争议造成大赛主办方、承办方等单位经济、名誉方面损失，主办方、承办方等单位或个人有权要求参赛单位（参赛人）做出相应赔偿，组委会有权取消参赛作品奖项，收回证书、奖杯及奖金等。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三、本单位近三年内无重大质量、安全、环境污染、公共卫生等事故，单位及法人代表（或参赛人）未被列入失信被执行名单，亦无涉黑涉恶行为。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四、本单位（或参赛人）系自愿参赛，同意参赛作品由大赛组委会进行公开出版、展示、展览、推广宣传；同意获奖后协商将获奖作品样品（模型）赠予大赛组委会，以支持大赛成果展览活动。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五、本单位（或参赛人）自愿接受本承诺书条款的约束，本承诺书条款的最终解释权属“金紫荆杯”中国—东盟工业设计大赛组委会。（本承诺书内容不得更改）</w:t>
      </w:r>
    </w:p>
    <w:p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</w:p>
    <w:p>
      <w:pPr>
        <w:tabs>
          <w:tab w:val="left" w:pos="4395"/>
        </w:tabs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参赛单位（盖章）：</w:t>
      </w:r>
      <w:r>
        <w:rPr>
          <w:rFonts w:ascii="仿宋_GB2312" w:hAnsi="楷体" w:eastAsia="仿宋_GB2312"/>
          <w:sz w:val="28"/>
          <w:szCs w:val="28"/>
        </w:rPr>
        <w:tab/>
      </w:r>
      <w:r>
        <w:rPr>
          <w:rFonts w:hint="eastAsia" w:ascii="仿宋_GB2312" w:hAnsi="楷体" w:eastAsia="仿宋_GB2312"/>
          <w:sz w:val="28"/>
          <w:szCs w:val="28"/>
        </w:rPr>
        <w:t>参赛个人（签字）：</w:t>
      </w:r>
    </w:p>
    <w:p>
      <w:pPr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</w:p>
    <w:p>
      <w:pPr>
        <w:tabs>
          <w:tab w:val="left" w:pos="4395"/>
        </w:tabs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日期：</w:t>
      </w:r>
      <w:r>
        <w:rPr>
          <w:rFonts w:ascii="仿宋_GB2312" w:hAnsi="楷体" w:eastAsia="仿宋_GB2312"/>
          <w:sz w:val="28"/>
          <w:szCs w:val="28"/>
        </w:rPr>
        <w:tab/>
      </w:r>
      <w:r>
        <w:rPr>
          <w:rFonts w:hint="eastAsia" w:ascii="仿宋_GB2312" w:hAnsi="楷体" w:eastAsia="仿宋_GB2312"/>
          <w:sz w:val="28"/>
          <w:szCs w:val="28"/>
        </w:rPr>
        <w:t>日期：</w:t>
      </w: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AE"/>
    <w:rsid w:val="00116268"/>
    <w:rsid w:val="00474E9F"/>
    <w:rsid w:val="006D427D"/>
    <w:rsid w:val="008066AE"/>
    <w:rsid w:val="008B13C0"/>
    <w:rsid w:val="00EB67F6"/>
    <w:rsid w:val="3F8BDF7E"/>
    <w:rsid w:val="3FD5CD96"/>
    <w:rsid w:val="52EEE7E7"/>
    <w:rsid w:val="5F3D613B"/>
    <w:rsid w:val="66DF4E63"/>
    <w:rsid w:val="76BE59B7"/>
    <w:rsid w:val="7BFF8DDA"/>
    <w:rsid w:val="7D752B9C"/>
    <w:rsid w:val="7E3F4E10"/>
    <w:rsid w:val="7EB5E9B5"/>
    <w:rsid w:val="7FFF885F"/>
    <w:rsid w:val="DE6A7936"/>
    <w:rsid w:val="DFEF41E3"/>
    <w:rsid w:val="FBFB759D"/>
    <w:rsid w:val="FBFCAD92"/>
    <w:rsid w:val="FEAB5F59"/>
    <w:rsid w:val="FEED1A43"/>
    <w:rsid w:val="FF5F5087"/>
    <w:rsid w:val="FFF5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29</TotalTime>
  <ScaleCrop>false</ScaleCrop>
  <LinksUpToDate>false</LinksUpToDate>
  <CharactersWithSpaces>615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2023-05-23T07:59:00Z</dcterms:created>
  <dc:creator>x2671536527@outlook.com</dc:creator>
  <cp:lastModifiedBy>gxxc</cp:lastModifiedBy>
  <dcterms:modified xsi:type="dcterms:W3CDTF">2023-08-09T11:34:02Z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